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77A" w:rsidRPr="00CD4F14" w:rsidRDefault="00FA20C3" w:rsidP="0008277A">
      <w:r>
        <w:pict>
          <v:shapetype id="_x0000_t202" coordsize="21600,21600" o:spt="202" path="m,l,21600r21600,l21600,xe">
            <v:stroke joinstyle="miter"/>
            <v:path gradientshapeok="t" o:connecttype="rect"/>
          </v:shapetype>
          <v:shape id="Text Box 475" o:spid="_x0000_s1029" type="#_x0000_t202" style="position:absolute;margin-left:-.55pt;margin-top:2.95pt;width:434.05pt;height:36.0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style="mso-next-textbox:#Text Box 475">
              <w:txbxContent>
                <w:p w:rsidR="0008277A" w:rsidRPr="00785235" w:rsidRDefault="0008277A" w:rsidP="0008277A">
                  <w:pPr>
                    <w:rPr>
                      <w:b/>
                      <w:sz w:val="28"/>
                      <w:szCs w:val="28"/>
                    </w:rPr>
                  </w:pPr>
                  <w:r w:rsidRPr="00E225A9">
                    <w:rPr>
                      <w:b/>
                      <w:sz w:val="28"/>
                      <w:szCs w:val="28"/>
                    </w:rPr>
                    <w:t xml:space="preserve">Activity </w:t>
                  </w:r>
                  <w:r>
                    <w:rPr>
                      <w:b/>
                      <w:sz w:val="28"/>
                      <w:szCs w:val="28"/>
                    </w:rPr>
                    <w:t>36:  Buffers and the Bicarbonate Buffer System</w:t>
                  </w:r>
                </w:p>
              </w:txbxContent>
            </v:textbox>
            <w10:wrap anchorx="margin"/>
          </v:shape>
        </w:pict>
      </w:r>
    </w:p>
    <w:p w:rsidR="0008277A" w:rsidRPr="00CD4F14" w:rsidRDefault="0008277A" w:rsidP="0008277A"/>
    <w:p w:rsidR="0008277A" w:rsidRPr="00CD4F14" w:rsidRDefault="0008277A" w:rsidP="0008277A"/>
    <w:p w:rsidR="0008277A" w:rsidRPr="00CD4F14" w:rsidRDefault="0008277A" w:rsidP="0008277A"/>
    <w:p w:rsidR="0008277A" w:rsidRDefault="0008277A" w:rsidP="0008277A">
      <w:pPr>
        <w:spacing w:line="480" w:lineRule="auto"/>
        <w:rPr>
          <w:b/>
          <w:i/>
        </w:rPr>
      </w:pPr>
      <w:r w:rsidRPr="0055225C">
        <w:rPr>
          <w:b/>
          <w:i/>
        </w:rPr>
        <w:t>Learning Objectives</w:t>
      </w:r>
    </w:p>
    <w:p w:rsidR="00B1115A" w:rsidRDefault="00B1115A" w:rsidP="001E33B4">
      <w:pPr>
        <w:tabs>
          <w:tab w:val="left" w:pos="1080"/>
        </w:tabs>
        <w:spacing w:line="360" w:lineRule="auto"/>
        <w:rPr>
          <w:i/>
        </w:rPr>
      </w:pPr>
      <w:r>
        <w:rPr>
          <w:i/>
        </w:rPr>
        <w:t>Predict whether certain compounds can be components of a buffer</w:t>
      </w:r>
    </w:p>
    <w:p w:rsidR="00B1115A" w:rsidRDefault="00B1115A" w:rsidP="001E33B4">
      <w:pPr>
        <w:tabs>
          <w:tab w:val="left" w:pos="1080"/>
        </w:tabs>
        <w:spacing w:line="360" w:lineRule="auto"/>
        <w:rPr>
          <w:i/>
        </w:rPr>
      </w:pPr>
      <w:r>
        <w:rPr>
          <w:i/>
        </w:rPr>
        <w:t xml:space="preserve">Predict the effect on the bicarbonate buffer system in the blood under conditions of hyperventilation and hypoventilation </w:t>
      </w:r>
    </w:p>
    <w:p w:rsidR="00B1115A" w:rsidRDefault="00B1115A" w:rsidP="001E33B4">
      <w:pPr>
        <w:tabs>
          <w:tab w:val="left" w:pos="1080"/>
        </w:tabs>
        <w:spacing w:line="360" w:lineRule="auto"/>
        <w:rPr>
          <w:i/>
        </w:rPr>
      </w:pPr>
      <w:r>
        <w:rPr>
          <w:i/>
        </w:rPr>
        <w:t>Reason how the conditions of acidosis and alkalosis can be treated based on the bicarbonate buffer system</w:t>
      </w:r>
    </w:p>
    <w:p w:rsidR="00B1115A" w:rsidRDefault="00FA20C3" w:rsidP="00B1115A">
      <w:pPr>
        <w:spacing w:line="480" w:lineRule="auto"/>
      </w:pPr>
      <w:r>
        <w:pict>
          <v:rect id="_x0000_i1025" style="width:0;height:1.5pt" o:hralign="center" o:hrstd="t" o:hr="t" fillcolor="gray" stroked="f"/>
        </w:pict>
      </w:r>
    </w:p>
    <w:p w:rsidR="003F4BA9" w:rsidRDefault="003F4BA9" w:rsidP="003F4BA9">
      <w:pPr>
        <w:tabs>
          <w:tab w:val="center" w:pos="-2790"/>
          <w:tab w:val="left" w:pos="270"/>
        </w:tabs>
        <w:rPr>
          <w:b/>
        </w:rPr>
      </w:pPr>
      <w:r>
        <w:rPr>
          <w:b/>
        </w:rPr>
        <w:t>Estimated Completion Time</w:t>
      </w:r>
      <w:r>
        <w:rPr>
          <w:b/>
        </w:rPr>
        <w:tab/>
      </w:r>
      <w:r>
        <w:t>45 Minutes</w:t>
      </w:r>
    </w:p>
    <w:p w:rsidR="003F4BA9" w:rsidRDefault="003F4BA9" w:rsidP="0008277A"/>
    <w:p w:rsidR="003F4BA9" w:rsidRDefault="003F4BA9" w:rsidP="003F4BA9">
      <w:pPr>
        <w:tabs>
          <w:tab w:val="center" w:pos="-2790"/>
          <w:tab w:val="left" w:pos="270"/>
        </w:tabs>
        <w:rPr>
          <w:b/>
        </w:rPr>
      </w:pPr>
      <w:r>
        <w:rPr>
          <w:b/>
        </w:rPr>
        <w:t>Instructor Information</w:t>
      </w:r>
    </w:p>
    <w:p w:rsidR="001C4F16" w:rsidRPr="00967FCE" w:rsidRDefault="001C4F16" w:rsidP="00967FCE"/>
    <w:p w:rsidR="003F4BA9" w:rsidRPr="00A21C79" w:rsidRDefault="003F4BA9" w:rsidP="001C4F16">
      <w:r>
        <w:t>Students will find this activity useful to the health professions.  It is useful to stress that H</w:t>
      </w:r>
      <w:r w:rsidRPr="00FD2FCC">
        <w:rPr>
          <w:vertAlign w:val="subscript"/>
        </w:rPr>
        <w:t>3</w:t>
      </w:r>
      <w:r>
        <w:t>O</w:t>
      </w:r>
      <w:r w:rsidRPr="00FD2FCC">
        <w:rPr>
          <w:vertAlign w:val="superscript"/>
        </w:rPr>
        <w:t>+</w:t>
      </w:r>
      <w:r>
        <w:t xml:space="preserve"> measures acidity.</w:t>
      </w:r>
      <w:bookmarkStart w:id="0" w:name="_GoBack"/>
      <w:bookmarkEnd w:id="0"/>
    </w:p>
    <w:p w:rsidR="003F4BA9" w:rsidRDefault="003F4BA9" w:rsidP="001C4F16"/>
    <w:p w:rsidR="003F4BA9" w:rsidRDefault="003F4BA9" w:rsidP="003F4BA9">
      <w:pPr>
        <w:rPr>
          <w:b/>
        </w:rPr>
      </w:pPr>
      <w:r>
        <w:rPr>
          <w:b/>
        </w:rPr>
        <w:t>ANSWERS TO QUESTIONS</w:t>
      </w:r>
    </w:p>
    <w:p w:rsidR="003F4BA9" w:rsidRDefault="003F4BA9" w:rsidP="001C4F16"/>
    <w:p w:rsidR="003F4BA9" w:rsidRPr="006C3F4B" w:rsidRDefault="003F4BA9" w:rsidP="001214FD">
      <w:pPr>
        <w:ind w:left="360" w:hanging="360"/>
      </w:pPr>
      <w:r w:rsidRPr="006C3F4B">
        <w:t>1.</w:t>
      </w:r>
      <w:r w:rsidR="001C4F16">
        <w:tab/>
      </w:r>
      <w:r w:rsidRPr="006C3F4B">
        <w:t>a.</w:t>
      </w:r>
      <w:r w:rsidR="001C4F16">
        <w:tab/>
      </w:r>
      <w:r w:rsidRPr="006C3F4B">
        <w:t>No.  It is a strong acid.</w:t>
      </w:r>
    </w:p>
    <w:p w:rsidR="003F4BA9" w:rsidRPr="006C3F4B" w:rsidRDefault="003F4BA9" w:rsidP="001214FD">
      <w:pPr>
        <w:spacing w:before="120" w:after="120"/>
        <w:ind w:left="720" w:hanging="360"/>
      </w:pPr>
      <w:r w:rsidRPr="006C3F4B">
        <w:t>b.</w:t>
      </w:r>
      <w:r w:rsidR="001C4F16">
        <w:tab/>
      </w:r>
      <w:r w:rsidRPr="006C3F4B">
        <w:t>Yes.  The weak acid could be H</w:t>
      </w:r>
      <w:r w:rsidRPr="006C3F4B">
        <w:rPr>
          <w:vertAlign w:val="subscript"/>
        </w:rPr>
        <w:t>3</w:t>
      </w:r>
      <w:r w:rsidRPr="006C3F4B">
        <w:t>PO</w:t>
      </w:r>
      <w:r w:rsidRPr="006C3F4B">
        <w:rPr>
          <w:vertAlign w:val="subscript"/>
        </w:rPr>
        <w:t>4</w:t>
      </w:r>
      <w:r w:rsidRPr="006C3F4B">
        <w:t>, or with KH</w:t>
      </w:r>
      <w:r w:rsidRPr="006C3F4B">
        <w:rPr>
          <w:vertAlign w:val="subscript"/>
        </w:rPr>
        <w:t>2</w:t>
      </w:r>
      <w:r w:rsidRPr="006C3F4B">
        <w:t>PO</w:t>
      </w:r>
      <w:r w:rsidRPr="006C3F4B">
        <w:rPr>
          <w:vertAlign w:val="subscript"/>
        </w:rPr>
        <w:t>4</w:t>
      </w:r>
      <w:r w:rsidRPr="006C3F4B">
        <w:t xml:space="preserve"> as the weak acid, the conj</w:t>
      </w:r>
      <w:r w:rsidR="00A8567E">
        <w:t>ugate</w:t>
      </w:r>
      <w:r w:rsidRPr="006C3F4B">
        <w:t xml:space="preserve"> base (salt) would be K</w:t>
      </w:r>
      <w:r w:rsidRPr="006C3F4B">
        <w:rPr>
          <w:vertAlign w:val="subscript"/>
        </w:rPr>
        <w:t>2</w:t>
      </w:r>
      <w:r w:rsidRPr="006C3F4B">
        <w:t>HPO</w:t>
      </w:r>
      <w:r w:rsidRPr="006C3F4B">
        <w:rPr>
          <w:vertAlign w:val="subscript"/>
        </w:rPr>
        <w:t>4</w:t>
      </w:r>
      <w:r w:rsidRPr="006C3F4B">
        <w:t>.</w:t>
      </w:r>
    </w:p>
    <w:p w:rsidR="003F4BA9" w:rsidRPr="006C3F4B" w:rsidRDefault="003F4BA9" w:rsidP="001214FD">
      <w:pPr>
        <w:ind w:left="720" w:hanging="360"/>
      </w:pPr>
      <w:r w:rsidRPr="006C3F4B">
        <w:t>c.</w:t>
      </w:r>
      <w:r w:rsidR="001C4F16">
        <w:tab/>
      </w:r>
      <w:r w:rsidRPr="006C3F4B">
        <w:t>Yes.  The conjugate base (salt) could be NaCH</w:t>
      </w:r>
      <w:r w:rsidRPr="006C3F4B">
        <w:rPr>
          <w:vertAlign w:val="subscript"/>
        </w:rPr>
        <w:t>3</w:t>
      </w:r>
      <w:r w:rsidRPr="006C3F4B">
        <w:t>COO.</w:t>
      </w:r>
    </w:p>
    <w:p w:rsidR="003F4BA9" w:rsidRPr="006C3F4B" w:rsidRDefault="003F4BA9" w:rsidP="001214FD">
      <w:pPr>
        <w:spacing w:before="120"/>
        <w:ind w:left="720" w:hanging="360"/>
      </w:pPr>
      <w:proofErr w:type="gramStart"/>
      <w:r w:rsidRPr="006C3F4B">
        <w:t>d</w:t>
      </w:r>
      <w:proofErr w:type="gramEnd"/>
      <w:r w:rsidRPr="006C3F4B">
        <w:t>.</w:t>
      </w:r>
      <w:r w:rsidR="001C4F16">
        <w:tab/>
      </w:r>
      <w:r w:rsidRPr="006C3F4B">
        <w:t>No.  Water is the solvent</w:t>
      </w:r>
      <w:r w:rsidR="00A8567E">
        <w:t xml:space="preserve"> and</w:t>
      </w:r>
      <w:r w:rsidRPr="006C3F4B">
        <w:t xml:space="preserve"> so cannot be part of the buffer system.</w:t>
      </w:r>
    </w:p>
    <w:p w:rsidR="003F4BA9" w:rsidRPr="006C3F4B" w:rsidRDefault="003F4BA9" w:rsidP="001214FD"/>
    <w:p w:rsidR="003F4BA9" w:rsidRDefault="003F4BA9" w:rsidP="00967FCE">
      <w:pPr>
        <w:ind w:left="360" w:hanging="360"/>
      </w:pPr>
      <w:r w:rsidRPr="006C3F4B">
        <w:t>2.</w:t>
      </w:r>
      <w:r w:rsidR="001C4F16">
        <w:tab/>
      </w:r>
      <w:r w:rsidRPr="006C3F4B">
        <w:t>a.</w:t>
      </w:r>
      <w:r w:rsidR="001C4F16">
        <w:tab/>
      </w:r>
      <w:r w:rsidRPr="006C3F4B">
        <w:t>Increasing CO</w:t>
      </w:r>
      <w:r w:rsidRPr="006C3F4B">
        <w:rPr>
          <w:vertAlign w:val="subscript"/>
        </w:rPr>
        <w:t>2</w:t>
      </w:r>
      <w:r w:rsidRPr="006C3F4B">
        <w:t xml:space="preserve"> will ultimately increase H</w:t>
      </w:r>
      <w:r w:rsidRPr="006C3F4B">
        <w:rPr>
          <w:vertAlign w:val="subscript"/>
        </w:rPr>
        <w:t>3</w:t>
      </w:r>
      <w:r w:rsidRPr="006C3F4B">
        <w:t>O</w:t>
      </w:r>
      <w:r w:rsidRPr="006C3F4B">
        <w:rPr>
          <w:vertAlign w:val="superscript"/>
        </w:rPr>
        <w:t>+</w:t>
      </w:r>
      <w:r w:rsidR="00A8567E">
        <w:t xml:space="preserve"> </w:t>
      </w:r>
      <w:r w:rsidRPr="006C3F4B">
        <w:t>and the blood will become more acidic, so</w:t>
      </w:r>
      <w:r>
        <w:t xml:space="preserve"> the acidity increases (pH goes down).  The concentration of H</w:t>
      </w:r>
      <w:r w:rsidRPr="005D667F">
        <w:rPr>
          <w:vertAlign w:val="subscript"/>
        </w:rPr>
        <w:t>3</w:t>
      </w:r>
      <w:r>
        <w:t>O</w:t>
      </w:r>
      <w:r w:rsidRPr="005D667F">
        <w:rPr>
          <w:vertAlign w:val="superscript"/>
        </w:rPr>
        <w:t>+</w:t>
      </w:r>
      <w:r>
        <w:t xml:space="preserve"> determines acidity.  Bicarbonate could be administered, which would have the effect of shifting the equilibrium back to the left by complexing the excess acid.  If possible, patients could also exhale more deeply.</w:t>
      </w:r>
    </w:p>
    <w:p w:rsidR="003F4BA9" w:rsidRDefault="003F4BA9" w:rsidP="002560BC">
      <w:pPr>
        <w:spacing w:before="120"/>
        <w:ind w:left="720" w:hanging="360"/>
      </w:pPr>
      <w:r>
        <w:t>b.</w:t>
      </w:r>
      <w:r w:rsidR="001C4F16">
        <w:tab/>
      </w:r>
      <w:r>
        <w:t>Under these conditions, the pH of the blood will rise.  A person could breathe a CO</w:t>
      </w:r>
      <w:r w:rsidRPr="005D667F">
        <w:rPr>
          <w:vertAlign w:val="subscript"/>
        </w:rPr>
        <w:t>2</w:t>
      </w:r>
      <w:r>
        <w:t>-rich atmosphere, which would raise the concentration of CO</w:t>
      </w:r>
      <w:r w:rsidRPr="005D667F">
        <w:rPr>
          <w:vertAlign w:val="subscript"/>
        </w:rPr>
        <w:t>2</w:t>
      </w:r>
      <w:r>
        <w:t xml:space="preserve"> in the lungs.</w:t>
      </w:r>
    </w:p>
    <w:p w:rsidR="003F4BA9" w:rsidRDefault="003F4BA9" w:rsidP="00722545">
      <w:pPr>
        <w:spacing w:before="120"/>
        <w:ind w:left="720" w:hanging="360"/>
      </w:pPr>
      <w:r>
        <w:t>c.</w:t>
      </w:r>
      <w:r w:rsidR="001C4F16">
        <w:tab/>
      </w:r>
      <w:r>
        <w:t>Such patients will breathe more rapidly (increasing their ventilation rate) and exhale deeply in an attempt to exhale more CO</w:t>
      </w:r>
      <w:r w:rsidRPr="005D667F">
        <w:rPr>
          <w:vertAlign w:val="subscript"/>
        </w:rPr>
        <w:t>2</w:t>
      </w:r>
      <w:r>
        <w:t>.</w:t>
      </w:r>
    </w:p>
    <w:p w:rsidR="005F2F99" w:rsidRDefault="005F2F99" w:rsidP="005F2F99"/>
    <w:p w:rsidR="003F4BA9" w:rsidRDefault="005F2F99" w:rsidP="00967FCE">
      <w:pPr>
        <w:ind w:left="360" w:hanging="360"/>
      </w:pPr>
      <w:r>
        <w:lastRenderedPageBreak/>
        <w:t>3</w:t>
      </w:r>
      <w:r w:rsidR="003F4BA9">
        <w:t>.</w:t>
      </w:r>
      <w:r w:rsidR="001C4F16">
        <w:tab/>
      </w:r>
      <w:r w:rsidR="003F4BA9">
        <w:t xml:space="preserve">They would go into metabolic alkalosis. (This condition is rare, but </w:t>
      </w:r>
      <w:r w:rsidR="00A8567E">
        <w:t xml:space="preserve">it </w:t>
      </w:r>
      <w:r w:rsidR="003F4BA9">
        <w:t>can occur.)</w:t>
      </w:r>
    </w:p>
    <w:p w:rsidR="003F4BA9" w:rsidRPr="00024743" w:rsidRDefault="003F4BA9" w:rsidP="00024743"/>
    <w:p w:rsidR="003F4BA9" w:rsidRPr="00024743" w:rsidRDefault="003F4BA9" w:rsidP="00024743"/>
    <w:p w:rsidR="003F4BA9" w:rsidRPr="005E5ACD" w:rsidRDefault="003F4BA9" w:rsidP="003F4BA9">
      <w:pPr>
        <w:pBdr>
          <w:bottom w:val="single" w:sz="4" w:space="1" w:color="auto"/>
        </w:pBdr>
        <w:rPr>
          <w:b/>
        </w:rPr>
      </w:pPr>
      <w:r w:rsidRPr="005E5ACD">
        <w:rPr>
          <w:b/>
        </w:rPr>
        <w:t>Activity 3</w:t>
      </w:r>
      <w:r>
        <w:rPr>
          <w:b/>
        </w:rPr>
        <w:t>6</w:t>
      </w:r>
      <w:r w:rsidRPr="005E5ACD">
        <w:rPr>
          <w:b/>
        </w:rPr>
        <w:t>:  Skill Development</w:t>
      </w:r>
    </w:p>
    <w:p w:rsidR="003F4BA9" w:rsidRDefault="003F4BA9" w:rsidP="00024743"/>
    <w:p w:rsidR="003F4BA9" w:rsidRDefault="003F4BA9" w:rsidP="00326D15">
      <w:pPr>
        <w:pStyle w:val="NL1"/>
        <w:tabs>
          <w:tab w:val="left" w:pos="720"/>
          <w:tab w:val="left" w:pos="1776"/>
          <w:tab w:val="left" w:pos="2172"/>
          <w:tab w:val="left" w:pos="3312"/>
          <w:tab w:val="left" w:pos="3672"/>
          <w:tab w:val="left" w:pos="5028"/>
          <w:tab w:val="left" w:pos="5436"/>
        </w:tabs>
      </w:pPr>
      <w:r>
        <w:t>1.</w:t>
      </w:r>
      <w:r w:rsidR="001C4F16">
        <w:tab/>
      </w:r>
      <w:proofErr w:type="gramStart"/>
      <w:r>
        <w:t>a</w:t>
      </w:r>
      <w:proofErr w:type="gramEnd"/>
      <w:r>
        <w:t>.</w:t>
      </w:r>
      <w:r w:rsidR="001C4F16">
        <w:tab/>
      </w:r>
      <w:r>
        <w:t>No</w:t>
      </w:r>
      <w:r>
        <w:tab/>
        <w:t>b.</w:t>
      </w:r>
      <w:r w:rsidR="001C4F16">
        <w:tab/>
      </w:r>
      <w:r>
        <w:t>Yes</w:t>
      </w:r>
      <w:r>
        <w:tab/>
        <w:t>c.</w:t>
      </w:r>
      <w:r w:rsidR="001C4F16">
        <w:tab/>
      </w:r>
      <w:r>
        <w:t>Yes</w:t>
      </w:r>
      <w:r>
        <w:tab/>
        <w:t>d.</w:t>
      </w:r>
      <w:r w:rsidR="001C4F16">
        <w:tab/>
      </w:r>
      <w:r>
        <w:t>No</w:t>
      </w:r>
    </w:p>
    <w:p w:rsidR="003F4BA9" w:rsidRDefault="003F4BA9" w:rsidP="003F4BA9"/>
    <w:p w:rsidR="003F4BA9" w:rsidRDefault="003F4BA9" w:rsidP="00967FCE">
      <w:pPr>
        <w:ind w:left="360" w:hanging="360"/>
      </w:pPr>
      <w:r>
        <w:t>2.</w:t>
      </w:r>
      <w:r w:rsidR="001C4F16">
        <w:tab/>
      </w:r>
      <w:r>
        <w:t>a.</w:t>
      </w:r>
      <w:r w:rsidR="001C4F16">
        <w:tab/>
      </w:r>
      <w:r>
        <w:t>Respiratory acidosis</w:t>
      </w:r>
    </w:p>
    <w:p w:rsidR="003F4BA9" w:rsidRPr="000A3D33" w:rsidRDefault="003F4BA9" w:rsidP="00024743">
      <w:pPr>
        <w:tabs>
          <w:tab w:val="left" w:pos="0"/>
        </w:tabs>
        <w:spacing w:before="120" w:after="120"/>
        <w:ind w:left="720" w:hanging="360"/>
      </w:pPr>
      <w:r>
        <w:t>b.</w:t>
      </w:r>
      <w:r w:rsidR="001C4F16">
        <w:tab/>
      </w:r>
      <w:r w:rsidRPr="005E5ACD">
        <w:t>If more CO</w:t>
      </w:r>
      <w:r w:rsidRPr="005E5ACD">
        <w:rPr>
          <w:vertAlign w:val="subscript"/>
        </w:rPr>
        <w:t>2</w:t>
      </w:r>
      <w:r w:rsidRPr="005E5ACD">
        <w:t xml:space="preserve"> is present, the equilibrium shifts to the right, creating more acid (H</w:t>
      </w:r>
      <w:r w:rsidRPr="005E5ACD">
        <w:rPr>
          <w:vertAlign w:val="subscript"/>
        </w:rPr>
        <w:t>3</w:t>
      </w:r>
      <w:r w:rsidRPr="005E5ACD">
        <w:t>O</w:t>
      </w:r>
      <w:r w:rsidRPr="005E5ACD">
        <w:rPr>
          <w:vertAlign w:val="superscript"/>
        </w:rPr>
        <w:t>+</w:t>
      </w:r>
      <w:r w:rsidRPr="005E5ACD">
        <w:t>)</w:t>
      </w:r>
      <w:r w:rsidR="00A8567E">
        <w:t xml:space="preserve"> and</w:t>
      </w:r>
      <w:r>
        <w:t xml:space="preserve"> causing the acidosis.</w:t>
      </w:r>
    </w:p>
    <w:p w:rsidR="003F4BA9" w:rsidRPr="000A3D33" w:rsidRDefault="003F4BA9" w:rsidP="00024743">
      <w:pPr>
        <w:tabs>
          <w:tab w:val="left" w:pos="0"/>
        </w:tabs>
        <w:spacing w:before="120" w:after="120"/>
        <w:ind w:left="720" w:hanging="360"/>
      </w:pPr>
      <w:r>
        <w:t>c.</w:t>
      </w:r>
      <w:r w:rsidR="001C4F16">
        <w:tab/>
      </w:r>
      <w:r>
        <w:t>Lower than normal</w:t>
      </w:r>
    </w:p>
    <w:p w:rsidR="003F4BA9" w:rsidRDefault="003F4BA9" w:rsidP="00024743">
      <w:pPr>
        <w:tabs>
          <w:tab w:val="left" w:pos="0"/>
        </w:tabs>
        <w:spacing w:before="120" w:after="120"/>
        <w:ind w:left="720" w:hanging="360"/>
      </w:pPr>
      <w:r>
        <w:t>d.</w:t>
      </w:r>
      <w:r w:rsidR="001C4F16">
        <w:tab/>
      </w:r>
      <w:r>
        <w:t>Administer bicarbonate</w:t>
      </w:r>
      <w:r w:rsidR="00A8567E">
        <w:t>.</w:t>
      </w:r>
    </w:p>
    <w:p w:rsidR="003F4BA9" w:rsidRDefault="003F4BA9" w:rsidP="00024743">
      <w:pPr>
        <w:tabs>
          <w:tab w:val="left" w:pos="0"/>
        </w:tabs>
        <w:spacing w:before="120" w:after="120"/>
        <w:ind w:left="720" w:hanging="360"/>
      </w:pPr>
      <w:r>
        <w:t>e.</w:t>
      </w:r>
      <w:r w:rsidR="001C4F16">
        <w:tab/>
      </w:r>
      <w:r>
        <w:t>Respiratory alkalosis</w:t>
      </w:r>
    </w:p>
    <w:p w:rsidR="003F4BA9" w:rsidRPr="005E5ACD" w:rsidRDefault="003F4BA9" w:rsidP="00024743">
      <w:pPr>
        <w:tabs>
          <w:tab w:val="left" w:pos="0"/>
        </w:tabs>
        <w:spacing w:before="120" w:after="120"/>
        <w:ind w:left="720" w:hanging="360"/>
      </w:pPr>
      <w:r w:rsidRPr="005E5ACD">
        <w:t>f.</w:t>
      </w:r>
      <w:r w:rsidR="001C4F16">
        <w:tab/>
      </w:r>
      <w:r w:rsidRPr="005E5ACD">
        <w:t>Because the person is exhaling too much CO</w:t>
      </w:r>
      <w:r w:rsidRPr="005E5ACD">
        <w:rPr>
          <w:vertAlign w:val="subscript"/>
        </w:rPr>
        <w:t>2</w:t>
      </w:r>
      <w:r w:rsidRPr="005E5ACD">
        <w:t>, the equilibrium shifts to the left.</w:t>
      </w:r>
    </w:p>
    <w:p w:rsidR="003F4BA9" w:rsidRPr="005E5ACD" w:rsidRDefault="003F4BA9" w:rsidP="00024743">
      <w:pPr>
        <w:tabs>
          <w:tab w:val="left" w:pos="0"/>
        </w:tabs>
        <w:spacing w:before="120" w:after="120"/>
        <w:ind w:left="720" w:hanging="360"/>
      </w:pPr>
      <w:r>
        <w:t>g.</w:t>
      </w:r>
      <w:r w:rsidR="001C4F16">
        <w:tab/>
      </w:r>
      <w:r w:rsidRPr="005E5ACD">
        <w:t>Higher than normal</w:t>
      </w:r>
    </w:p>
    <w:p w:rsidR="003F4BA9" w:rsidRPr="005E5ACD" w:rsidRDefault="003F4BA9" w:rsidP="00024743">
      <w:pPr>
        <w:tabs>
          <w:tab w:val="left" w:pos="0"/>
        </w:tabs>
        <w:spacing w:before="120" w:after="120"/>
        <w:ind w:left="720" w:hanging="360"/>
      </w:pPr>
      <w:r w:rsidRPr="005E5ACD">
        <w:t>h.</w:t>
      </w:r>
      <w:r w:rsidR="001C4F16">
        <w:tab/>
      </w:r>
      <w:r w:rsidRPr="005E5ACD">
        <w:t>Have the person breathe into a paper bag or other container to enrich the amount of CO</w:t>
      </w:r>
      <w:r w:rsidRPr="005E5ACD">
        <w:rPr>
          <w:vertAlign w:val="subscript"/>
        </w:rPr>
        <w:t>2</w:t>
      </w:r>
      <w:r w:rsidRPr="005E5ACD">
        <w:t xml:space="preserve"> per breath.</w:t>
      </w:r>
    </w:p>
    <w:p w:rsidR="00AA2073" w:rsidRPr="001E33B4" w:rsidRDefault="00AA2073" w:rsidP="001C4F16"/>
    <w:sectPr w:rsidR="00AA2073" w:rsidRPr="001E33B4" w:rsidSect="0008277A">
      <w:footerReference w:type="default" r:id="rId7"/>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A8B" w:rsidRDefault="000A1A8B" w:rsidP="00B1115A">
      <w:r>
        <w:separator/>
      </w:r>
    </w:p>
  </w:endnote>
  <w:endnote w:type="continuationSeparator" w:id="0">
    <w:p w:rsidR="000A1A8B" w:rsidRDefault="000A1A8B" w:rsidP="00B111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476" w:rsidRPr="009B0566" w:rsidRDefault="00C03476" w:rsidP="00C03476">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C03476" w:rsidRPr="0055023F" w:rsidRDefault="00FA20C3" w:rsidP="00C03476">
    <w:pPr>
      <w:pStyle w:val="Footer"/>
      <w:jc w:val="center"/>
      <w:rPr>
        <w:sz w:val="18"/>
        <w:szCs w:val="18"/>
      </w:rPr>
    </w:pPr>
    <w:r w:rsidRPr="009B66D6">
      <w:rPr>
        <w:rStyle w:val="PageNumber"/>
        <w:sz w:val="18"/>
        <w:szCs w:val="18"/>
      </w:rPr>
      <w:fldChar w:fldCharType="begin"/>
    </w:r>
    <w:r w:rsidR="00C03476" w:rsidRPr="009B66D6">
      <w:rPr>
        <w:rStyle w:val="PageNumber"/>
        <w:sz w:val="18"/>
        <w:szCs w:val="18"/>
      </w:rPr>
      <w:instrText xml:space="preserve"> PAGE </w:instrText>
    </w:r>
    <w:r w:rsidRPr="009B66D6">
      <w:rPr>
        <w:rStyle w:val="PageNumber"/>
        <w:sz w:val="18"/>
        <w:szCs w:val="18"/>
      </w:rPr>
      <w:fldChar w:fldCharType="separate"/>
    </w:r>
    <w:r w:rsidR="00FA0E73">
      <w:rPr>
        <w:rStyle w:val="PageNumber"/>
        <w:noProof/>
        <w:sz w:val="18"/>
        <w:szCs w:val="18"/>
      </w:rPr>
      <w:t>1</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A8B" w:rsidRDefault="000A1A8B" w:rsidP="00B1115A">
      <w:r>
        <w:separator/>
      </w:r>
    </w:p>
  </w:footnote>
  <w:footnote w:type="continuationSeparator" w:id="0">
    <w:p w:rsidR="000A1A8B" w:rsidRDefault="000A1A8B" w:rsidP="00B111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E3043B"/>
    <w:multiLevelType w:val="hybridMultilevel"/>
    <w:tmpl w:val="A770E8DE"/>
    <w:lvl w:ilvl="0" w:tplc="1792891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ost, Dr. Laura">
    <w15:presenceInfo w15:providerId="AD" w15:userId="S-1-5-21-2136284941-1607561220-102967255-2280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trackedChanges" w:enforcement="0"/>
  <w:defaultTabStop w:val="720"/>
  <w:characterSpacingControl w:val="doNotCompress"/>
  <w:footnotePr>
    <w:footnote w:id="-1"/>
    <w:footnote w:id="0"/>
  </w:footnotePr>
  <w:endnotePr>
    <w:endnote w:id="-1"/>
    <w:endnote w:id="0"/>
  </w:endnotePr>
  <w:compat/>
  <w:rsids>
    <w:rsidRoot w:val="00B1115A"/>
    <w:rsid w:val="00024743"/>
    <w:rsid w:val="00043F97"/>
    <w:rsid w:val="000610A3"/>
    <w:rsid w:val="0008277A"/>
    <w:rsid w:val="000A1A8B"/>
    <w:rsid w:val="000A3D33"/>
    <w:rsid w:val="001214FD"/>
    <w:rsid w:val="00156FCB"/>
    <w:rsid w:val="001956A2"/>
    <w:rsid w:val="001C4F16"/>
    <w:rsid w:val="001D054D"/>
    <w:rsid w:val="001E33B4"/>
    <w:rsid w:val="0020181A"/>
    <w:rsid w:val="002560BC"/>
    <w:rsid w:val="00326D15"/>
    <w:rsid w:val="00352AED"/>
    <w:rsid w:val="003F4BA9"/>
    <w:rsid w:val="005F2F99"/>
    <w:rsid w:val="00722545"/>
    <w:rsid w:val="00790F8D"/>
    <w:rsid w:val="00967FCE"/>
    <w:rsid w:val="0097077B"/>
    <w:rsid w:val="009A41FB"/>
    <w:rsid w:val="00A11109"/>
    <w:rsid w:val="00A350AF"/>
    <w:rsid w:val="00A8567E"/>
    <w:rsid w:val="00AA2073"/>
    <w:rsid w:val="00B1115A"/>
    <w:rsid w:val="00C03476"/>
    <w:rsid w:val="00C31B6F"/>
    <w:rsid w:val="00CE4F64"/>
    <w:rsid w:val="00E16736"/>
    <w:rsid w:val="00E8458A"/>
    <w:rsid w:val="00EE78D9"/>
    <w:rsid w:val="00FA0E73"/>
    <w:rsid w:val="00FA20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77A"/>
    <w:pPr>
      <w:spacing w:after="0"/>
    </w:pPr>
    <w:rPr>
      <w:rFonts w:ascii="Times New Roman" w:hAnsi="Times New Roman" w:cs="Times New Roman"/>
      <w:sz w:val="24"/>
      <w:szCs w:val="24"/>
    </w:rPr>
  </w:style>
  <w:style w:type="paragraph" w:styleId="Heading2">
    <w:name w:val="heading 2"/>
    <w:basedOn w:val="Normal"/>
    <w:next w:val="Normal"/>
    <w:link w:val="Heading2Char"/>
    <w:unhideWhenUsed/>
    <w:qFormat/>
    <w:rsid w:val="00B1115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1115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rsid w:val="00B1115A"/>
    <w:pPr>
      <w:tabs>
        <w:tab w:val="center" w:pos="4320"/>
        <w:tab w:val="right" w:pos="8640"/>
      </w:tabs>
    </w:pPr>
    <w:rPr>
      <w:rFonts w:eastAsia="Times New Roman"/>
    </w:rPr>
  </w:style>
  <w:style w:type="character" w:customStyle="1" w:styleId="HeaderChar">
    <w:name w:val="Header Char"/>
    <w:basedOn w:val="DefaultParagraphFont"/>
    <w:link w:val="Header"/>
    <w:rsid w:val="00B1115A"/>
    <w:rPr>
      <w:rFonts w:ascii="Times New Roman" w:eastAsia="Times New Roman" w:hAnsi="Times New Roman" w:cs="Times New Roman"/>
      <w:sz w:val="24"/>
      <w:szCs w:val="24"/>
    </w:rPr>
  </w:style>
  <w:style w:type="paragraph" w:styleId="Footer">
    <w:name w:val="footer"/>
    <w:basedOn w:val="Normal"/>
    <w:link w:val="FooterChar"/>
    <w:unhideWhenUsed/>
    <w:rsid w:val="00B1115A"/>
    <w:pPr>
      <w:tabs>
        <w:tab w:val="center" w:pos="4680"/>
        <w:tab w:val="right" w:pos="9360"/>
      </w:tabs>
    </w:pPr>
  </w:style>
  <w:style w:type="character" w:customStyle="1" w:styleId="FooterChar">
    <w:name w:val="Footer Char"/>
    <w:basedOn w:val="DefaultParagraphFont"/>
    <w:link w:val="Footer"/>
    <w:uiPriority w:val="99"/>
    <w:rsid w:val="00B1115A"/>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8567E"/>
    <w:rPr>
      <w:rFonts w:ascii="Tahoma" w:hAnsi="Tahoma" w:cs="Tahoma"/>
      <w:sz w:val="16"/>
      <w:szCs w:val="16"/>
    </w:rPr>
  </w:style>
  <w:style w:type="character" w:customStyle="1" w:styleId="BalloonTextChar">
    <w:name w:val="Balloon Text Char"/>
    <w:basedOn w:val="DefaultParagraphFont"/>
    <w:link w:val="BalloonText"/>
    <w:uiPriority w:val="99"/>
    <w:semiHidden/>
    <w:rsid w:val="00A8567E"/>
    <w:rPr>
      <w:rFonts w:ascii="Tahoma" w:hAnsi="Tahoma" w:cs="Tahoma"/>
      <w:sz w:val="16"/>
      <w:szCs w:val="16"/>
    </w:rPr>
  </w:style>
  <w:style w:type="paragraph" w:styleId="ListParagraph">
    <w:name w:val="List Paragraph"/>
    <w:basedOn w:val="Normal"/>
    <w:uiPriority w:val="34"/>
    <w:qFormat/>
    <w:rsid w:val="001C4F16"/>
    <w:pPr>
      <w:ind w:left="720"/>
      <w:contextualSpacing/>
    </w:pPr>
  </w:style>
  <w:style w:type="paragraph" w:customStyle="1" w:styleId="NL1">
    <w:name w:val="NL_1"/>
    <w:basedOn w:val="Normal"/>
    <w:qFormat/>
    <w:rsid w:val="00326D15"/>
    <w:pPr>
      <w:suppressAutoHyphens/>
      <w:autoSpaceDE w:val="0"/>
      <w:autoSpaceDN w:val="0"/>
      <w:adjustRightInd w:val="0"/>
      <w:ind w:left="360" w:hanging="360"/>
    </w:pPr>
    <w:rPr>
      <w:rFonts w:eastAsia="Times New Roman"/>
      <w:iCs/>
      <w:szCs w:val="22"/>
    </w:rPr>
  </w:style>
  <w:style w:type="character" w:customStyle="1" w:styleId="FooterChar1">
    <w:name w:val="Footer Char1"/>
    <w:semiHidden/>
    <w:locked/>
    <w:rsid w:val="00C03476"/>
    <w:rPr>
      <w:rFonts w:ascii="Helvetica" w:hAnsi="Helvetica" w:cs="Times New Roman"/>
      <w:color w:val="000000"/>
      <w:sz w:val="24"/>
    </w:rPr>
  </w:style>
  <w:style w:type="character" w:styleId="PageNumber">
    <w:name w:val="page number"/>
    <w:rsid w:val="00C0347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15A"/>
    <w:pPr>
      <w:spacing w:after="0" w:line="240" w:lineRule="auto"/>
    </w:pPr>
    <w:rPr>
      <w:rFonts w:ascii="Times New Roman" w:hAnsi="Times New Roman" w:cs="Times New Roman"/>
      <w:sz w:val="24"/>
      <w:szCs w:val="24"/>
    </w:rPr>
  </w:style>
  <w:style w:type="paragraph" w:styleId="Heading2">
    <w:name w:val="heading 2"/>
    <w:basedOn w:val="Normal"/>
    <w:next w:val="Normal"/>
    <w:link w:val="Heading2Char"/>
    <w:unhideWhenUsed/>
    <w:qFormat/>
    <w:rsid w:val="00B1115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1115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rsid w:val="00B1115A"/>
    <w:pPr>
      <w:tabs>
        <w:tab w:val="center" w:pos="4320"/>
        <w:tab w:val="right" w:pos="8640"/>
      </w:tabs>
    </w:pPr>
    <w:rPr>
      <w:rFonts w:eastAsia="Times New Roman"/>
    </w:rPr>
  </w:style>
  <w:style w:type="character" w:customStyle="1" w:styleId="HeaderChar">
    <w:name w:val="Header Char"/>
    <w:basedOn w:val="DefaultParagraphFont"/>
    <w:link w:val="Header"/>
    <w:rsid w:val="00B111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115A"/>
    <w:pPr>
      <w:tabs>
        <w:tab w:val="center" w:pos="4680"/>
        <w:tab w:val="right" w:pos="9360"/>
      </w:tabs>
    </w:pPr>
  </w:style>
  <w:style w:type="character" w:customStyle="1" w:styleId="FooterChar">
    <w:name w:val="Footer Char"/>
    <w:basedOn w:val="DefaultParagraphFont"/>
    <w:link w:val="Footer"/>
    <w:uiPriority w:val="99"/>
    <w:rsid w:val="00B1115A"/>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8567E"/>
    <w:rPr>
      <w:rFonts w:ascii="Tahoma" w:hAnsi="Tahoma" w:cs="Tahoma"/>
      <w:sz w:val="16"/>
      <w:szCs w:val="16"/>
    </w:rPr>
  </w:style>
  <w:style w:type="character" w:customStyle="1" w:styleId="BalloonTextChar">
    <w:name w:val="Balloon Text Char"/>
    <w:basedOn w:val="DefaultParagraphFont"/>
    <w:link w:val="BalloonText"/>
    <w:uiPriority w:val="99"/>
    <w:semiHidden/>
    <w:rsid w:val="00A856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Frost, Dr. Laura</dc:creator>
  <cp:lastModifiedBy>Nishu Tyagi</cp:lastModifiedBy>
  <cp:revision>49</cp:revision>
  <dcterms:created xsi:type="dcterms:W3CDTF">2016-03-11T16:14:00Z</dcterms:created>
  <dcterms:modified xsi:type="dcterms:W3CDTF">2016-03-17T11:24:00Z</dcterms:modified>
</cp:coreProperties>
</file>