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8F1" w:rsidRPr="00CD4F14" w:rsidRDefault="006A1F9E" w:rsidP="00FC58F1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69" type="#_x0000_t202" style="position:absolute;margin-left:-.55pt;margin-top:2.95pt;width:434.05pt;height:36.05pt;z-index:25166336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>
              <w:txbxContent>
                <w:p w:rsidR="00FC58F1" w:rsidRPr="00785235" w:rsidRDefault="00FC58F1" w:rsidP="00FC58F1">
                  <w:pPr>
                    <w:rPr>
                      <w:b/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>14</w:t>
                  </w:r>
                  <w:r w:rsidRPr="00E225A9">
                    <w:rPr>
                      <w:b/>
                      <w:sz w:val="28"/>
                      <w:szCs w:val="28"/>
                    </w:rPr>
                    <w:t xml:space="preserve">:  </w:t>
                  </w:r>
                  <w:r>
                    <w:rPr>
                      <w:b/>
                      <w:sz w:val="28"/>
                      <w:szCs w:val="28"/>
                    </w:rPr>
                    <w:t>Bond Polarity</w:t>
                  </w:r>
                </w:p>
              </w:txbxContent>
            </v:textbox>
            <w10:wrap anchorx="margin"/>
          </v:shape>
        </w:pict>
      </w:r>
    </w:p>
    <w:p w:rsidR="00FC58F1" w:rsidRPr="00CD4F14" w:rsidRDefault="00FC58F1" w:rsidP="00FC58F1"/>
    <w:p w:rsidR="00FC58F1" w:rsidRPr="00CD4F14" w:rsidRDefault="00FC58F1" w:rsidP="00FC58F1"/>
    <w:p w:rsidR="00FC58F1" w:rsidRPr="00CD4F14" w:rsidRDefault="00FC58F1" w:rsidP="00FC58F1"/>
    <w:p w:rsidR="00FC58F1" w:rsidRDefault="00FC58F1" w:rsidP="00FC58F1">
      <w:pPr>
        <w:spacing w:line="480" w:lineRule="auto"/>
        <w:rPr>
          <w:b/>
          <w:i/>
        </w:rPr>
      </w:pPr>
      <w:r w:rsidRPr="0055225C">
        <w:rPr>
          <w:b/>
          <w:i/>
        </w:rPr>
        <w:t>Learning Objectives</w:t>
      </w:r>
    </w:p>
    <w:p w:rsidR="00DA7994" w:rsidRDefault="00DA7994" w:rsidP="00775C77">
      <w:pPr>
        <w:tabs>
          <w:tab w:val="left" w:pos="1080"/>
        </w:tabs>
        <w:spacing w:line="360" w:lineRule="auto"/>
        <w:ind w:left="274" w:hanging="274"/>
        <w:rPr>
          <w:i/>
        </w:rPr>
      </w:pPr>
      <w:r>
        <w:rPr>
          <w:i/>
        </w:rPr>
        <w:t xml:space="preserve">Predict bond polarity based on </w:t>
      </w:r>
      <w:proofErr w:type="spellStart"/>
      <w:r>
        <w:rPr>
          <w:i/>
        </w:rPr>
        <w:t>electronegativity</w:t>
      </w:r>
      <w:proofErr w:type="spellEnd"/>
    </w:p>
    <w:p w:rsidR="00DA7994" w:rsidRPr="004E3EE8" w:rsidRDefault="00DA7994" w:rsidP="00775C77">
      <w:pPr>
        <w:tabs>
          <w:tab w:val="left" w:pos="1080"/>
        </w:tabs>
        <w:spacing w:line="360" w:lineRule="auto"/>
        <w:ind w:left="274" w:hanging="274"/>
        <w:rPr>
          <w:i/>
        </w:rPr>
      </w:pPr>
      <w:r>
        <w:rPr>
          <w:i/>
        </w:rPr>
        <w:t>Predict molecular polarity</w:t>
      </w:r>
    </w:p>
    <w:p w:rsidR="00DA7994" w:rsidRPr="00EE1280" w:rsidRDefault="006A1F9E" w:rsidP="00DA7994">
      <w:pPr>
        <w:ind w:left="270" w:hanging="270"/>
        <w:rPr>
          <w:b/>
        </w:rPr>
      </w:pPr>
      <w:r w:rsidRPr="006A1F9E">
        <w:rPr>
          <w:b/>
        </w:rPr>
        <w:pict>
          <v:rect id="_x0000_i1025" style="width:0;height:1.5pt" o:hralign="center" o:hrstd="t" o:hr="t" fillcolor="gray" stroked="f"/>
        </w:pict>
      </w:r>
    </w:p>
    <w:p w:rsidR="00990AD9" w:rsidRDefault="00990AD9" w:rsidP="00940FD7"/>
    <w:p w:rsidR="00427282" w:rsidRDefault="00427282" w:rsidP="00427282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Estimated Completion Time</w:t>
      </w:r>
      <w:r>
        <w:rPr>
          <w:b/>
        </w:rPr>
        <w:tab/>
      </w:r>
      <w:r w:rsidR="004E7BCD" w:rsidRPr="004E7BCD">
        <w:t>20</w:t>
      </w:r>
      <w:r w:rsidR="00DB318E">
        <w:t>–</w:t>
      </w:r>
      <w:r w:rsidR="004E7BCD">
        <w:t>30</w:t>
      </w:r>
      <w:r>
        <w:t xml:space="preserve"> </w:t>
      </w:r>
      <w:r w:rsidRPr="00E2304E">
        <w:t xml:space="preserve"> Minutes</w:t>
      </w:r>
    </w:p>
    <w:p w:rsidR="00427282" w:rsidRDefault="00427282" w:rsidP="00BC00E4"/>
    <w:p w:rsidR="00427282" w:rsidRDefault="00427282" w:rsidP="00427282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Instructor Information</w:t>
      </w:r>
    </w:p>
    <w:p w:rsidR="00427282" w:rsidRDefault="00427282" w:rsidP="00BC00E4"/>
    <w:p w:rsidR="00427282" w:rsidRPr="00A27C97" w:rsidRDefault="00427282" w:rsidP="00427282">
      <w:pPr>
        <w:tabs>
          <w:tab w:val="center" w:pos="-2790"/>
          <w:tab w:val="left" w:pos="270"/>
        </w:tabs>
      </w:pPr>
      <w:r w:rsidRPr="00A27C97">
        <w:t xml:space="preserve">It </w:t>
      </w:r>
      <w:r>
        <w:t>is useful to use electronegativity values to estimate bond polarity</w:t>
      </w:r>
      <w:r w:rsidR="00DB318E">
        <w:t>;</w:t>
      </w:r>
      <w:r>
        <w:t xml:space="preserve"> however</w:t>
      </w:r>
      <w:r w:rsidR="00DB318E">
        <w:t>,</w:t>
      </w:r>
      <w:r>
        <w:t xml:space="preserve"> students should be able to predict polarity without having access to electronegativity values.</w:t>
      </w:r>
    </w:p>
    <w:p w:rsidR="00427282" w:rsidRPr="00BC00E4" w:rsidRDefault="00427282" w:rsidP="00BC00E4"/>
    <w:p w:rsidR="00427282" w:rsidRDefault="00427282" w:rsidP="00427282">
      <w:pPr>
        <w:rPr>
          <w:b/>
        </w:rPr>
      </w:pPr>
      <w:r>
        <w:rPr>
          <w:b/>
        </w:rPr>
        <w:t>ANSWERS TO QUESTIONS</w:t>
      </w:r>
    </w:p>
    <w:p w:rsidR="00427282" w:rsidRDefault="00427282" w:rsidP="00BC00E4"/>
    <w:p w:rsidR="00427282" w:rsidRPr="00282E06" w:rsidRDefault="00427282" w:rsidP="00427282">
      <w:pPr>
        <w:rPr>
          <w:i/>
          <w:u w:val="single"/>
        </w:rPr>
      </w:pPr>
      <w:r w:rsidRPr="00282E06">
        <w:rPr>
          <w:i/>
          <w:u w:val="single"/>
        </w:rPr>
        <w:t>Bond Polarity</w:t>
      </w:r>
    </w:p>
    <w:p w:rsidR="00427282" w:rsidRDefault="00427282" w:rsidP="00BC00E4"/>
    <w:p w:rsidR="00427282" w:rsidRPr="00282E06" w:rsidRDefault="00427282" w:rsidP="00BC00E4">
      <w:pPr>
        <w:pStyle w:val="NL1"/>
        <w:rPr>
          <w:b/>
        </w:rPr>
      </w:pPr>
      <w:r w:rsidRPr="00A64EF6">
        <w:t>1.</w:t>
      </w:r>
      <w:r w:rsidR="00BC00E4">
        <w:tab/>
      </w:r>
      <w:r w:rsidRPr="00A64EF6">
        <w:t>a.</w:t>
      </w:r>
      <w:r w:rsidR="00BC00E4">
        <w:tab/>
      </w:r>
      <w:r>
        <w:t>Polar covalent; C and N have different electronegativities.</w:t>
      </w:r>
    </w:p>
    <w:p w:rsidR="00427282" w:rsidRDefault="00427282" w:rsidP="00BC00E4">
      <w:pPr>
        <w:tabs>
          <w:tab w:val="center" w:pos="-2790"/>
          <w:tab w:val="left" w:pos="270"/>
        </w:tabs>
        <w:spacing w:before="120" w:after="120"/>
        <w:ind w:left="720" w:hanging="360"/>
      </w:pPr>
      <w:r>
        <w:t>b.</w:t>
      </w:r>
      <w:r w:rsidR="00BC00E4">
        <w:tab/>
      </w:r>
      <w:r>
        <w:t>Polar covalent; C and Cl have different electronegativities.</w:t>
      </w:r>
    </w:p>
    <w:p w:rsidR="00427282" w:rsidRDefault="00427282" w:rsidP="00BC00E4">
      <w:pPr>
        <w:tabs>
          <w:tab w:val="center" w:pos="-2790"/>
          <w:tab w:val="left" w:pos="270"/>
        </w:tabs>
        <w:spacing w:before="120" w:after="120"/>
        <w:ind w:left="720" w:hanging="360"/>
      </w:pPr>
      <w:r>
        <w:t>c.</w:t>
      </w:r>
      <w:r w:rsidR="00BC00E4">
        <w:tab/>
      </w:r>
      <w:r>
        <w:t>Polar covalent; O and H have different electronegativities.</w:t>
      </w:r>
    </w:p>
    <w:p w:rsidR="00427282" w:rsidRDefault="00427282" w:rsidP="00BC00E4">
      <w:pPr>
        <w:tabs>
          <w:tab w:val="center" w:pos="-2790"/>
          <w:tab w:val="left" w:pos="270"/>
        </w:tabs>
        <w:spacing w:before="120" w:after="120"/>
        <w:ind w:left="720" w:hanging="360"/>
      </w:pPr>
      <w:r>
        <w:t>d.</w:t>
      </w:r>
      <w:r w:rsidR="00BC00E4">
        <w:tab/>
      </w:r>
      <w:r>
        <w:t>Nonpolar covalent; both hydrogens have identical electronegativi</w:t>
      </w:r>
      <w:r w:rsidR="000C2786">
        <w:t>ti</w:t>
      </w:r>
      <w:bookmarkStart w:id="0" w:name="_GoBack"/>
      <w:bookmarkEnd w:id="0"/>
      <w:r>
        <w:t>es.</w:t>
      </w:r>
    </w:p>
    <w:p w:rsidR="00427282" w:rsidRDefault="00427282" w:rsidP="00BC00E4">
      <w:pPr>
        <w:tabs>
          <w:tab w:val="center" w:pos="-2790"/>
          <w:tab w:val="left" w:pos="270"/>
        </w:tabs>
        <w:spacing w:before="120" w:after="120"/>
        <w:ind w:left="720" w:hanging="360"/>
      </w:pPr>
      <w:r>
        <w:t>e.</w:t>
      </w:r>
      <w:r w:rsidR="00BC00E4">
        <w:tab/>
      </w:r>
      <w:r>
        <w:t>Nonpolar covalent; this is the exception</w:t>
      </w:r>
      <w:r w:rsidR="00DB318E">
        <w:t>—</w:t>
      </w:r>
      <w:r>
        <w:t>a C—H bond is considered nonpolar.</w:t>
      </w:r>
    </w:p>
    <w:p w:rsidR="00427282" w:rsidRDefault="00427282" w:rsidP="00BC00E4">
      <w:pPr>
        <w:tabs>
          <w:tab w:val="center" w:pos="-2790"/>
          <w:tab w:val="left" w:pos="270"/>
        </w:tabs>
        <w:spacing w:before="120"/>
        <w:ind w:left="720" w:hanging="360"/>
      </w:pPr>
      <w:r>
        <w:t>f.</w:t>
      </w:r>
      <w:r w:rsidR="00BC00E4">
        <w:tab/>
      </w:r>
      <w:r>
        <w:t>Polar covalent; N and H have different electronegativities.</w:t>
      </w:r>
    </w:p>
    <w:p w:rsidR="00427282" w:rsidRDefault="00427282" w:rsidP="00BC00E4"/>
    <w:p w:rsidR="00427282" w:rsidRDefault="00427282" w:rsidP="00427282">
      <w:r>
        <w:t>2.</w:t>
      </w:r>
      <w:r w:rsidR="00BC00E4">
        <w:tab/>
      </w:r>
    </w:p>
    <w:p w:rsidR="00427282" w:rsidRDefault="00982FCE" w:rsidP="00982FCE">
      <w:pPr>
        <w:pStyle w:val="NL1"/>
        <w:tabs>
          <w:tab w:val="left" w:pos="720"/>
          <w:tab w:val="left" w:pos="1776"/>
          <w:tab w:val="left" w:pos="2520"/>
          <w:tab w:val="left" w:pos="3312"/>
          <w:tab w:val="left" w:pos="3672"/>
          <w:tab w:val="left" w:pos="5028"/>
          <w:tab w:val="left" w:pos="5880"/>
          <w:tab w:val="left" w:pos="6120"/>
          <w:tab w:val="left" w:pos="6480"/>
          <w:tab w:val="left" w:pos="6600"/>
          <w:tab w:val="left" w:pos="7080"/>
        </w:tabs>
      </w:pPr>
      <w:r>
        <w:tab/>
      </w:r>
      <w:r w:rsidR="00427282">
        <w:object w:dxaOrig="1696" w:dyaOrig="11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84.6pt;height:59.4pt" o:ole="">
            <v:imagedata r:id="rId6" o:title=""/>
          </v:shape>
          <o:OLEObject Type="Embed" ProgID="ChemDraw.Document.6.0" ShapeID="_x0000_i1026" DrawAspect="Content" ObjectID="_1519824323" r:id="rId7"/>
        </w:object>
      </w:r>
      <w:r w:rsidR="00427282" w:rsidRPr="00B170DF">
        <w:t xml:space="preserve"> </w:t>
      </w:r>
      <w:r w:rsidR="00427282">
        <w:t xml:space="preserve">    </w:t>
      </w:r>
      <w:r w:rsidR="00427282">
        <w:object w:dxaOrig="1701" w:dyaOrig="1176">
          <v:shape id="_x0000_i1027" type="#_x0000_t75" style="width:84.6pt;height:59.4pt" o:ole="">
            <v:imagedata r:id="rId8" o:title=""/>
          </v:shape>
          <o:OLEObject Type="Embed" ProgID="ChemDraw.Document.6.0" ShapeID="_x0000_i1027" DrawAspect="Content" ObjectID="_1519824324" r:id="rId9"/>
        </w:object>
      </w:r>
      <w:r w:rsidR="00427282">
        <w:t xml:space="preserve">    </w:t>
      </w:r>
      <w:r w:rsidR="00427282">
        <w:object w:dxaOrig="1696" w:dyaOrig="1176">
          <v:shape id="_x0000_i1028" type="#_x0000_t75" style="width:84.6pt;height:59.4pt" o:ole="">
            <v:imagedata r:id="rId10" o:title=""/>
          </v:shape>
          <o:OLEObject Type="Embed" ProgID="ChemDraw.Document.6.0" ShapeID="_x0000_i1028" DrawAspect="Content" ObjectID="_1519824325" r:id="rId11"/>
        </w:object>
      </w:r>
      <w:r w:rsidR="00427282" w:rsidRPr="00B170DF">
        <w:t xml:space="preserve"> </w:t>
      </w:r>
      <w:r w:rsidR="00427282">
        <w:object w:dxaOrig="1701" w:dyaOrig="1176">
          <v:shape id="_x0000_i1029" type="#_x0000_t75" style="width:84.6pt;height:59.4pt" o:ole="">
            <v:imagedata r:id="rId12" o:title=""/>
          </v:shape>
          <o:OLEObject Type="Embed" ProgID="ChemDraw.Document.6.0" ShapeID="_x0000_i1029" DrawAspect="Content" ObjectID="_1519824326" r:id="rId13"/>
        </w:object>
      </w:r>
    </w:p>
    <w:p w:rsidR="00427282" w:rsidRDefault="00427282" w:rsidP="00427282"/>
    <w:p w:rsidR="00D019A9" w:rsidRDefault="00D019A9">
      <w:pPr>
        <w:spacing w:after="200"/>
        <w:rPr>
          <w:i/>
          <w:u w:val="single"/>
        </w:rPr>
      </w:pPr>
      <w:r>
        <w:rPr>
          <w:i/>
          <w:u w:val="single"/>
        </w:rPr>
        <w:br w:type="page"/>
      </w:r>
    </w:p>
    <w:p w:rsidR="00427282" w:rsidRPr="00A27C97" w:rsidRDefault="00435084" w:rsidP="00427282">
      <w:pPr>
        <w:ind w:left="270" w:hanging="270"/>
        <w:rPr>
          <w:i/>
          <w:u w:val="single"/>
        </w:rPr>
      </w:pPr>
      <w:r>
        <w:rPr>
          <w:i/>
          <w:u w:val="single"/>
        </w:rPr>
        <w:lastRenderedPageBreak/>
        <w:t>Molecule</w:t>
      </w:r>
      <w:r w:rsidR="00427282" w:rsidRPr="00A27C97">
        <w:rPr>
          <w:i/>
          <w:u w:val="single"/>
        </w:rPr>
        <w:t xml:space="preserve"> Polarity</w:t>
      </w:r>
    </w:p>
    <w:p w:rsidR="00E842FB" w:rsidRDefault="00E842FB" w:rsidP="00E842FB"/>
    <w:p w:rsidR="00427282" w:rsidRDefault="00427282" w:rsidP="004974A7">
      <w:pPr>
        <w:spacing w:after="120"/>
        <w:ind w:left="360" w:hanging="360"/>
      </w:pPr>
      <w:r w:rsidRPr="00A70D61">
        <w:t>3.</w:t>
      </w:r>
      <w:r w:rsidR="008577C5">
        <w:tab/>
      </w:r>
      <w:r>
        <w:t>a.</w:t>
      </w:r>
      <w:r w:rsidR="008577C5">
        <w:tab/>
      </w:r>
      <w:r>
        <w:t>The shape is pyramidal.  It follows the VSEPR form AB</w:t>
      </w:r>
      <w:r w:rsidRPr="00F056AC">
        <w:rPr>
          <w:vertAlign w:val="subscript"/>
        </w:rPr>
        <w:t>3</w:t>
      </w:r>
      <w:r>
        <w:t xml:space="preserve">N.  </w:t>
      </w:r>
    </w:p>
    <w:p w:rsidR="00427282" w:rsidRPr="00F056AC" w:rsidRDefault="00427282" w:rsidP="00157A92">
      <w:pPr>
        <w:ind w:left="360"/>
      </w:pPr>
      <w:r w:rsidRPr="00157A92">
        <w:rPr>
          <w:position w:val="60"/>
        </w:rPr>
        <w:t>b.</w:t>
      </w:r>
      <w:r w:rsidR="004974A7">
        <w:rPr>
          <w:position w:val="60"/>
        </w:rPr>
        <w:tab/>
      </w:r>
      <w:r w:rsidRPr="00157A92">
        <w:rPr>
          <w:position w:val="60"/>
        </w:rPr>
        <w:t>and c.</w:t>
      </w:r>
      <w:r>
        <w:t xml:space="preserve">  </w:t>
      </w:r>
      <w:r w:rsidRPr="00F056AC">
        <w:t xml:space="preserve"> </w:t>
      </w:r>
      <w:r>
        <w:object w:dxaOrig="3242" w:dyaOrig="1154">
          <v:shape id="_x0000_i1030" type="#_x0000_t75" style="width:161.4pt;height:57pt" o:ole="">
            <v:imagedata r:id="rId14" o:title=""/>
          </v:shape>
          <o:OLEObject Type="Embed" ProgID="ChemDraw.Document.6.0" ShapeID="_x0000_i1030" DrawAspect="Content" ObjectID="_1519824327" r:id="rId15"/>
        </w:object>
      </w:r>
    </w:p>
    <w:p w:rsidR="00427282" w:rsidRDefault="00427282" w:rsidP="00427282">
      <w:pPr>
        <w:ind w:left="360" w:hanging="360"/>
      </w:pPr>
    </w:p>
    <w:p w:rsidR="00427282" w:rsidRPr="00F056AC" w:rsidRDefault="00427282" w:rsidP="00427282">
      <w:pPr>
        <w:ind w:left="360" w:hanging="360"/>
      </w:pPr>
      <w:r w:rsidRPr="00F056AC">
        <w:t>4.</w:t>
      </w:r>
      <w:r w:rsidR="008577C5">
        <w:tab/>
      </w:r>
      <w:r>
        <w:t>One side of the molecule is negative (in this model, the top), so the molecule does have a dipole.  The geometry is bent.</w:t>
      </w:r>
    </w:p>
    <w:p w:rsidR="00427282" w:rsidRPr="00F056AC" w:rsidRDefault="00427282" w:rsidP="00940FD7">
      <w:pPr>
        <w:jc w:val="center"/>
      </w:pPr>
      <w:r>
        <w:object w:dxaOrig="3009" w:dyaOrig="1099">
          <v:shape id="_x0000_i1031" type="#_x0000_t75" style="width:150pt;height:55.2pt" o:ole="">
            <v:imagedata r:id="rId16" o:title=""/>
          </v:shape>
          <o:OLEObject Type="Embed" ProgID="ChemDraw.Document.6.0" ShapeID="_x0000_i1031" DrawAspect="Content" ObjectID="_1519824328" r:id="rId17"/>
        </w:object>
      </w:r>
    </w:p>
    <w:p w:rsidR="00427282" w:rsidRDefault="00427282" w:rsidP="00427282"/>
    <w:p w:rsidR="00427282" w:rsidRDefault="00427282" w:rsidP="004974A7">
      <w:pPr>
        <w:spacing w:after="120"/>
        <w:ind w:left="360" w:hanging="360"/>
      </w:pPr>
      <w:r w:rsidRPr="00F056AC">
        <w:t>5.</w:t>
      </w:r>
      <w:r w:rsidR="008577C5">
        <w:tab/>
      </w:r>
      <w:r>
        <w:t>a.</w:t>
      </w:r>
      <w:r w:rsidR="008577C5">
        <w:tab/>
      </w:r>
      <w:r>
        <w:t>Carbon dioxide is a linear molecule.</w:t>
      </w:r>
    </w:p>
    <w:p w:rsidR="00427282" w:rsidRDefault="00427282" w:rsidP="00427282">
      <w:pPr>
        <w:ind w:firstLine="360"/>
      </w:pPr>
      <w:r w:rsidRPr="00157A92">
        <w:rPr>
          <w:position w:val="28"/>
        </w:rPr>
        <w:t>b.</w:t>
      </w:r>
      <w:r w:rsidR="004974A7">
        <w:rPr>
          <w:position w:val="28"/>
        </w:rPr>
        <w:tab/>
      </w:r>
      <w:r w:rsidRPr="00157A92">
        <w:rPr>
          <w:position w:val="28"/>
        </w:rPr>
        <w:t>and c.</w:t>
      </w:r>
      <w:r>
        <w:t xml:space="preserve">  </w:t>
      </w:r>
      <w:r>
        <w:object w:dxaOrig="5754" w:dyaOrig="682">
          <v:shape id="_x0000_i1032" type="#_x0000_t75" style="width:4in;height:35.4pt" o:ole="">
            <v:imagedata r:id="rId18" o:title=""/>
          </v:shape>
          <o:OLEObject Type="Embed" ProgID="ChemDraw.Document.6.0" ShapeID="_x0000_i1032" DrawAspect="Content" ObjectID="_1519824329" r:id="rId19"/>
        </w:object>
      </w:r>
    </w:p>
    <w:p w:rsidR="00427282" w:rsidRDefault="00427282" w:rsidP="004974A7"/>
    <w:p w:rsidR="00427282" w:rsidRDefault="00427282" w:rsidP="00157A92">
      <w:pPr>
        <w:ind w:left="360" w:hanging="360"/>
      </w:pPr>
      <w:r w:rsidRPr="00F056AC">
        <w:t>6.</w:t>
      </w:r>
      <w:r w:rsidR="00157A92">
        <w:tab/>
      </w:r>
      <w:r>
        <w:t>a.</w:t>
      </w:r>
      <w:r w:rsidR="00157A92">
        <w:tab/>
      </w:r>
      <w:r>
        <w:t>The geometry is tetrahedral.</w:t>
      </w:r>
    </w:p>
    <w:p w:rsidR="00427282" w:rsidRDefault="00427282" w:rsidP="00940FD7">
      <w:pPr>
        <w:ind w:firstLine="720"/>
        <w:jc w:val="center"/>
      </w:pPr>
      <w:r>
        <w:object w:dxaOrig="5474" w:dyaOrig="1791">
          <v:shape id="_x0000_i1033" type="#_x0000_t75" style="width:273pt;height:89.4pt" o:ole="">
            <v:imagedata r:id="rId20" o:title=""/>
          </v:shape>
          <o:OLEObject Type="Embed" ProgID="ChemDraw.Document.6.0" ShapeID="_x0000_i1033" DrawAspect="Content" ObjectID="_1519824330" r:id="rId21"/>
        </w:object>
      </w:r>
    </w:p>
    <w:p w:rsidR="00427282" w:rsidRDefault="00427282" w:rsidP="004974A7"/>
    <w:p w:rsidR="00427282" w:rsidRPr="00F056AC" w:rsidRDefault="00427282" w:rsidP="00157A92">
      <w:pPr>
        <w:ind w:left="360" w:hanging="360"/>
      </w:pPr>
      <w:r>
        <w:t>7.</w:t>
      </w:r>
      <w:r w:rsidR="00157A92">
        <w:tab/>
      </w:r>
      <w:r>
        <w:t xml:space="preserve">If the polar bonds are distributed equally and no area of a molecule is more positive or negative than another area, then there is no net dipole and the molecule is nonpolar. </w:t>
      </w:r>
    </w:p>
    <w:p w:rsidR="00427282" w:rsidRDefault="00427282" w:rsidP="004974A7"/>
    <w:p w:rsidR="00427282" w:rsidRDefault="00427282" w:rsidP="00157A92">
      <w:pPr>
        <w:ind w:left="360" w:hanging="360"/>
      </w:pPr>
      <w:r>
        <w:t>8.</w:t>
      </w:r>
      <w:r w:rsidR="00157A92">
        <w:tab/>
      </w:r>
    </w:p>
    <w:p w:rsidR="00427282" w:rsidRDefault="00427282" w:rsidP="00DC6694">
      <w:pPr>
        <w:tabs>
          <w:tab w:val="left" w:pos="360"/>
        </w:tabs>
        <w:ind w:left="360"/>
      </w:pPr>
      <w:r>
        <w:object w:dxaOrig="6590" w:dyaOrig="1922">
          <v:shape id="_x0000_i1034" type="#_x0000_t75" style="width:330pt;height:95.4pt" o:ole="">
            <v:imagedata r:id="rId22" o:title=""/>
          </v:shape>
          <o:OLEObject Type="Embed" ProgID="ChemDraw.Document.6.0" ShapeID="_x0000_i1034" DrawAspect="Content" ObjectID="_1519824331" r:id="rId23"/>
        </w:object>
      </w:r>
    </w:p>
    <w:p w:rsidR="00DC6694" w:rsidRDefault="00427282" w:rsidP="00DC6694">
      <w:pPr>
        <w:tabs>
          <w:tab w:val="left" w:pos="360"/>
        </w:tabs>
        <w:ind w:left="360"/>
      </w:pPr>
      <w:r>
        <w:object w:dxaOrig="4809" w:dyaOrig="1956">
          <v:shape id="_x0000_i1035" type="#_x0000_t75" style="width:240pt;height:99pt" o:ole="">
            <v:imagedata r:id="rId24" o:title=""/>
          </v:shape>
          <o:OLEObject Type="Embed" ProgID="ChemDraw.Document.6.0" ShapeID="_x0000_i1035" DrawAspect="Content" ObjectID="_1519824332" r:id="rId25"/>
        </w:object>
      </w:r>
    </w:p>
    <w:p w:rsidR="00C67C7B" w:rsidRDefault="00C67C7B" w:rsidP="00C67C7B"/>
    <w:p w:rsidR="00DC6694" w:rsidRDefault="00DC6694" w:rsidP="00DC6694">
      <w:pPr>
        <w:tabs>
          <w:tab w:val="left" w:pos="360"/>
          <w:tab w:val="left" w:pos="900"/>
        </w:tabs>
        <w:ind w:left="360"/>
      </w:pPr>
      <w:proofErr w:type="gramStart"/>
      <w:r w:rsidRPr="00E0475C">
        <w:rPr>
          <w:position w:val="180"/>
        </w:rPr>
        <w:t>d</w:t>
      </w:r>
      <w:proofErr w:type="gramEnd"/>
      <w:r w:rsidRPr="00E0475C">
        <w:rPr>
          <w:position w:val="180"/>
        </w:rPr>
        <w:t>.</w:t>
      </w:r>
      <w:r w:rsidRPr="00E0475C">
        <w:rPr>
          <w:position w:val="180"/>
        </w:rPr>
        <w:tab/>
      </w:r>
      <w:r>
        <w:rPr>
          <w:noProof/>
        </w:rPr>
        <w:drawing>
          <wp:inline distT="0" distB="0" distL="0" distR="0">
            <wp:extent cx="2350008" cy="1307592"/>
            <wp:effectExtent l="19050" t="0" r="0" b="0"/>
            <wp:docPr id="1" name="Picture 0" descr="CH1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14.tif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0008" cy="1307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7C7B" w:rsidRDefault="00C67C7B" w:rsidP="00C67C7B"/>
    <w:p w:rsidR="00DC6694" w:rsidRDefault="00427282" w:rsidP="00DC6694">
      <w:pPr>
        <w:tabs>
          <w:tab w:val="left" w:pos="360"/>
        </w:tabs>
        <w:ind w:left="360"/>
      </w:pPr>
      <w:r>
        <w:object w:dxaOrig="4539" w:dyaOrig="2342">
          <v:shape id="_x0000_i1037" type="#_x0000_t75" style="width:226.2pt;height:117pt" o:ole="">
            <v:imagedata r:id="rId27" o:title=""/>
          </v:shape>
          <o:OLEObject Type="Embed" ProgID="ChemDraw.Document.6.0" ShapeID="_x0000_i1037" DrawAspect="Content" ObjectID="_1519824333" r:id="rId28"/>
        </w:object>
      </w:r>
    </w:p>
    <w:p w:rsidR="00427282" w:rsidRPr="004974A7" w:rsidRDefault="00427282" w:rsidP="004974A7"/>
    <w:p w:rsidR="005759E8" w:rsidRPr="004974A7" w:rsidRDefault="005759E8" w:rsidP="004974A7"/>
    <w:p w:rsidR="00427282" w:rsidRPr="003A5DEF" w:rsidRDefault="00427282" w:rsidP="00427282">
      <w:pPr>
        <w:pBdr>
          <w:bottom w:val="single" w:sz="4" w:space="1" w:color="auto"/>
        </w:pBdr>
        <w:ind w:left="270" w:hanging="270"/>
        <w:rPr>
          <w:b/>
        </w:rPr>
      </w:pPr>
      <w:r>
        <w:rPr>
          <w:b/>
        </w:rPr>
        <w:t>Activity 14</w:t>
      </w:r>
      <w:r w:rsidRPr="003A5DEF">
        <w:rPr>
          <w:b/>
        </w:rPr>
        <w:t>:  Skill Development</w:t>
      </w:r>
    </w:p>
    <w:p w:rsidR="004974A7" w:rsidRDefault="004974A7" w:rsidP="004974A7"/>
    <w:p w:rsidR="00427282" w:rsidRDefault="00427282" w:rsidP="004974A7">
      <w:pPr>
        <w:ind w:left="360" w:hanging="360"/>
      </w:pPr>
      <w:r w:rsidRPr="00FE565B">
        <w:t>1.</w:t>
      </w:r>
      <w:r w:rsidR="004974A7">
        <w:tab/>
      </w:r>
    </w:p>
    <w:p w:rsidR="00C176A2" w:rsidRPr="00FE565B" w:rsidRDefault="00C176A2" w:rsidP="00C176A2"/>
    <w:tbl>
      <w:tblPr>
        <w:tblW w:w="0" w:type="auto"/>
        <w:jc w:val="center"/>
        <w:tblInd w:w="738" w:type="dxa"/>
        <w:tblLook w:val="00A0"/>
      </w:tblPr>
      <w:tblGrid>
        <w:gridCol w:w="442"/>
        <w:gridCol w:w="1117"/>
        <w:gridCol w:w="6559"/>
      </w:tblGrid>
      <w:tr w:rsidR="00427282" w:rsidRPr="00FE565B" w:rsidTr="00C41854">
        <w:trPr>
          <w:jc w:val="center"/>
        </w:trPr>
        <w:tc>
          <w:tcPr>
            <w:tcW w:w="450" w:type="dxa"/>
          </w:tcPr>
          <w:p w:rsidR="00427282" w:rsidRPr="00FE565B" w:rsidRDefault="00427282" w:rsidP="004B57D9">
            <w:pPr>
              <w:tabs>
                <w:tab w:val="left" w:pos="720"/>
              </w:tabs>
              <w:spacing w:line="480" w:lineRule="auto"/>
            </w:pPr>
            <w:r w:rsidRPr="00FE565B">
              <w:t xml:space="preserve">a. </w:t>
            </w:r>
          </w:p>
        </w:tc>
        <w:tc>
          <w:tcPr>
            <w:tcW w:w="881" w:type="dxa"/>
          </w:tcPr>
          <w:p w:rsidR="00427282" w:rsidRPr="00FE565B" w:rsidRDefault="00427282" w:rsidP="004B57D9">
            <w:pPr>
              <w:tabs>
                <w:tab w:val="left" w:pos="720"/>
              </w:tabs>
              <w:spacing w:line="480" w:lineRule="auto"/>
            </w:pPr>
            <w:r w:rsidRPr="00FE565B">
              <w:object w:dxaOrig="911" w:dyaOrig="841">
                <v:shape id="_x0000_i1038" type="#_x0000_t75" style="width:45pt;height:42pt" o:ole="">
                  <v:imagedata r:id="rId29" o:title=""/>
                </v:shape>
                <o:OLEObject Type="Embed" ProgID="ChemDraw.Document.6.0" ShapeID="_x0000_i1038" DrawAspect="Content" ObjectID="_1519824334" r:id="rId30"/>
              </w:object>
            </w:r>
          </w:p>
        </w:tc>
        <w:tc>
          <w:tcPr>
            <w:tcW w:w="7399" w:type="dxa"/>
          </w:tcPr>
          <w:p w:rsidR="00427282" w:rsidRPr="00FE565B" w:rsidRDefault="00427282" w:rsidP="004B57D9">
            <w:pPr>
              <w:tabs>
                <w:tab w:val="left" w:pos="720"/>
              </w:tabs>
            </w:pPr>
            <w:r w:rsidRPr="00FE565B">
              <w:t xml:space="preserve">On the periodic table, nitrogen is closer to fluorine than carbon is, so nitrogen is more electronegative and attracts the bonding electrons more strongly, giving it a partial negative charge. </w:t>
            </w:r>
          </w:p>
        </w:tc>
      </w:tr>
      <w:tr w:rsidR="00427282" w:rsidRPr="00FE565B" w:rsidTr="00C41854">
        <w:trPr>
          <w:jc w:val="center"/>
        </w:trPr>
        <w:tc>
          <w:tcPr>
            <w:tcW w:w="450" w:type="dxa"/>
          </w:tcPr>
          <w:p w:rsidR="00427282" w:rsidRPr="00FE565B" w:rsidRDefault="00427282" w:rsidP="004B57D9">
            <w:pPr>
              <w:tabs>
                <w:tab w:val="left" w:pos="720"/>
              </w:tabs>
              <w:spacing w:line="480" w:lineRule="auto"/>
            </w:pPr>
            <w:r w:rsidRPr="00FE565B">
              <w:t>b.</w:t>
            </w:r>
          </w:p>
        </w:tc>
        <w:tc>
          <w:tcPr>
            <w:tcW w:w="881" w:type="dxa"/>
          </w:tcPr>
          <w:p w:rsidR="00427282" w:rsidRPr="00FE565B" w:rsidRDefault="006A1F9E" w:rsidP="004B57D9">
            <w:pPr>
              <w:tabs>
                <w:tab w:val="left" w:pos="720"/>
              </w:tabs>
              <w:spacing w:line="480" w:lineRule="auto"/>
            </w:pPr>
            <w:r>
              <w:rPr>
                <w:noProof/>
              </w:rPr>
              <w:pict>
                <v:group id="Canvas 20" o:spid="_x0000_s1027" editas="canvas" style="position:absolute;margin-left:.35pt;margin-top:.05pt;width:43.3pt;height:42pt;z-index:251661312;mso-position-horizontal-relative:text;mso-position-vertical-relative:text" coordsize="5499,5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">
                  <v:shape id="_x0000_s1028" type="#_x0000_t75" style="position:absolute;width:5499;height:5334;visibility:visible">
                    <v:fill o:detectmouseclick="t"/>
                    <v:path o:connecttype="none"/>
                  </v:shape>
                  <v:rect id="Rectangle 26" o:spid="_x0000_s1029" style="position:absolute;left:279;top:1905;width:1194;height:218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euLb4A&#10;AADaAAAADwAAAGRycy9kb3ducmV2LnhtbERP3WrCMBS+H/gO4Qy8W9N5MaRrlDEQnOzG6gMcmtOm&#10;LDkpSbTd2xtB8Orw8f2eejs7K64U4uBZwXtRgiBuvR64V3A+7d7WIGJC1mg9k4J/irDdLF5qrLSf&#10;+EjXJvUih3CsUIFJaaykjK0hh7HwI3HmOh8cpgxDL3XAKYc7K1dl+SEdDpwbDI70baj9ay5OgTw1&#10;u2nd2FD6w6r7tT/7Y0deqeXr/PUJItGcnuKHe6/zfLi/cr9yc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Dnri2+AAAA2gAAAA8AAAAAAAAAAAAAAAAAmAIAAGRycy9kb3ducmV2&#10;LnhtbFBLBQYAAAAABAAEAPUAAACDAwAAAAA=&#10;" filled="f" stroked="f">
                    <v:textbox style="mso-fit-shape-to-text:t" inset="0,0,0,0">
                      <w:txbxContent>
                        <w:p w:rsidR="005759E8" w:rsidRDefault="005759E8" w:rsidP="005759E8">
                          <w:r>
                            <w:rPr>
                              <w:rFonts w:ascii="Times" w:hAnsi="Times" w:cs="Times"/>
                              <w:color w:val="000000"/>
                              <w:sz w:val="26"/>
                              <w:szCs w:val="26"/>
                            </w:rPr>
                            <w:t>N</w:t>
                          </w:r>
                        </w:p>
                      </w:txbxContent>
                    </v:textbox>
                  </v:rect>
                  <v:group id="Group 29" o:spid="_x0000_s1030" style="position:absolute;left:3238;top:1905;width:1772;height:2012" coordorigin="510,300" coordsize="279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<v:rect id="Rectangle 27" o:spid="_x0000_s1031" style="position:absolute;left:510;top:300;width:174;height:31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mVwcEA&#10;AADaAAAADwAAAGRycy9kb3ducmV2LnhtbESPzWrDMBCE74W+g9hCbrVcB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5lcHBAAAA2gAAAA8AAAAAAAAAAAAAAAAAmAIAAGRycy9kb3du&#10;cmV2LnhtbFBLBQYAAAAABAAEAPUAAACGAwAAAAA=&#10;" filled="f" stroked="f">
                      <v:textbox style="mso-fit-shape-to-text:t" inset="0,0,0,0">
                        <w:txbxContent>
                          <w:p w:rsidR="005759E8" w:rsidRDefault="005759E8" w:rsidP="005759E8">
                            <w:r>
                              <w:t>O</w:t>
                            </w:r>
                          </w:p>
                        </w:txbxContent>
                      </v:textbox>
                    </v:rect>
                    <v:rect id="Rectangle 28" o:spid="_x0000_s1032" style="position:absolute;left:680;top:300;width:109;height:31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    <v:textbox style="mso-fit-shape-to-text:t" inset="0,0,0,0">
                        <w:txbxContent>
                          <w:p w:rsidR="005759E8" w:rsidRDefault="005759E8" w:rsidP="005759E8"/>
                        </w:txbxContent>
                      </v:textbox>
                    </v:rect>
                  </v:group>
                  <v:line id="Line 30" o:spid="_x0000_s1033" style="position:absolute;flip:x;visibility:visible" from="1676,2768" to="2990,2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hsgr4AAADaAAAADwAAAGRycy9kb3ducmV2LnhtbESPy4rCQBBF98L8Q1MD7kzHWYhEO6IO&#10;Mm59ZF+kyyQkXR1SPZr5+2lBcHm5j8Ndb0bXqTsN0ng2ME9SUMSltw1XBq6Xw2wJSgKyxc4zGfgj&#10;gU3+MVljZv2DT3Q/h0rFEZYMDdQh9JnWUtbkUBLfE0fv5geHIcqh0nbARxx3nf5K04V22HAk1NjT&#10;vqayPf+6CNkV9vTNP+2+EGtvW+n8QQpjpp/jdgUq0Bje4Vf7aA0s4Hkl3gCd/w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SaGyCvgAAANoAAAAPAAAAAAAAAAAAAAAAAKEC&#10;AABkcnMvZG93bnJldi54bWxQSwUGAAAAAAQABAD5AAAAjAMAAAAA&#10;" strokeweight=".15pt"/>
                  <v:rect id="Rectangle 31" o:spid="_x0000_s1034" style="position:absolute;left:1657;top:2705;width:1365;height:12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HjL8UA&#10;AADaAAAADwAAAGRycy9kb3ducmV2LnhtbESPQWvCQBSE70L/w/IKvemmYluNWaUKghdBbQ/19sy+&#10;JiHZt+nuVlN/vSsUPA4z8w2TzTvTiBM5X1lW8DxIQBDnVldcKPj8WPXHIHxA1thYJgV/5GE+e+hl&#10;mGp75h2d9qEQEcI+RQVlCG0qpc9LMugHtiWO3rd1BkOUrpDa4TnCTSOHSfIqDVYcF0psaVlSXu9/&#10;jYLFZLz42Y54c9kdD3T4OtYvQ5co9fTYvU9BBOrCPfzfXmsFb3C7Em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oeMvxQAAANoAAAAPAAAAAAAAAAAAAAAAAJgCAABkcnMv&#10;ZG93bnJldi54bWxQSwUGAAAAAAQABAD1AAAAigMAAAAA&#10;" fillcolor="black" stroked="f"/>
                  <v:group id="Group 34" o:spid="_x0000_s1035" style="position:absolute;left:3517;top:12;width:1378;height:2325" coordorigin="554,2" coordsize="217,3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rect id="Rectangle 32" o:spid="_x0000_s1036" style="position:absolute;left:554;top:2;width:129;height:366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GiK8EA&#10;AADaAAAADwAAAGRycy9kb3ducmV2LnhtbESPzWrDMBCE74W8g9hAb40cH4rrRgklEEhKLrb7AIu1&#10;/qHSykhK7L59VQj0OMzMN8zusFgj7uTD6FjBdpOBIG6dHrlX8NWcXgoQISJrNI5JwQ8FOOxXTzss&#10;tZu5onsde5EgHEpUMMQ4lVKGdiCLYeMm4uR1zluMSfpeao9zglsj8yx7lRZHTgsDTnQcqP2ub1aB&#10;bOrTXNTGZ+4z767mcq46cko9r5ePdxCRlvgffrTPWsEb/F1JN0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6RoivBAAAA2gAAAA8AAAAAAAAAAAAAAAAAmAIAAGRycy9kb3du&#10;cmV2LnhtbFBLBQYAAAAABAAEAPUAAACGAwAAAAA=&#10;" filled="f" stroked="f">
                      <v:textbox style="mso-fit-shape-to-text:t" inset="0,0,0,0">
                        <w:txbxContent>
                          <w:p w:rsidR="005759E8" w:rsidRDefault="005759E8" w:rsidP="005759E8">
                            <w:r>
                              <w:rPr>
                                <w:rFonts w:ascii="Symbol" w:hAnsi="Symbol" w:cs="Symbol"/>
                                <w:color w:val="000000"/>
                                <w:sz w:val="26"/>
                                <w:szCs w:val="26"/>
                              </w:rPr>
                              <w:t></w:t>
                            </w:r>
                          </w:p>
                        </w:txbxContent>
                      </v:textbox>
                    </v:rect>
                    <v:rect id="Rectangle 33" o:spid="_x0000_s1037" style="position:absolute;left:680;top:3;width:91;height:23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        <v:textbox style="mso-fit-shape-to-text:t" inset="0,0,0,0">
                        <w:txbxContent>
                          <w:p w:rsidR="005759E8" w:rsidRDefault="005759E8" w:rsidP="005759E8">
                            <w:r>
                              <w:rPr>
                                <w:rFonts w:ascii="Times" w:hAnsi="Times" w:cs="Times"/>
                                <w:color w:val="000000"/>
                                <w:sz w:val="18"/>
                                <w:szCs w:val="18"/>
                              </w:rPr>
                              <w:t>–</w:t>
                            </w:r>
                          </w:p>
                        </w:txbxContent>
                      </v:textbox>
                    </v:rect>
                  </v:group>
                  <v:group id="Group 37" o:spid="_x0000_s1038" style="position:absolute;left:539;top:12;width:1454;height:2325" coordorigin="85,2" coordsize="229,3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rect id="Rectangle 35" o:spid="_x0000_s1039" style="position:absolute;left:85;top:2;width:129;height:366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    <v:textbox style="mso-fit-shape-to-text:t" inset="0,0,0,0">
                        <w:txbxContent>
                          <w:p w:rsidR="005759E8" w:rsidRDefault="005759E8" w:rsidP="005759E8">
                            <w:r>
                              <w:rPr>
                                <w:rFonts w:ascii="Symbol" w:hAnsi="Symbol" w:cs="Symbol"/>
                                <w:color w:val="000000"/>
                                <w:sz w:val="26"/>
                                <w:szCs w:val="26"/>
                              </w:rPr>
                              <w:t></w:t>
                            </w:r>
                          </w:p>
                        </w:txbxContent>
                      </v:textbox>
                    </v:rect>
                    <v:rect id="Rectangle 36" o:spid="_x0000_s1040" style="position:absolute;left:212;top:3;width:102;height:23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    <v:textbox style="mso-fit-shape-to-text:t" inset="0,0,0,0">
                        <w:txbxContent>
                          <w:p w:rsidR="005759E8" w:rsidRDefault="005759E8" w:rsidP="005759E8">
                            <w:r>
                              <w:rPr>
                                <w:rFonts w:ascii="Times" w:hAnsi="Times" w:cs="Times"/>
                                <w:color w:val="000000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v:group>
                  <v:group id="Group 41" o:spid="_x0000_s1041" style="position:absolute;left:673;top:4146;width:3467;height:673" coordorigin="106,653" coordsize="546,1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shape id="Freeform 38" o:spid="_x0000_s1042" style="position:absolute;left:440;top:653;width:212;height:106;visibility:visible;mso-wrap-style:square;v-text-anchor:top" coordsize="212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hk+74A&#10;AADbAAAADwAAAGRycy9kb3ducmV2LnhtbERPy6rCMBDdX/AfwgjurqmC9VKNYn2AW/Wi26EZ22Iz&#10;qU3U+vdGENzN4TxnOm9NJe7UuNKygkE/AkGcWV1yruD/sPn9A+E8ssbKMil4koP5rPMzxUTbB+/o&#10;vve5CCHsElRQeF8nUrqsIIOub2viwJ1tY9AH2ORSN/gI4aaSwyiKpcGSQ0OBNS0Lyi77m1GwScfm&#10;EMdpRid/qq4pR3p1XCvV67aLCQhPrf+KP+6tDvNH8P4lHCBn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OYZPu+AAAA2wAAAA8AAAAAAAAAAAAAAAAAmAIAAGRycy9kb3ducmV2&#10;LnhtbFBLBQYAAAAABAAEAPUAAACDAwAAAAA=&#10;" path="m212,56l,106,26,56,,,212,56xe" fillcolor="black" stroked="f">
                      <v:path arrowok="t" o:connecttype="custom" o:connectlocs="212,56;0,106;26,56;0,0;212,56" o:connectangles="0,0,0,0,0"/>
                    </v:shape>
                    <v:line id="Line 39" o:spid="_x0000_s1043" style="position:absolute;flip:x;visibility:visible" from="109,709" to="460,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ZO48AAAADbAAAADwAAAGRycy9kb3ducmV2LnhtbESPT2vCQBDF70K/wzIFb7qxh1BiVlGL&#10;1GvU3Ifs5A9mZ0Nmq+m37wpCbzO8N+/3Jt9Orld3GqXzbGC1TEARV9523Bi4Xo6LT1ASkC32nsnA&#10;LwlsN2+zHDPrH1zQ/RwaFUNYMjTQhjBkWkvVkkNZ+oE4arUfHYa4jo22Iz5iuOv1R5Kk2mHHkdDi&#10;QIeWqtv5x0XIvrTFF3/fDqVYW++k90cpjZm/T7s1qEBT+De/rk821k/h+UscQG/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smTuPAAAAA2wAAAA8AAAAAAAAAAAAAAAAA&#10;oQIAAGRycy9kb3ducmV2LnhtbFBLBQYAAAAABAAEAPkAAACOAwAAAAA=&#10;" strokeweight=".15pt"/>
                    <v:rect id="Rectangle 40" o:spid="_x0000_s1044" style="position:absolute;left:106;top:699;width:360;height: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a2FsQA&#10;AADbAAAADwAAAGRycy9kb3ducmV2LnhtbERPTWvCQBC9C/0PyxR6003FthqzShUEL4LaHuptzE6T&#10;kOxsurvV1F/vCgVv83ifk80704gTOV9ZVvA8SEAQ51ZXXCj4/Fj1xyB8QNbYWCYFf+RhPnvoZZhq&#10;e+YdnfahEDGEfYoKyhDaVEqfl2TQD2xLHLlv6wyGCF0htcNzDDeNHCbJqzRYcWwosaVlSXm9/zUK&#10;FpPx4mc74s1ldzzQ4etYvwxdotTTY/c+BRGoC3fxv3ut4/w3uP0SD5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GthbEAAAA2wAAAA8AAAAAAAAAAAAAAAAAmAIAAGRycy9k&#10;b3ducmV2LnhtbFBLBQYAAAAABAAEAPUAAACJAwAAAAA=&#10;" fillcolor="black" stroked="f"/>
                  </v:group>
                  <v:line id="Line 42" o:spid="_x0000_s1045" style="position:absolute;flip:y;visibility:visible" from="1250,4051" to="1250,50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V/Cr4AAADbAAAADwAAAGRycy9kb3ducmV2LnhtbESPTYvCQAyG7wv+hyGCt3W6HkSqo7gu&#10;olfd7T10YlvsZEozq/Xfm4PgLSHvx5PVZgituVEvTWQHX9MMDHEZfcOVg7/f/ecCjCRkj21kcvAg&#10;gc169LHC3Mc7n+h2TpXREJYcHdQpdbm1UtYUUKaxI9bbJfYBk659ZX2Pdw0PrZ1l2dwGbFgbauxo&#10;V1N5Pf8HLfku/OmHD9ddId5fttLGvRTOTcbDdgkm0ZDe4pf76BVfYfUXHcCun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19X8KvgAAANsAAAAPAAAAAAAAAAAAAAAAAKEC&#10;AABkcnMvZG93bnJldi54bWxQSwUGAAAAAAQABAD5AAAAjAMAAAAA&#10;" strokeweight=".15pt"/>
                  <v:rect id="Rectangle 43" o:spid="_x0000_s1046" style="position:absolute;left:1181;top:4038;width:133;height:10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WH/8MA&#10;AADbAAAADwAAAGRycy9kb3ducmV2LnhtbERPS2sCMRC+F/ofwhS8dbOKFV2NUgsFLwVfB72Nm3F3&#10;cTPZJlG3/fVGELzNx/ecyaw1tbiQ85VlBd0kBUGcW11xoWC7+X4fgvABWWNtmRT8kYfZ9PVlgpm2&#10;V17RZR0KEUPYZ6igDKHJpPR5SQZ9YhviyB2tMxgidIXUDq8x3NSyl6YDabDi2FBiQ18l5af12SiY&#10;j4bz32Wff/5Xhz3td4fTR8+lSnXe2s8xiEBteIof7oWO80dw/yUeIK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WH/8MAAADbAAAADwAAAAAAAAAAAAAAAACYAgAAZHJzL2Rv&#10;d25yZXYueG1sUEsFBgAAAAAEAAQA9QAAAIgDAAAAAA==&#10;" fillcolor="black" stroked="f"/>
                </v:group>
              </w:pict>
            </w:r>
          </w:p>
        </w:tc>
        <w:tc>
          <w:tcPr>
            <w:tcW w:w="7399" w:type="dxa"/>
          </w:tcPr>
          <w:p w:rsidR="005759E8" w:rsidRDefault="005759E8" w:rsidP="004B57D9">
            <w:pPr>
              <w:tabs>
                <w:tab w:val="left" w:pos="720"/>
              </w:tabs>
            </w:pPr>
            <w:r>
              <w:t>Oxygen is closer to fluorine than carbon, so oxygen is more electronegative and attracts the bonding electrons more strongly, giving it a partial negative charge.</w:t>
            </w:r>
          </w:p>
          <w:p w:rsidR="00427282" w:rsidRPr="00FE565B" w:rsidRDefault="00427282" w:rsidP="004B57D9">
            <w:pPr>
              <w:tabs>
                <w:tab w:val="left" w:pos="720"/>
              </w:tabs>
            </w:pPr>
            <w:r w:rsidRPr="00FE565B">
              <w:t xml:space="preserve">  </w:t>
            </w:r>
          </w:p>
        </w:tc>
      </w:tr>
      <w:tr w:rsidR="00427282" w:rsidRPr="00FE565B" w:rsidTr="00C41854">
        <w:trPr>
          <w:jc w:val="center"/>
        </w:trPr>
        <w:tc>
          <w:tcPr>
            <w:tcW w:w="450" w:type="dxa"/>
          </w:tcPr>
          <w:p w:rsidR="00427282" w:rsidRPr="00FE565B" w:rsidRDefault="00427282" w:rsidP="004B57D9">
            <w:pPr>
              <w:tabs>
                <w:tab w:val="left" w:pos="720"/>
              </w:tabs>
            </w:pPr>
            <w:r w:rsidRPr="00FE565B">
              <w:t>c.</w:t>
            </w:r>
          </w:p>
        </w:tc>
        <w:tc>
          <w:tcPr>
            <w:tcW w:w="881" w:type="dxa"/>
          </w:tcPr>
          <w:p w:rsidR="00427282" w:rsidRPr="00FE565B" w:rsidRDefault="00427282" w:rsidP="004B57D9">
            <w:pPr>
              <w:tabs>
                <w:tab w:val="left" w:pos="720"/>
              </w:tabs>
            </w:pPr>
            <w:r w:rsidRPr="00FE565B">
              <w:object w:dxaOrig="911" w:dyaOrig="841">
                <v:shape id="_x0000_i1039" type="#_x0000_t75" style="width:45pt;height:42pt" o:ole="">
                  <v:imagedata r:id="rId31" o:title=""/>
                </v:shape>
                <o:OLEObject Type="Embed" ProgID="ChemDraw.Document.6.0" ShapeID="_x0000_i1039" DrawAspect="Content" ObjectID="_1519824335" r:id="rId32"/>
              </w:object>
            </w:r>
          </w:p>
        </w:tc>
        <w:tc>
          <w:tcPr>
            <w:tcW w:w="7399" w:type="dxa"/>
          </w:tcPr>
          <w:p w:rsidR="00427282" w:rsidRPr="00FE565B" w:rsidRDefault="00427282" w:rsidP="004B57D9">
            <w:pPr>
              <w:tabs>
                <w:tab w:val="left" w:pos="720"/>
              </w:tabs>
            </w:pPr>
            <w:r w:rsidRPr="00FE565B">
              <w:t xml:space="preserve">Fluorine is the most electronegative of all elements, so it attracts the electrons in this bond more strongly, giving it a partial negative charge.  </w:t>
            </w:r>
          </w:p>
        </w:tc>
      </w:tr>
    </w:tbl>
    <w:p w:rsidR="00427282" w:rsidRPr="00FE565B" w:rsidRDefault="00427282" w:rsidP="004974A7">
      <w:pPr>
        <w:ind w:left="360" w:hanging="360"/>
      </w:pPr>
      <w:r w:rsidRPr="00FE565B">
        <w:lastRenderedPageBreak/>
        <w:t>2.</w:t>
      </w:r>
      <w:r w:rsidR="004974A7">
        <w:tab/>
      </w:r>
      <w:r w:rsidRPr="00FE565B">
        <w:t>In general, the farther apart two atoms are on the periodic table, the greater the difference in their electronegativities and, therefore, the more polar the bond between them.</w:t>
      </w:r>
    </w:p>
    <w:p w:rsidR="00427282" w:rsidRPr="00FE565B" w:rsidRDefault="00427282" w:rsidP="00C41854">
      <w:pPr>
        <w:spacing w:before="120"/>
        <w:ind w:left="720" w:hanging="360"/>
      </w:pPr>
      <w:r w:rsidRPr="00FE565B">
        <w:t>a.</w:t>
      </w:r>
      <w:r w:rsidR="004974A7">
        <w:tab/>
      </w:r>
      <w:r w:rsidRPr="00FE565B">
        <w:t xml:space="preserve">C–Cl is the more polar bond. </w:t>
      </w:r>
    </w:p>
    <w:p w:rsidR="00427282" w:rsidRPr="00FE565B" w:rsidRDefault="00427282" w:rsidP="004974A7">
      <w:pPr>
        <w:spacing w:before="120" w:after="120"/>
        <w:ind w:left="720" w:hanging="360"/>
      </w:pPr>
      <w:r w:rsidRPr="00FE565B">
        <w:t>b.</w:t>
      </w:r>
      <w:r w:rsidR="004974A7">
        <w:tab/>
      </w:r>
      <w:r w:rsidRPr="00FE565B">
        <w:t xml:space="preserve">N–Cl is the more polar bond. </w:t>
      </w:r>
    </w:p>
    <w:p w:rsidR="00427282" w:rsidRDefault="00427282" w:rsidP="004974A7">
      <w:pPr>
        <w:ind w:left="720" w:hanging="360"/>
      </w:pPr>
      <w:r w:rsidRPr="00FE565B">
        <w:t>c.</w:t>
      </w:r>
      <w:r w:rsidR="004974A7">
        <w:tab/>
      </w:r>
      <w:r w:rsidRPr="00FE565B">
        <w:t>Si–F is the more polar bond.</w:t>
      </w:r>
    </w:p>
    <w:p w:rsidR="00427282" w:rsidRDefault="00427282" w:rsidP="004974A7"/>
    <w:p w:rsidR="00427282" w:rsidRDefault="00427282" w:rsidP="00427282">
      <w:r>
        <w:t>3.</w:t>
      </w:r>
    </w:p>
    <w:p w:rsidR="004974A7" w:rsidRPr="004974A7" w:rsidRDefault="004974A7" w:rsidP="004974A7"/>
    <w:tbl>
      <w:tblPr>
        <w:tblW w:w="0" w:type="auto"/>
        <w:jc w:val="center"/>
        <w:tblInd w:w="828" w:type="dxa"/>
        <w:tblLook w:val="00A0"/>
      </w:tblPr>
      <w:tblGrid>
        <w:gridCol w:w="1530"/>
        <w:gridCol w:w="4500"/>
      </w:tblGrid>
      <w:tr w:rsidR="00427282" w:rsidRPr="003A5DEF" w:rsidTr="00DD33E8">
        <w:trPr>
          <w:jc w:val="center"/>
        </w:trPr>
        <w:tc>
          <w:tcPr>
            <w:tcW w:w="1530" w:type="dxa"/>
          </w:tcPr>
          <w:p w:rsidR="00427282" w:rsidRPr="003A5DEF" w:rsidRDefault="00427282" w:rsidP="004B57D9">
            <w:pPr>
              <w:spacing w:line="480" w:lineRule="auto"/>
            </w:pPr>
            <w:r>
              <w:t>a. P</w:t>
            </w:r>
            <w:r w:rsidRPr="003A5DEF">
              <w:t>olar</w:t>
            </w:r>
          </w:p>
        </w:tc>
        <w:tc>
          <w:tcPr>
            <w:tcW w:w="4500" w:type="dxa"/>
          </w:tcPr>
          <w:p w:rsidR="00427282" w:rsidRPr="003A5DEF" w:rsidRDefault="00427282" w:rsidP="004B57D9">
            <w:pPr>
              <w:spacing w:line="480" w:lineRule="auto"/>
            </w:pPr>
            <w:r w:rsidRPr="003A5DEF">
              <w:rPr>
                <w:noProof/>
              </w:rPr>
              <w:drawing>
                <wp:inline distT="0" distB="0" distL="0" distR="0">
                  <wp:extent cx="2108200" cy="850900"/>
                  <wp:effectExtent l="19050" t="0" r="6350" b="0"/>
                  <wp:docPr id="171" name="Picture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200" cy="85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7282" w:rsidRPr="003A5DEF" w:rsidTr="00DD33E8">
        <w:trPr>
          <w:jc w:val="center"/>
        </w:trPr>
        <w:tc>
          <w:tcPr>
            <w:tcW w:w="1530" w:type="dxa"/>
          </w:tcPr>
          <w:p w:rsidR="00427282" w:rsidRPr="003A5DEF" w:rsidRDefault="00427282" w:rsidP="004B57D9">
            <w:pPr>
              <w:spacing w:line="480" w:lineRule="auto"/>
            </w:pPr>
            <w:r>
              <w:t>b. N</w:t>
            </w:r>
            <w:r w:rsidRPr="003A5DEF">
              <w:t>onpolar</w:t>
            </w:r>
          </w:p>
        </w:tc>
        <w:tc>
          <w:tcPr>
            <w:tcW w:w="4500" w:type="dxa"/>
          </w:tcPr>
          <w:p w:rsidR="00427282" w:rsidRDefault="00427282" w:rsidP="004B57D9">
            <w:pPr>
              <w:spacing w:line="480" w:lineRule="auto"/>
            </w:pPr>
            <w:r w:rsidRPr="00F05637">
              <w:object w:dxaOrig="1999" w:dyaOrig="319">
                <v:shape id="_x0000_i1040" type="#_x0000_t75" style="width:100.8pt;height:15.6pt" o:ole="">
                  <v:imagedata r:id="rId34" o:title=""/>
                </v:shape>
                <o:OLEObject Type="Embed" ProgID="ChemDraw.Document.6.0" ShapeID="_x0000_i1040" DrawAspect="Content" ObjectID="_1519824336" r:id="rId35"/>
              </w:object>
            </w:r>
          </w:p>
          <w:p w:rsidR="00427282" w:rsidRPr="003A5DEF" w:rsidRDefault="00427282" w:rsidP="004B57D9">
            <w:pPr>
              <w:spacing w:line="480" w:lineRule="auto"/>
            </w:pPr>
            <w:r>
              <w:t>C-H bonds are nonpolar</w:t>
            </w:r>
            <w:r w:rsidR="00DB318E">
              <w:t>.</w:t>
            </w:r>
          </w:p>
        </w:tc>
      </w:tr>
      <w:tr w:rsidR="00427282" w:rsidRPr="003A5DEF" w:rsidTr="00DD33E8">
        <w:trPr>
          <w:jc w:val="center"/>
        </w:trPr>
        <w:tc>
          <w:tcPr>
            <w:tcW w:w="1530" w:type="dxa"/>
          </w:tcPr>
          <w:p w:rsidR="00427282" w:rsidRPr="003A5DEF" w:rsidRDefault="00427282" w:rsidP="004B57D9">
            <w:r>
              <w:t>c. P</w:t>
            </w:r>
            <w:r w:rsidRPr="003A5DEF">
              <w:t>olar</w:t>
            </w:r>
          </w:p>
        </w:tc>
        <w:tc>
          <w:tcPr>
            <w:tcW w:w="4500" w:type="dxa"/>
          </w:tcPr>
          <w:p w:rsidR="00427282" w:rsidRPr="003A5DEF" w:rsidRDefault="00427282" w:rsidP="004B57D9">
            <w:r w:rsidRPr="00F05637">
              <w:object w:dxaOrig="2217" w:dyaOrig="1411">
                <v:shape id="_x0000_i1041" type="#_x0000_t75" style="width:118.2pt;height:75.6pt" o:ole="">
                  <v:imagedata r:id="rId36" o:title=""/>
                </v:shape>
                <o:OLEObject Type="Embed" ProgID="ChemDraw.Document.6.0" ShapeID="_x0000_i1041" DrawAspect="Content" ObjectID="_1519824337" r:id="rId37"/>
              </w:object>
            </w:r>
          </w:p>
        </w:tc>
      </w:tr>
      <w:tr w:rsidR="00427282" w:rsidRPr="003A5DEF" w:rsidTr="00DD33E8">
        <w:trPr>
          <w:jc w:val="center"/>
        </w:trPr>
        <w:tc>
          <w:tcPr>
            <w:tcW w:w="1530" w:type="dxa"/>
          </w:tcPr>
          <w:p w:rsidR="00427282" w:rsidRPr="003A5DEF" w:rsidRDefault="00427282" w:rsidP="004B57D9">
            <w:pPr>
              <w:spacing w:line="480" w:lineRule="auto"/>
            </w:pPr>
            <w:r w:rsidRPr="003A5DEF">
              <w:t xml:space="preserve">d. </w:t>
            </w:r>
            <w:r>
              <w:t>P</w:t>
            </w:r>
            <w:r w:rsidRPr="003A5DEF">
              <w:t>olar</w:t>
            </w:r>
          </w:p>
        </w:tc>
        <w:tc>
          <w:tcPr>
            <w:tcW w:w="4500" w:type="dxa"/>
          </w:tcPr>
          <w:p w:rsidR="00427282" w:rsidRPr="003A5DEF" w:rsidRDefault="00427282" w:rsidP="004B57D9">
            <w:pPr>
              <w:spacing w:line="480" w:lineRule="auto"/>
            </w:pPr>
            <w:r w:rsidRPr="00F05637">
              <w:object w:dxaOrig="2737" w:dyaOrig="1468">
                <v:shape id="_x0000_i1042" type="#_x0000_t75" style="width:136.2pt;height:72.6pt" o:ole="">
                  <v:imagedata r:id="rId38" o:title=""/>
                </v:shape>
                <o:OLEObject Type="Embed" ProgID="ChemDraw.Document.6.0" ShapeID="_x0000_i1042" DrawAspect="Content" ObjectID="_1519824338" r:id="rId39"/>
              </w:object>
            </w:r>
          </w:p>
        </w:tc>
      </w:tr>
    </w:tbl>
    <w:p w:rsidR="00157A92" w:rsidRDefault="00157A92" w:rsidP="00427282"/>
    <w:p w:rsidR="00157A92" w:rsidRDefault="00157A92">
      <w:pPr>
        <w:spacing w:after="200"/>
      </w:pPr>
      <w:r>
        <w:br w:type="page"/>
      </w:r>
    </w:p>
    <w:p w:rsidR="00427282" w:rsidRDefault="00427282" w:rsidP="00427282">
      <w:r w:rsidRPr="003A5DEF">
        <w:lastRenderedPageBreak/>
        <w:t>4.</w:t>
      </w:r>
    </w:p>
    <w:p w:rsidR="004974A7" w:rsidRPr="003A5DEF" w:rsidRDefault="004974A7" w:rsidP="004974A7"/>
    <w:tbl>
      <w:tblPr>
        <w:tblW w:w="0" w:type="auto"/>
        <w:jc w:val="center"/>
        <w:tblInd w:w="828" w:type="dxa"/>
        <w:tblLook w:val="00A0"/>
      </w:tblPr>
      <w:tblGrid>
        <w:gridCol w:w="1530"/>
        <w:gridCol w:w="4500"/>
      </w:tblGrid>
      <w:tr w:rsidR="00427282" w:rsidRPr="003A5DEF" w:rsidTr="00DD33E8">
        <w:trPr>
          <w:jc w:val="center"/>
        </w:trPr>
        <w:tc>
          <w:tcPr>
            <w:tcW w:w="1530" w:type="dxa"/>
          </w:tcPr>
          <w:p w:rsidR="00427282" w:rsidRPr="003A5DEF" w:rsidRDefault="00427282" w:rsidP="004B57D9">
            <w:pPr>
              <w:spacing w:line="480" w:lineRule="auto"/>
            </w:pPr>
            <w:r w:rsidRPr="003A5DEF">
              <w:t xml:space="preserve">a. </w:t>
            </w:r>
            <w:r>
              <w:t>Polar</w:t>
            </w:r>
          </w:p>
        </w:tc>
        <w:tc>
          <w:tcPr>
            <w:tcW w:w="4500" w:type="dxa"/>
          </w:tcPr>
          <w:p w:rsidR="00427282" w:rsidRPr="003A5DEF" w:rsidRDefault="00427282" w:rsidP="004B57D9">
            <w:pPr>
              <w:spacing w:line="480" w:lineRule="auto"/>
            </w:pPr>
            <w:r w:rsidRPr="00F05637">
              <w:object w:dxaOrig="1821" w:dyaOrig="2408">
                <v:shape id="_x0000_i1043" type="#_x0000_t75" style="width:91.8pt;height:120.6pt" o:ole="">
                  <v:imagedata r:id="rId40" o:title=""/>
                </v:shape>
                <o:OLEObject Type="Embed" ProgID="ChemDraw.Document.6.0" ShapeID="_x0000_i1043" DrawAspect="Content" ObjectID="_1519824339" r:id="rId41"/>
              </w:object>
            </w:r>
          </w:p>
        </w:tc>
      </w:tr>
      <w:tr w:rsidR="00427282" w:rsidRPr="003A5DEF" w:rsidTr="00DD33E8">
        <w:trPr>
          <w:jc w:val="center"/>
        </w:trPr>
        <w:tc>
          <w:tcPr>
            <w:tcW w:w="1530" w:type="dxa"/>
          </w:tcPr>
          <w:p w:rsidR="00427282" w:rsidRPr="003A5DEF" w:rsidRDefault="00427282" w:rsidP="004B57D9">
            <w:pPr>
              <w:spacing w:line="480" w:lineRule="auto"/>
            </w:pPr>
            <w:r>
              <w:t>b. P</w:t>
            </w:r>
            <w:r w:rsidRPr="003A5DEF">
              <w:t>olar</w:t>
            </w:r>
          </w:p>
        </w:tc>
        <w:tc>
          <w:tcPr>
            <w:tcW w:w="4500" w:type="dxa"/>
          </w:tcPr>
          <w:p w:rsidR="00427282" w:rsidRPr="003A5DEF" w:rsidRDefault="00427282" w:rsidP="004B57D9">
            <w:pPr>
              <w:spacing w:line="480" w:lineRule="auto"/>
            </w:pPr>
            <w:r w:rsidRPr="00F05637">
              <w:object w:dxaOrig="3154" w:dyaOrig="1730">
                <v:shape id="_x0000_i1044" type="#_x0000_t75" style="width:159pt;height:87pt" o:ole="">
                  <v:imagedata r:id="rId42" o:title=""/>
                </v:shape>
                <o:OLEObject Type="Embed" ProgID="ChemDraw.Document.6.0" ShapeID="_x0000_i1044" DrawAspect="Content" ObjectID="_1519824340" r:id="rId43"/>
              </w:object>
            </w:r>
          </w:p>
        </w:tc>
      </w:tr>
      <w:tr w:rsidR="00427282" w:rsidRPr="003A5DEF" w:rsidTr="00DD33E8">
        <w:trPr>
          <w:jc w:val="center"/>
        </w:trPr>
        <w:tc>
          <w:tcPr>
            <w:tcW w:w="1530" w:type="dxa"/>
          </w:tcPr>
          <w:p w:rsidR="00427282" w:rsidRPr="003A5DEF" w:rsidRDefault="00427282" w:rsidP="004B57D9">
            <w:pPr>
              <w:spacing w:line="480" w:lineRule="auto"/>
            </w:pPr>
            <w:r>
              <w:t>c. Nonp</w:t>
            </w:r>
            <w:r w:rsidRPr="003A5DEF">
              <w:t>olar</w:t>
            </w:r>
          </w:p>
        </w:tc>
        <w:tc>
          <w:tcPr>
            <w:tcW w:w="4500" w:type="dxa"/>
          </w:tcPr>
          <w:p w:rsidR="00427282" w:rsidRPr="003A5DEF" w:rsidRDefault="00427282" w:rsidP="004B57D9">
            <w:pPr>
              <w:spacing w:line="480" w:lineRule="auto"/>
            </w:pPr>
            <w:r w:rsidRPr="00011CF4">
              <w:rPr>
                <w:noProof/>
              </w:rPr>
              <w:drawing>
                <wp:inline distT="0" distB="0" distL="0" distR="0">
                  <wp:extent cx="2628900" cy="1155700"/>
                  <wp:effectExtent l="19050" t="0" r="0" b="0"/>
                  <wp:docPr id="4" name="Picture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1155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7282" w:rsidRPr="003A5DEF" w:rsidTr="00DD33E8">
        <w:trPr>
          <w:jc w:val="center"/>
        </w:trPr>
        <w:tc>
          <w:tcPr>
            <w:tcW w:w="1530" w:type="dxa"/>
          </w:tcPr>
          <w:p w:rsidR="00427282" w:rsidRPr="003A5DEF" w:rsidRDefault="00427282" w:rsidP="004B57D9">
            <w:pPr>
              <w:spacing w:line="480" w:lineRule="auto"/>
            </w:pPr>
            <w:r w:rsidRPr="003A5DEF">
              <w:t xml:space="preserve">d. </w:t>
            </w:r>
            <w:r>
              <w:t>Polar</w:t>
            </w:r>
          </w:p>
        </w:tc>
        <w:tc>
          <w:tcPr>
            <w:tcW w:w="4500" w:type="dxa"/>
          </w:tcPr>
          <w:p w:rsidR="00427282" w:rsidRPr="003A5DEF" w:rsidRDefault="00427282" w:rsidP="004B57D9">
            <w:pPr>
              <w:spacing w:line="480" w:lineRule="auto"/>
            </w:pPr>
            <w:r w:rsidRPr="00F05637">
              <w:object w:dxaOrig="3154" w:dyaOrig="2472">
                <v:shape id="_x0000_i1045" type="#_x0000_t75" style="width:159pt;height:123.6pt" o:ole="">
                  <v:imagedata r:id="rId45" o:title=""/>
                </v:shape>
                <o:OLEObject Type="Embed" ProgID="ChemDraw.Document.6.0" ShapeID="_x0000_i1045" DrawAspect="Content" ObjectID="_1519824341" r:id="rId46"/>
              </w:object>
            </w:r>
          </w:p>
        </w:tc>
      </w:tr>
    </w:tbl>
    <w:p w:rsidR="00427282" w:rsidRDefault="00427282" w:rsidP="004974A7"/>
    <w:sectPr w:rsidR="00427282" w:rsidSect="00990AD9">
      <w:footerReference w:type="default" r:id="rId47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9C9" w:rsidRDefault="009B29C9" w:rsidP="00DA7994">
      <w:r>
        <w:separator/>
      </w:r>
    </w:p>
  </w:endnote>
  <w:endnote w:type="continuationSeparator" w:id="0">
    <w:p w:rsidR="009B29C9" w:rsidRDefault="009B29C9" w:rsidP="00DA79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C33" w:rsidRPr="009B0566" w:rsidRDefault="00D72C33" w:rsidP="00D72C33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D72C33" w:rsidRPr="0055023F" w:rsidRDefault="006A1F9E" w:rsidP="00D72C33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="00D72C33"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 w:rsidR="00E0475C">
      <w:rPr>
        <w:rStyle w:val="PageNumber"/>
        <w:noProof/>
        <w:sz w:val="18"/>
        <w:szCs w:val="18"/>
      </w:rPr>
      <w:t>3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9C9" w:rsidRDefault="009B29C9" w:rsidP="00DA7994">
      <w:r>
        <w:separator/>
      </w:r>
    </w:p>
  </w:footnote>
  <w:footnote w:type="continuationSeparator" w:id="0">
    <w:p w:rsidR="009B29C9" w:rsidRDefault="009B29C9" w:rsidP="00DA79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trackedChanges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7994"/>
    <w:rsid w:val="000C0A87"/>
    <w:rsid w:val="000C2786"/>
    <w:rsid w:val="0012459D"/>
    <w:rsid w:val="00157A92"/>
    <w:rsid w:val="001C00EB"/>
    <w:rsid w:val="001D2315"/>
    <w:rsid w:val="001E4A76"/>
    <w:rsid w:val="001F09C7"/>
    <w:rsid w:val="002C32A0"/>
    <w:rsid w:val="00330130"/>
    <w:rsid w:val="003518C9"/>
    <w:rsid w:val="0041605D"/>
    <w:rsid w:val="00427282"/>
    <w:rsid w:val="00435084"/>
    <w:rsid w:val="00455C24"/>
    <w:rsid w:val="004974A7"/>
    <w:rsid w:val="004E7BCD"/>
    <w:rsid w:val="005759E8"/>
    <w:rsid w:val="005A38F2"/>
    <w:rsid w:val="005B18C1"/>
    <w:rsid w:val="005C53DA"/>
    <w:rsid w:val="005F559A"/>
    <w:rsid w:val="006211DB"/>
    <w:rsid w:val="00660FF2"/>
    <w:rsid w:val="0067105B"/>
    <w:rsid w:val="006A1F9E"/>
    <w:rsid w:val="00775C77"/>
    <w:rsid w:val="0081239B"/>
    <w:rsid w:val="008577C5"/>
    <w:rsid w:val="00940FD7"/>
    <w:rsid w:val="00982FCE"/>
    <w:rsid w:val="00990AD9"/>
    <w:rsid w:val="009B0939"/>
    <w:rsid w:val="009B29C9"/>
    <w:rsid w:val="009F0FC0"/>
    <w:rsid w:val="009F7558"/>
    <w:rsid w:val="00B44B61"/>
    <w:rsid w:val="00B85440"/>
    <w:rsid w:val="00BC00E4"/>
    <w:rsid w:val="00C176A2"/>
    <w:rsid w:val="00C41854"/>
    <w:rsid w:val="00C67C7B"/>
    <w:rsid w:val="00D019A9"/>
    <w:rsid w:val="00D1356E"/>
    <w:rsid w:val="00D72C33"/>
    <w:rsid w:val="00DA7994"/>
    <w:rsid w:val="00DB318E"/>
    <w:rsid w:val="00DC3C49"/>
    <w:rsid w:val="00DC6694"/>
    <w:rsid w:val="00DD33E8"/>
    <w:rsid w:val="00E0475C"/>
    <w:rsid w:val="00E7509B"/>
    <w:rsid w:val="00E842FB"/>
    <w:rsid w:val="00F05637"/>
    <w:rsid w:val="00FC5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AD9"/>
    <w:pPr>
      <w:spacing w:after="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7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99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A79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7994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DA79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7994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C00E4"/>
    <w:pPr>
      <w:ind w:left="720"/>
      <w:contextualSpacing/>
    </w:pPr>
  </w:style>
  <w:style w:type="paragraph" w:customStyle="1" w:styleId="NL1">
    <w:name w:val="NL_1"/>
    <w:basedOn w:val="Normal"/>
    <w:qFormat/>
    <w:rsid w:val="00BC00E4"/>
    <w:pPr>
      <w:suppressAutoHyphens/>
      <w:autoSpaceDE w:val="0"/>
      <w:autoSpaceDN w:val="0"/>
      <w:adjustRightInd w:val="0"/>
      <w:ind w:left="360" w:hanging="360"/>
    </w:pPr>
    <w:rPr>
      <w:rFonts w:eastAsia="Times New Roman"/>
      <w:iCs/>
      <w:szCs w:val="22"/>
    </w:rPr>
  </w:style>
  <w:style w:type="character" w:customStyle="1" w:styleId="FooterChar1">
    <w:name w:val="Footer Char1"/>
    <w:semiHidden/>
    <w:locked/>
    <w:rsid w:val="00D72C33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D72C3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99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7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99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A79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7994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A79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799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emf"/><Relationship Id="rId26" Type="http://schemas.openxmlformats.org/officeDocument/2006/relationships/image" Target="media/image11.tiff"/><Relationship Id="rId39" Type="http://schemas.openxmlformats.org/officeDocument/2006/relationships/oleObject" Target="embeddings/oleObject16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6.emf"/><Relationship Id="rId42" Type="http://schemas.openxmlformats.org/officeDocument/2006/relationships/image" Target="media/image20.emf"/><Relationship Id="rId47" Type="http://schemas.openxmlformats.org/officeDocument/2006/relationships/footer" Target="footer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5.wmf"/><Relationship Id="rId38" Type="http://schemas.openxmlformats.org/officeDocument/2006/relationships/image" Target="media/image18.emf"/><Relationship Id="rId46" Type="http://schemas.openxmlformats.org/officeDocument/2006/relationships/oleObject" Target="embeddings/oleObject19.bin"/><Relationship Id="rId2" Type="http://schemas.openxmlformats.org/officeDocument/2006/relationships/settings" Target="settings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29" Type="http://schemas.openxmlformats.org/officeDocument/2006/relationships/image" Target="media/image13.emf"/><Relationship Id="rId41" Type="http://schemas.openxmlformats.org/officeDocument/2006/relationships/oleObject" Target="embeddings/oleObject17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emf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5.bin"/><Relationship Id="rId40" Type="http://schemas.openxmlformats.org/officeDocument/2006/relationships/image" Target="media/image19.emf"/><Relationship Id="rId45" Type="http://schemas.openxmlformats.org/officeDocument/2006/relationships/image" Target="media/image22.emf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1.bin"/><Relationship Id="rId36" Type="http://schemas.openxmlformats.org/officeDocument/2006/relationships/image" Target="media/image17.emf"/><Relationship Id="rId49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image" Target="media/image14.emf"/><Relationship Id="rId44" Type="http://schemas.openxmlformats.org/officeDocument/2006/relationships/image" Target="media/image21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emf"/><Relationship Id="rId22" Type="http://schemas.openxmlformats.org/officeDocument/2006/relationships/image" Target="media/image9.emf"/><Relationship Id="rId27" Type="http://schemas.openxmlformats.org/officeDocument/2006/relationships/image" Target="media/image12.e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Frost, Dr. Laura</dc:creator>
  <cp:lastModifiedBy>Nishu Tyagi</cp:lastModifiedBy>
  <cp:revision>80</cp:revision>
  <dcterms:created xsi:type="dcterms:W3CDTF">2016-03-12T05:06:00Z</dcterms:created>
  <dcterms:modified xsi:type="dcterms:W3CDTF">2016-03-18T11:03:00Z</dcterms:modified>
</cp:coreProperties>
</file>