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DB6" w:rsidRPr="00CD4F14" w:rsidRDefault="009A0126" w:rsidP="00424DB6">
      <w:r>
        <w:pict>
          <v:shapetype id="_x0000_t202" coordsize="21600,21600" o:spt="202" path="m,l,21600r21600,l21600,xe">
            <v:stroke joinstyle="miter"/>
            <v:path gradientshapeok="t" o:connecttype="rect"/>
          </v:shapetype>
          <v:shape id="Text Box 475" o:spid="_x0000_s1050" type="#_x0000_t202" style="position:absolute;margin-left:-.55pt;margin-top:2.95pt;width:434.05pt;height:36.05pt;z-index:2516766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424DB6" w:rsidRPr="00785235" w:rsidRDefault="00424DB6" w:rsidP="00424DB6">
                  <w:pPr>
                    <w:rPr>
                      <w:b/>
                      <w:sz w:val="28"/>
                      <w:szCs w:val="28"/>
                    </w:rPr>
                  </w:pPr>
                  <w:r w:rsidRPr="00E225A9">
                    <w:rPr>
                      <w:b/>
                      <w:sz w:val="28"/>
                      <w:szCs w:val="28"/>
                    </w:rPr>
                    <w:t xml:space="preserve">Activity </w:t>
                  </w:r>
                  <w:r>
                    <w:rPr>
                      <w:b/>
                      <w:sz w:val="28"/>
                      <w:szCs w:val="28"/>
                    </w:rPr>
                    <w:t>20:  Reaction Energy Diagrams</w:t>
                  </w:r>
                </w:p>
              </w:txbxContent>
            </v:textbox>
            <w10:wrap anchorx="margin"/>
          </v:shape>
        </w:pict>
      </w:r>
      <w:r w:rsidR="00424DB6">
        <w:t>f</w:t>
      </w:r>
    </w:p>
    <w:p w:rsidR="00424DB6" w:rsidRPr="00CD4F14" w:rsidRDefault="00424DB6" w:rsidP="00424DB6"/>
    <w:p w:rsidR="00424DB6" w:rsidRPr="00CD4F14" w:rsidRDefault="00424DB6" w:rsidP="00424DB6"/>
    <w:p w:rsidR="00424DB6" w:rsidRPr="00CD4F14" w:rsidRDefault="00424DB6" w:rsidP="00424DB6"/>
    <w:p w:rsidR="00424DB6" w:rsidRDefault="00424DB6" w:rsidP="00424DB6">
      <w:pPr>
        <w:spacing w:line="480" w:lineRule="auto"/>
        <w:rPr>
          <w:b/>
          <w:i/>
        </w:rPr>
      </w:pPr>
      <w:r w:rsidRPr="0055225C">
        <w:rPr>
          <w:b/>
          <w:i/>
        </w:rPr>
        <w:t>Learning Objectives</w:t>
      </w:r>
    </w:p>
    <w:p w:rsidR="00FD5534" w:rsidRDefault="00FD5534" w:rsidP="00FD5534">
      <w:pPr>
        <w:tabs>
          <w:tab w:val="left" w:pos="1080"/>
        </w:tabs>
        <w:spacing w:line="480" w:lineRule="auto"/>
        <w:rPr>
          <w:i/>
        </w:rPr>
      </w:pPr>
      <w:r>
        <w:rPr>
          <w:i/>
        </w:rPr>
        <w:t>Draw reaction energy diagrams for exergonic and endergonic reactions</w:t>
      </w:r>
    </w:p>
    <w:p w:rsidR="00FD5534" w:rsidRDefault="00FD5534" w:rsidP="00FD5534">
      <w:pPr>
        <w:tabs>
          <w:tab w:val="left" w:pos="1080"/>
        </w:tabs>
        <w:spacing w:line="480" w:lineRule="auto"/>
        <w:rPr>
          <w:i/>
        </w:rPr>
      </w:pPr>
      <w:r>
        <w:rPr>
          <w:i/>
        </w:rPr>
        <w:t>Compare reaction energy diagrams</w:t>
      </w:r>
    </w:p>
    <w:p w:rsidR="00FD5534" w:rsidRDefault="00FD5534" w:rsidP="00FD5534">
      <w:pPr>
        <w:tabs>
          <w:tab w:val="left" w:pos="1080"/>
        </w:tabs>
        <w:spacing w:line="480" w:lineRule="auto"/>
        <w:rPr>
          <w:i/>
        </w:rPr>
      </w:pPr>
      <w:r>
        <w:rPr>
          <w:i/>
        </w:rPr>
        <w:t>Consider the effect of a catalyst to a reaction energy diagram</w:t>
      </w:r>
    </w:p>
    <w:p w:rsidR="00FD5534" w:rsidRPr="001E06E4" w:rsidRDefault="009A0126" w:rsidP="00FD5534">
      <w:pPr>
        <w:widowControl w:val="0"/>
        <w:autoSpaceDE w:val="0"/>
        <w:autoSpaceDN w:val="0"/>
        <w:adjustRightInd w:val="0"/>
        <w:spacing w:line="480" w:lineRule="auto"/>
        <w:rPr>
          <w:b/>
          <w:bCs/>
          <w:color w:val="000000"/>
        </w:rPr>
      </w:pPr>
      <w:r>
        <w:pict>
          <v:rect id="_x0000_i1025" style="width:0;height:1.5pt" o:hralign="center" o:hrstd="t" o:hr="t" fillcolor="gray" stroked="f"/>
        </w:pict>
      </w:r>
    </w:p>
    <w:p w:rsidR="00E86212" w:rsidRPr="00901F88" w:rsidRDefault="00E86212" w:rsidP="00E86212">
      <w:r>
        <w:rPr>
          <w:b/>
        </w:rPr>
        <w:t xml:space="preserve">Estimated </w:t>
      </w:r>
      <w:r w:rsidRPr="00901F88">
        <w:rPr>
          <w:b/>
        </w:rPr>
        <w:t>Completion Time</w:t>
      </w:r>
      <w:r>
        <w:rPr>
          <w:b/>
        </w:rPr>
        <w:tab/>
      </w:r>
      <w:r>
        <w:t>20</w:t>
      </w:r>
      <w:r w:rsidR="00B37D03">
        <w:t>–</w:t>
      </w:r>
      <w:r>
        <w:t>30 Minutes</w:t>
      </w:r>
    </w:p>
    <w:p w:rsidR="00E86212" w:rsidRPr="001837FD" w:rsidRDefault="00E86212" w:rsidP="00424DB6"/>
    <w:p w:rsidR="00E86212" w:rsidRPr="00A27C97" w:rsidRDefault="00E86212" w:rsidP="00424DB6">
      <w:pPr>
        <w:spacing w:line="240" w:lineRule="auto"/>
        <w:rPr>
          <w:b/>
        </w:rPr>
      </w:pPr>
      <w:r w:rsidRPr="00A27C97">
        <w:rPr>
          <w:b/>
        </w:rPr>
        <w:t>ANSWERS TO QUESTIONS</w:t>
      </w:r>
    </w:p>
    <w:p w:rsidR="00424DB6" w:rsidRDefault="00424DB6" w:rsidP="00424DB6"/>
    <w:p w:rsidR="00FD5534" w:rsidRDefault="00FD5534" w:rsidP="00424DB6">
      <w:pPr>
        <w:spacing w:line="240" w:lineRule="auto"/>
        <w:ind w:left="360" w:hanging="360"/>
      </w:pPr>
      <w:r w:rsidRPr="001E06E4">
        <w:t>1.</w:t>
      </w:r>
      <w:r w:rsidR="00424DB6">
        <w:tab/>
      </w:r>
      <w:r w:rsidR="006E3813">
        <w:t>Diagram B</w:t>
      </w:r>
    </w:p>
    <w:p w:rsidR="00424DB6" w:rsidRDefault="00424DB6" w:rsidP="00424DB6"/>
    <w:p w:rsidR="00FD5534" w:rsidRPr="001E06E4" w:rsidRDefault="00FD5534" w:rsidP="00424DB6">
      <w:pPr>
        <w:spacing w:line="240" w:lineRule="auto"/>
        <w:ind w:left="360" w:hanging="360"/>
      </w:pPr>
      <w:r w:rsidRPr="001E06E4">
        <w:t>2.</w:t>
      </w:r>
      <w:r w:rsidR="00424DB6">
        <w:tab/>
      </w:r>
      <w:r w:rsidR="006E3813">
        <w:t>Diagram A</w:t>
      </w:r>
    </w:p>
    <w:p w:rsidR="00424DB6" w:rsidRDefault="00424DB6" w:rsidP="00424DB6"/>
    <w:p w:rsidR="00E86212" w:rsidRDefault="00E86212" w:rsidP="00424DB6">
      <w:pPr>
        <w:spacing w:line="240" w:lineRule="auto"/>
        <w:ind w:left="360" w:hanging="360"/>
      </w:pPr>
      <w:r>
        <w:t>3.</w:t>
      </w:r>
      <w:r w:rsidR="00424DB6">
        <w:tab/>
      </w:r>
      <w:r>
        <w:t xml:space="preserve">The </w:t>
      </w:r>
      <w:r w:rsidR="00B37D03">
        <w:t xml:space="preserve">following </w:t>
      </w:r>
      <w:r>
        <w:t>diagram shows the difference.</w:t>
      </w:r>
    </w:p>
    <w:p w:rsidR="00E86212" w:rsidRDefault="00E86212" w:rsidP="00424DB6"/>
    <w:p w:rsidR="00E86212" w:rsidRDefault="009A0126" w:rsidP="00424DB6">
      <w:pPr>
        <w:ind w:firstLine="360"/>
        <w:jc w:val="center"/>
      </w:pPr>
      <w:r>
        <w:rPr>
          <w:noProof/>
        </w:rPr>
        <w:pict>
          <v:rect id="Rectangle 6" o:spid="_x0000_s1047" style="position:absolute;left:0;text-align:left;margin-left:35.1pt;margin-top:.65pt;width:27.55pt;height:17.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Dd0fQIAAPs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fMM&#10;I0U6qNFHyBpRG8nRNOSnN64Ct0fzYEOEztxr+sUhpe9a8OI31uq+5YQBqyz4JxcHguHgKFr37zQD&#10;dLL1OqZq39guAEIS0D5W5OlUEb73iMLiq6KczycYUdjKs1k2ixVLSHU8bKzzb7juUJjU2AL1CE52&#10;984HMqQ6ukTyWgq2ElJGw27Wd9KiHQFxrOIX+UOM525SBWelw7EBcVgBjnBH2AtsY7G/lVlepLd5&#10;OVpN57NRsSomo3KWzkdpVt6W07Qoi+XqeyCYFVUrGOPqXih+FF5W/F1hDy0wSCZKD/U1Lif5JMZ+&#10;wd6dB5nG709BdsJDH0rR1Xh+ciJVqOtrxSBsUnki5DBPLunHLEMOjv+YlaiCUPhBQGvNnkAEVkOR&#10;oA/hxYBJq+0zRj10X43d1y2xHCP5VoGQyqwoQrtGo5jMcjDs+c76fIcoClA19hgN0zs/tPjWWLFp&#10;4aYsJkbpGxBfI6IwgjAHVgfJQofFCA6vQWjhczt6/XyzFj8AAAD//wMAUEsDBBQABgAIAAAAIQCt&#10;V4Hd2wAAAAcBAAAPAAAAZHJzL2Rvd25yZXYueG1sTI7BTsMwEETvSPyDtUjcqE1CQhviVAipJ+BA&#10;i8R1G7tJRLwOsdOGv2d7orfZmdHsK9ez68XRjqHzpOF+oUBYqr3pqNHwudvcLUGEiGSw92Q1/NoA&#10;6+r6qsTC+BN92OM2NoJHKBSooY1xKKQMdWsdhoUfLHF28KPDyOfYSDPiicddLxOlcumwI/7Q4mBf&#10;Wlt/byenAfMH8/N+SN92r1OOq2ZWm+xLaX17Mz8/gYh2jv9lOOMzOlTMtPcTmSB6DY8q4Sb7KYhz&#10;nGQs9hrSLANZlfKSv/oDAAD//wMAUEsBAi0AFAAGAAgAAAAhALaDOJL+AAAA4QEAABMAAAAAAAAA&#10;AAAAAAAAAAAAAFtDb250ZW50X1R5cGVzXS54bWxQSwECLQAUAAYACAAAACEAOP0h/9YAAACUAQAA&#10;CwAAAAAAAAAAAAAAAAAvAQAAX3JlbHMvLnJlbHNQSwECLQAUAAYACAAAACEAzMg3dH0CAAD7BAAA&#10;DgAAAAAAAAAAAAAAAAAuAgAAZHJzL2Uyb0RvYy54bWxQSwECLQAUAAYACAAAACEArVeB3dsAAAAH&#10;AQAADwAAAAAAAAAAAAAAAADXBAAAZHJzL2Rvd25yZXYueG1sUEsFBgAAAAAEAAQA8wAAAN8FAAAA&#10;AA==&#10;" stroked="f"/>
        </w:pict>
      </w:r>
      <w:r w:rsidR="00E86212">
        <w:rPr>
          <w:noProof/>
        </w:rPr>
        <w:drawing>
          <wp:inline distT="0" distB="0" distL="0" distR="0">
            <wp:extent cx="2894208" cy="2160270"/>
            <wp:effectExtent l="19050" t="0" r="1392"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7" cstate="print"/>
                    <a:srcRect/>
                    <a:stretch>
                      <a:fillRect/>
                    </a:stretch>
                  </pic:blipFill>
                  <pic:spPr bwMode="auto">
                    <a:xfrm>
                      <a:off x="0" y="0"/>
                      <a:ext cx="2894208" cy="2160270"/>
                    </a:xfrm>
                    <a:prstGeom prst="rect">
                      <a:avLst/>
                    </a:prstGeom>
                    <a:noFill/>
                    <a:ln w="9525">
                      <a:noFill/>
                      <a:miter lim="800000"/>
                      <a:headEnd/>
                      <a:tailEnd/>
                    </a:ln>
                  </pic:spPr>
                </pic:pic>
              </a:graphicData>
            </a:graphic>
          </wp:inline>
        </w:drawing>
      </w:r>
    </w:p>
    <w:p w:rsidR="00FD5534" w:rsidRPr="001E06E4" w:rsidRDefault="00FD5534" w:rsidP="00424DB6"/>
    <w:p w:rsidR="00FD5534" w:rsidRDefault="00E86212" w:rsidP="00424DB6">
      <w:pPr>
        <w:pStyle w:val="NL1"/>
        <w:tabs>
          <w:tab w:val="left" w:pos="672"/>
          <w:tab w:val="left" w:pos="2640"/>
          <w:tab w:val="left" w:pos="3000"/>
          <w:tab w:val="left" w:pos="3120"/>
          <w:tab w:val="left" w:pos="3240"/>
          <w:tab w:val="left" w:pos="5040"/>
          <w:tab w:val="left" w:pos="5400"/>
          <w:tab w:val="left" w:pos="5760"/>
          <w:tab w:val="left" w:pos="6120"/>
        </w:tabs>
      </w:pPr>
      <w:r>
        <w:t>4.</w:t>
      </w:r>
      <w:r w:rsidR="00424DB6">
        <w:tab/>
      </w:r>
      <w:r>
        <w:t>a.</w:t>
      </w:r>
      <w:r w:rsidR="00424DB6">
        <w:tab/>
      </w:r>
      <w:r w:rsidR="006E3813">
        <w:t>Diagram A</w:t>
      </w:r>
      <w:r>
        <w:tab/>
        <w:t>b.</w:t>
      </w:r>
      <w:r w:rsidR="00424DB6">
        <w:tab/>
      </w:r>
      <w:r w:rsidR="006E3813">
        <w:t>Diagram A</w:t>
      </w:r>
      <w:r w:rsidR="006E3813">
        <w:tab/>
      </w:r>
      <w:r>
        <w:t>c.</w:t>
      </w:r>
      <w:r w:rsidR="00424DB6">
        <w:tab/>
      </w:r>
      <w:r>
        <w:t>Negative.  Positive</w:t>
      </w:r>
    </w:p>
    <w:p w:rsidR="00FD5534" w:rsidRPr="001E06E4" w:rsidRDefault="00FD5534" w:rsidP="000F5A4C"/>
    <w:p w:rsidR="00E86212" w:rsidRDefault="00E86212" w:rsidP="00424DB6">
      <w:pPr>
        <w:spacing w:line="240" w:lineRule="auto"/>
        <w:ind w:left="360" w:hanging="360"/>
      </w:pPr>
      <w:r>
        <w:t>5.</w:t>
      </w:r>
      <w:r w:rsidR="00424DB6">
        <w:tab/>
      </w:r>
      <w:r>
        <w:t>No, the energy of the reactants and the energy</w:t>
      </w:r>
      <w:r w:rsidR="006E3813">
        <w:t xml:space="preserve"> of the products </w:t>
      </w:r>
      <w:r w:rsidR="00B37D03">
        <w:t xml:space="preserve">are </w:t>
      </w:r>
      <w:r w:rsidR="006E3813">
        <w:t xml:space="preserve">identical. Only </w:t>
      </w:r>
      <w:r>
        <w:t>the activation energy changes.</w:t>
      </w:r>
    </w:p>
    <w:p w:rsidR="00E86212" w:rsidRDefault="00E86212" w:rsidP="00E86212"/>
    <w:p w:rsidR="005B1B8B" w:rsidRDefault="005B1B8B">
      <w:pPr>
        <w:spacing w:line="240" w:lineRule="auto"/>
      </w:pPr>
      <w:r>
        <w:br w:type="page"/>
      </w:r>
    </w:p>
    <w:p w:rsidR="00E86212" w:rsidRDefault="00E86212" w:rsidP="00424DB6">
      <w:pPr>
        <w:spacing w:line="240" w:lineRule="auto"/>
        <w:ind w:left="360" w:hanging="360"/>
      </w:pPr>
      <w:r>
        <w:lastRenderedPageBreak/>
        <w:t>6.</w:t>
      </w:r>
      <w:r w:rsidR="00424DB6">
        <w:tab/>
      </w:r>
      <w:r>
        <w:t>The two diagrams are different in that slow will have a high activation energy hill and fast will have a smaller activation energy hill.  Also, in an exothermic reaction, the energy of the products is less than that of the reactants, and in an endothermic reaction, the energy of the products is greater than that of the reactants.</w:t>
      </w:r>
    </w:p>
    <w:p w:rsidR="00E86212" w:rsidRPr="005742EC" w:rsidRDefault="009A0126" w:rsidP="003C2BAD">
      <w:r>
        <w:rPr>
          <w:noProof/>
        </w:rPr>
        <w:pict>
          <v:group id="Group 14" o:spid="_x0000_s1027" style="position:absolute;margin-left:243.75pt;margin-top:78.3pt;width:176.25pt;height:167.25pt;z-index:251667456;mso-position-horizontal-relative:margin;mso-position-vertical-relative:margin" coordorigin="6300,9300" coordsize="3525,3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49CQYAAJkbAAAOAAAAZHJzL2Uyb0RvYy54bWzsWV9vo0YQf6/U77DisZJjFrAB65zTxY5P&#10;ldL2pEs/wBqwQQWWLjh27tTv3plZFmNfSNKLFPWk5MHZZYfZ2d/8X969PxQ5u0tUnclybvEL22JJ&#10;Gck4K7dz68/b1SiwWN2IMha5LJO5dZ/U1vvLn396t69miSNTmceJYsCkrGf7am6lTVPNxuM6SpNC&#10;1BeySkpY3EhViAamajuOldgD9yIfO7Y9He+liislo6Su4elSL1qXxH+zSaLmj82mThqWzy2QraFf&#10;Rb9r/B1fvhOzrRJVmkWtGOI7pChEVsKmHaulaATbqewbVkUWKVnLTXMRyWIsN5ssSugMcBpun53m&#10;o5K7is6yne23VQcTQHuG03ezjX6/+6RYFoPuPIuVogAd0bYM5gDOvtrOgOajqj5Xn5Q+IQxvZPRX&#10;Dcvj83WcbzUxW+9/kzHwE7tGEjiHjSqQBRybHUgH950OkkPDInjoOG7g+hOLRbDmcMezYUJailJQ&#10;Jb43dW1QJSyHOGjXrtv33YnTvuy6Hr05FjO9MQnbCocnA4urj6DWLwP1cyqqhHRVI2AGVJBFg/oB&#10;QCAaxkkq3B7oFqVGNTqULaqslItUlNuEqG/vK0CQ4ylB/N4rOKlBJU+i7E++QctgDSgiytznBGMH&#10;lJhVqm4+JrJgOJhbdaNEtk2bhSxLcCmpOOlT3N3UDUp2fAHVW8pVluekl7xke9AT6gRXaplnMS7S&#10;RG3Xi1yxO4G+SX90zDMy8IEyJmZpIuLrdtyILNdj2DwvkR+cCsRpR9r5voZ2eB1cB97Ic6bXI89e&#10;LkcfVgtvNF1xf7J0l4vFkv+DonFvlmZxnJQonQkE3HueTbQhSbtwFwo6GMan3AkvENb8J6FJuahP&#10;bZhrGd9/UkbpYKavZa/TB+x1imo5MT4xewV75RwiIm5NqqXgwMNp69xvBvtmsJS1fGOwtxjVruSB&#10;cb9nr5i1WHOA5xhF0ZZqnby6MPtBKbnH0AIJ4CTO6oT33+Ms2G3QpiwTaB3XJCU/eMJyFcRXknMg&#10;uA6H0BX94dkhJJ6Q6fjYi0ePRUxMuVdOOFpNA3/krbzJKPTtYGTz8Cqc2l7oLVenEfMmK5OXR8wX&#10;54kia6CSzLNibgVdMhGzoaTRBXwU34Ri8/+hkNwc1gddKBnz0kGaKQkZElIpVMEwSKX6YrE9VJSQ&#10;Nv/eCZVYLP+1BOMKuedhCUoTb+I7MFH9lXV/RZQRsJpbjcX0cNHosnVXKUzFxpxLiZXFJqM8jMaq&#10;pYKT4OQVMwcU+rrSOTpiYJCCQuf1HPFYHgbn+SM0haU3eXNDaDy+LVx+HDd0jHG9uWG/4QiNG65U&#10;kmDfzHhokGrdsJcFTYXZrTw/3QXQx1ATFk5d3KBXpXngd9RZeCHl4l5jEe10Y4H0JsNB1xy3lfs2&#10;NkEEOGyKHHrxX8bMZntoR40zH2l4j8YNfJaydkPkaBg5faJwiJXbo/KmzsOsoEPuZPLtyYBUAEtH&#10;xf0BqaDO7oggrQ6wguKmo+IDQkHc7dHYQ6zALo5k9gAv1NuRChAfkIv3ked9bqDqTpkiBa2SZUC3&#10;0CoYRpDP4ALDpiKnkjV29LewLzSit7r+ou4CDWSAGDSKxGR1sB9QPUIMOkNicxPwODFoBYmN0T5O&#10;DMAjMXnXk2IgskgNyOkCjXjr11posPI7v6ZSFoNrqrX2r0o0iCgeFocYqskrWDq30PBxoZB3ya0k&#10;kuZ4xwLO0W57XI926yy6Sr70qbmrEfA8iq6wDzFxfHAPkL7zLv3YDfWhwF/MoU54PrTDxAabRlYO&#10;SWR2mLb4OJOTjcHJiBrc6Nk7QPGn37FPWAW+1pdD11pmX3A9Tfz8E3AbwMEjtL2pxoJzrPDhqUba&#10;8OdwR9mXBhX+JEbcwTIFeHHdynTM3HZnbpPRdc8p3iK9PvLZJjBFc6HatjMhojmG4q43wMuUF9cA&#10;P+yVzUnXVPfvp4aaq+++23lrG6iZwiborG2ARxAisRB51bbBd6En0F4XwC0T5a23/r2+ePDTwo/c&#10;OFDdcOyU//+OSN8t4PsPRfD2WxV+YOrPqd8/flG7/BcAAP//AwBQSwMEFAAGAAgAAAAhABsNhnrg&#10;AAAACwEAAA8AAABkcnMvZG93bnJldi54bWxMj0FLw0AQhe+C/2EZwZvdrDYxxmxKKeqpCLaCeJsm&#10;0yQ0uxuy2yT9944nPQ7v48338tVsOjHS4FtnNahFBIJs6arW1ho+9693KQgf0FbYOUsaLuRhVVxf&#10;5ZhVbrIfNO5CLbjE+gw1NCH0mZS+bMigX7ieLGdHNxgMfA61rAacuNx08j6KEmmwtfyhwZ42DZWn&#10;3dloeJtwWj+ol3F7Om4u3/v4/WurSOvbm3n9DCLQHP5g+NVndSjY6eDOtvKi07BMH2NGOYiTBAQT&#10;6TLidQeOnpQCWeTy/4biBwAA//8DAFBLAQItABQABgAIAAAAIQC2gziS/gAAAOEBAAATAAAAAAAA&#10;AAAAAAAAAAAAAABbQ29udGVudF9UeXBlc10ueG1sUEsBAi0AFAAGAAgAAAAhADj9If/WAAAAlAEA&#10;AAsAAAAAAAAAAAAAAAAALwEAAF9yZWxzLy5yZWxzUEsBAi0AFAAGAAgAAAAhAA9V7j0JBgAAmRsA&#10;AA4AAAAAAAAAAAAAAAAALgIAAGRycy9lMm9Eb2MueG1sUEsBAi0AFAAGAAgAAAAhABsNhnrgAAAA&#10;CwEAAA8AAAAAAAAAAAAAAAAAYwgAAGRycy9kb3ducmV2LnhtbFBLBQYAAAAABAAEAPMAAABwCQAA&#10;AAA=&#10;">
            <v:shapetype id="_x0000_t32" coordsize="21600,21600" o:spt="32" o:oned="t" path="m,l21600,21600e" filled="f">
              <v:path arrowok="t" fillok="f" o:connecttype="none"/>
              <o:lock v:ext="edit" shapetype="t"/>
            </v:shapetype>
            <v:shape id="AutoShape 15" o:spid="_x0000_s1028" type="#_x0000_t32" style="position:absolute;left:7500;top:9300;width:0;height:17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4pJcIAAADbAAAADwAAAGRycy9kb3ducmV2LnhtbERPTWsCMRC9F/wPYQQvpWYVlLIaZVsQ&#10;quBBbe/jZroJ3Uy2m6jrvzeC4G0e73Pmy87V4kxtsJ4VjIYZCOLSa8uVgu/D6u0dRIjIGmvPpOBK&#10;AZaL3sscc+0vvKPzPlYihXDIUYGJscmlDKUhh2HoG+LE/frWYUywraRu8ZLCXS3HWTaVDi2nBoMN&#10;fRoq//Ynp2C7Hn0UR2PXm92/3U5WRX2qXn+UGvS7YgYiUhef4of7S6f5E7j/kg6Qi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34pJcIAAADbAAAADwAAAAAAAAAAAAAA&#10;AAChAgAAZHJzL2Rvd25yZXYueG1sUEsFBgAAAAAEAAQA+QAAAJADAAAAAA==&#10;"/>
            <v:shape id="AutoShape 16" o:spid="_x0000_s1029" type="#_x0000_t32" style="position:absolute;left:7500;top:11010;width:196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Text Box 17" o:spid="_x0000_s1030" type="#_x0000_t202" style="position:absolute;left:7500;top:11085;width:2325;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style="mso-next-textbox:#Text Box 17">
                <w:txbxContent>
                  <w:p w:rsidR="00E86212" w:rsidRPr="00EF1AB8" w:rsidRDefault="00E86212" w:rsidP="00E86212">
                    <w:r w:rsidRPr="00EF1AB8">
                      <w:t>Reaction progress</w:t>
                    </w:r>
                  </w:p>
                </w:txbxContent>
              </v:textbox>
            </v:shape>
            <v:shape id="Text Box 18" o:spid="_x0000_s1031" type="#_x0000_t202" style="position:absolute;left:6300;top:9810;width:975;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style="mso-next-textbox:#Text Box 18">
                <w:txbxContent>
                  <w:p w:rsidR="00E86212" w:rsidRPr="00EF1AB8" w:rsidRDefault="00E86212" w:rsidP="00E86212">
                    <w:r w:rsidRPr="00E86212">
                      <w:rPr>
                        <w:sz w:val="20"/>
                        <w:szCs w:val="20"/>
                      </w:rPr>
                      <w:t>Energy</w:t>
                    </w:r>
                  </w:p>
                </w:txbxContent>
              </v:textbox>
            </v:shape>
            <v:shape id="Freeform 19" o:spid="_x0000_s1032" style="position:absolute;left:7815;top:9963;width:1410;height:497;visibility:visible;mso-wrap-style:square;v-text-anchor:top" coordsize="14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qLwsIA&#10;AADbAAAADwAAAGRycy9kb3ducmV2LnhtbERPTYvCMBC9C/sfwgh7kTV1QdGuURZhWQ96sHrxNjRj&#10;W9tMShPb+u+NIHibx/uc5bo3lWipcYVlBZNxBII4tbrgTMHp+Pc1B+E8ssbKMim4k4P16mOwxFjb&#10;jg/UJj4TIYRdjApy7+tYSpfmZNCNbU0cuIttDPoAm0zqBrsQbir5HUUzabDg0JBjTZuc0jK5GQWm&#10;S3b7fnobHRMu2//L7nQ9L0qlPof97w8IT71/i1/urQ7zF/D8JRw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ovCwgAAANsAAAAPAAAAAAAAAAAAAAAAAJgCAABkcnMvZG93&#10;bnJldi54bWxQSwUGAAAAAAQABAD1AAAAhwMAAAAA&#10;" path="m,387v136,55,273,110,390,75c507,427,610,252,705,177,800,102,878,24,960,12v82,-12,165,75,240,90c1275,117,1342,109,1410,102e" filled="f">
              <v:path arrowok="t" o:connecttype="custom" o:connectlocs="0,387;390,462;705,177;960,12;1200,102;1410,102" o:connectangles="0,0,0,0,0,0"/>
            </v:shape>
            <v:shape id="Text Box 20" o:spid="_x0000_s1033" type="#_x0000_t202" style="position:absolute;left:7350;top:11865;width:2325;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style="mso-next-textbox:#Text Box 20">
                <w:txbxContent>
                  <w:p w:rsidR="00E86212" w:rsidRPr="004B0986" w:rsidRDefault="00E86212" w:rsidP="00E86212">
                    <w:pPr>
                      <w:rPr>
                        <w:b/>
                      </w:rPr>
                    </w:pPr>
                    <w:r>
                      <w:rPr>
                        <w:b/>
                      </w:rPr>
                      <w:t>Fast, endothermic</w:t>
                    </w:r>
                  </w:p>
                </w:txbxContent>
              </v:textbox>
            </v:shape>
            <w10:wrap type="square" anchorx="margin" anchory="margin"/>
          </v:group>
        </w:pict>
      </w:r>
    </w:p>
    <w:p w:rsidR="00E86212" w:rsidRDefault="009A0126" w:rsidP="00464730">
      <w:r>
        <w:rPr>
          <w:noProof/>
        </w:rPr>
        <w:pict>
          <v:group id="Group 7" o:spid="_x0000_s1034" style="position:absolute;margin-left:15.05pt;margin-top:92.35pt;width:183pt;height:169.85pt;z-index:251666432;mso-position-horizontal-relative:margin;mso-position-vertical-relative:margin" coordorigin="1740,9248" coordsize="3660,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SOCwYAALAbAAAOAAAAZHJzL2Uyb0RvYy54bWzsWW1v2zYQ/j5g/4HQxwGuRUmWLKNO0dhx&#10;MaDbCtT7AbQkW8IkUaPk2Omw/767IynLSZy+AQGKJR8cUjwdj/fy3B31+s2xKtltptpC1nOHv3Id&#10;ltWJTIt6N3f+XK9GU4e1nahTUco6mzt3Weu8ufr5p9eHZpZ5MpdlmikGTOp2dmjmTt51zWw8bpM8&#10;q0T7SjZZDYtbqSrRwVTtxqkSB+BelWPPdcPxQaq0UTLJ2haeLvWic0X8t9ss6f7YbtusY+XcAdk6&#10;+lX0u8Hf8dVrMdsp0eRFYsQQ3yBFJYoaNu1ZLUUn2F4VD1hVRaJkK7fdq0RWY7ndFklGZ4DTcPfe&#10;ad4puW/oLLvZYdf0agLV3tPTN7NNfr/9oFiRzp3IYbWowES0K4tQNYdmNwOKd6r52HxQ+nwwfC+T&#10;v1pYHt9fx/lOE7PN4TeZAjux7ySp5rhVFbKAQ7MjWeCut0B27FgCDz3fC7gLhkpgzeOTyI0n2kZJ&#10;DobE93gUwDosx14wtWs35n0/DM3Lvh/TEcZipjcmYY1weDLwt/ak0vb7VPoxF01GlmpRYUal4Pta&#10;pW9BB0TCSGLcHKgWtdZpcqyNTlktF7modxkRr+8a0B/HM4Lwg1dw0oJBPqtjL7a68mPj61bTRk08&#10;4rTQq0nMGtV27zJZMRzMnbZTotjl3ULWNYSTVJysKW7ftx1KdnoBjVvLVVGW8FzMypodwEoTb0Iv&#10;tLIsUlzEtVbtNotSsVuBcUl/dExYGZKB/9cpMcszkd6YcSeKUo9h87JGfnAqEMeMdOD9E7vxzfRm&#10;GowCL7wZBe5yOXq7WgSjcMWjydJfLhZL/i+KxoNZXqRpVqN0FgR48GUeYeBIh28PA70axufcSV8g&#10;rP1PQpNx0Z7aLTcyvfugrNHBSZ/JW+OH3hqjUc5cT8yewVs5Rwwgu1t39QIb2C/u+uKumK8Atwy6&#10;rtFJruWRaSgz/ooZi3VHeI4YSqCjE1cPsm+VkgcEFgD/M5TVye7rURb8NjLpqvdbH+CPslk0/Yzn&#10;KkBXkvMCtJ4h4xmArujvMQDV6DhAo6fwknuBe+3Fo1U4jUbBKpiM4sidjlweX8ehG8TBcnWOl++L&#10;Ovt+vPzuLFEVHdSQZVHNnWmfSsTsUsro4R7Ft0Bs/z8GyN1xc6QSKbBwqCGaKQn5EdwQ6l8Y5FJ9&#10;ctgBaklImn/vhcocVv5ag3PFPMA83NEkmEQeTNRwZTNcEXUCrOZO5zA9XHS6YN03ChOxdedaYlmx&#10;LSgLo7NqqeAkOHm+vMH5w0CkcHr2QDyVhvH9/BFDYFIYBpOXMISW42HZ8uOEIUHsyeFfwpDAiXs2&#10;DFcqy7BjZvDoVL/ppAYF9rB9o6biK9OdzxG/zhqwPtvxwIQZj13afNBXJHvdV2AqtikOGubUFO67&#10;1KZz4L6tSmjDfxkzlx2Yh1ypGjzRAOb0NJB1I5YzuyXytKxAJz1Z4E8uMPMHVE8wCwZk0+iSZKCA&#10;fkseeBcEC4dU0OhekAya8p6Z711iBn1mTwW6uCQZFPgnsjC6xA0Lq54OdX9BNsT9no5H7pAfmL03&#10;rMjBwmQ+aB2MsWEEyQ3uMVyqeBrZYmu/1n611sUYtRroLBeIwbbghGvf1D1A9QQx2A6JyY9AuKeJ&#10;wThIbO8PniYG5SMxtUqf5Yy6RWrQHWjEkuv/RjVYBt6/rVIOg9uqjQ6CRnSoUTwsDhG3KUJYDpUB&#10;hh2uVPI2W0ui6U63LejcZuMTQbLfFMl19mlITnEMgnIvJP3CVsTGg2sEPAD3AzqwfQ6xpZ+fNjhn&#10;ez7TzCZQERMz1zXxrZ/bCx5vSgWX3QNCTpMHFlnOmZ7PNCvoI/VLpp20T0MtbkjasBtwiEPaASLN&#10;mudMN4/u4BteE63anllomEHtR9z6BQhQfQ4IwS/fJsY+AjVvgNWy81yr+qlG3H6htyGE5iP7gNOh&#10;+5AX9i6FnjiA6b5x+H/f5nx95/XN1z4vxYwuZiAl66vTU3NPQPTsPYWHLT0FHp9CpFMe68udl+b+&#10;/EPGj9xVhGjbH6mroA8a8FmIENx8wsLvTsM5jIcf2q7+AwAA//8DAFBLAwQUAAYACAAAACEAUgxe&#10;Q+EAAAAKAQAADwAAAGRycy9kb3ducmV2LnhtbEyPwU7DMAyG70i8Q2Qkbizt2o1Rmk7TBJwmJDYk&#10;xM1rvLZak1RN1nZvjznB0b8//f6cryfTioF63zirIJ5FIMiWTje2UvB5eH1YgfABrcbWWVJwJQ/r&#10;4vYmx0y70X7QsA+V4BLrM1RQh9BlUvqyJoN+5jqyvDu53mDgsa+k7nHkctPKeRQtpcHG8oUaO9rW&#10;VJ73F6PgbcRxk8Qvw+582l6/D4v3r11MSt3fTZtnEIGm8AfDrz6rQ8FOR3ex2otWQRLFTHK+Sh9B&#10;MJA8LTk5KljM0xRkkcv/LxQ/AAAA//8DAFBLAQItABQABgAIAAAAIQC2gziS/gAAAOEBAAATAAAA&#10;AAAAAAAAAAAAAAAAAABbQ29udGVudF9UeXBlc10ueG1sUEsBAi0AFAAGAAgAAAAhADj9If/WAAAA&#10;lAEAAAsAAAAAAAAAAAAAAAAALwEAAF9yZWxzLy5yZWxzUEsBAi0AFAAGAAgAAAAhANkCJI4LBgAA&#10;sBsAAA4AAAAAAAAAAAAAAAAALgIAAGRycy9lMm9Eb2MueG1sUEsBAi0AFAAGAAgAAAAhAFIMXkPh&#10;AAAACgEAAA8AAAAAAAAAAAAAAAAAZQgAAGRycy9kb3ducmV2LnhtbFBLBQYAAAAABAAEAPMAAABz&#10;CQAAAAA=&#10;">
            <v:shape id="AutoShape 8" o:spid="_x0000_s1035" type="#_x0000_t32" style="position:absolute;left:2940;top:9390;width:0;height:17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9" o:spid="_x0000_s1036" type="#_x0000_t32" style="position:absolute;left:2940;top:11100;width:246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Text Box 10" o:spid="_x0000_s1037" type="#_x0000_t202" style="position:absolute;left:2940;top:11175;width:2325;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style="mso-next-textbox:#Text Box 10">
                <w:txbxContent>
                  <w:p w:rsidR="00E86212" w:rsidRPr="00EF1AB8" w:rsidRDefault="00E86212" w:rsidP="00E86212">
                    <w:r w:rsidRPr="00EF1AB8">
                      <w:t>Reaction progress</w:t>
                    </w:r>
                  </w:p>
                </w:txbxContent>
              </v:textbox>
            </v:shape>
            <v:shape id="Text Box 11" o:spid="_x0000_s1038" type="#_x0000_t202" style="position:absolute;left:1740;top:9900;width:975;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style="mso-next-textbox:#Text Box 11">
                <w:txbxContent>
                  <w:p w:rsidR="00E86212" w:rsidRPr="00EF1AB8" w:rsidRDefault="00E86212" w:rsidP="00E86212">
                    <w:r w:rsidRPr="00E86212">
                      <w:rPr>
                        <w:sz w:val="20"/>
                        <w:szCs w:val="20"/>
                      </w:rPr>
                      <w:t>Energy</w:t>
                    </w:r>
                  </w:p>
                </w:txbxContent>
              </v:textbox>
            </v:shape>
            <v:shape id="Freeform 12" o:spid="_x0000_s1039" style="position:absolute;left:3120;top:9248;width:2145;height:1902;visibility:visible;mso-wrap-style:square;v-text-anchor:top" coordsize="2145,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uDTr8A&#10;AADbAAAADwAAAGRycy9kb3ducmV2LnhtbERPTWvCQBC9F/wPywi91Y0Wi0RXEaFiT9IoeB2yYzaY&#10;nQ3ZqUZ/fVco9DaP9zmLVe8bdaUu1oENjEcZKOIy2JorA8fD59sMVBRki01gMnCnCKvl4GWBuQ03&#10;/qZrIZVKIRxzNOBE2lzrWDryGEehJU7cOXQeJcGu0rbDWwr3jZ5k2Yf2WHNqcNjSxlF5KX68gWLa&#10;POTrsCU+7d1e/Hu5vhyjMa/Dfj0HJdTLv/jPvbNp/gSev6QD9PI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64NOvwAAANsAAAAPAAAAAAAAAAAAAAAAAJgCAABkcnMvZG93bnJl&#10;di54bWxQSwUGAAAAAAQABAD1AAAAhAMAAAAA&#10;" path="m,1177v145,86,290,172,435,c580,1005,740,284,870,142,1000,,1065,67,1215,322v150,255,400,1120,555,1350c1925,1902,2035,1802,2145,1702e" filled="f">
              <v:path arrowok="t" o:connecttype="custom" o:connectlocs="0,1177;435,1177;870,142;1215,322;1770,1672;2145,1702" o:connectangles="0,0,0,0,0,0"/>
            </v:shape>
            <v:shape id="Text Box 13" o:spid="_x0000_s1040" type="#_x0000_t202" style="position:absolute;left:2175;top:11865;width:2325;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style="mso-next-textbox:#Text Box 13">
                <w:txbxContent>
                  <w:p w:rsidR="00E86212" w:rsidRPr="004B0986" w:rsidRDefault="00E86212" w:rsidP="00E86212">
                    <w:pPr>
                      <w:rPr>
                        <w:b/>
                      </w:rPr>
                    </w:pPr>
                    <w:r w:rsidRPr="004B0986">
                      <w:rPr>
                        <w:b/>
                      </w:rPr>
                      <w:t>Slow, exothermic</w:t>
                    </w:r>
                  </w:p>
                </w:txbxContent>
              </v:textbox>
            </v:shape>
            <w10:wrap type="square" anchorx="margin" anchory="margin"/>
          </v:group>
        </w:pict>
      </w:r>
    </w:p>
    <w:p w:rsidR="00E86212" w:rsidRDefault="00E86212"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5742EC" w:rsidRDefault="005742EC" w:rsidP="00E86212">
      <w:pPr>
        <w:rPr>
          <w:b/>
        </w:rPr>
      </w:pPr>
    </w:p>
    <w:p w:rsidR="008E3AD3" w:rsidRPr="00905BFA" w:rsidRDefault="008E3AD3" w:rsidP="00905BFA"/>
    <w:p w:rsidR="008E3AD3" w:rsidRPr="00905BFA" w:rsidRDefault="008E3AD3" w:rsidP="00905BFA"/>
    <w:p w:rsidR="00FD5534" w:rsidRPr="006F3D8F" w:rsidRDefault="00FD5534" w:rsidP="008E3AD3">
      <w:pPr>
        <w:pBdr>
          <w:bottom w:val="single" w:sz="4" w:space="1" w:color="auto"/>
        </w:pBdr>
        <w:rPr>
          <w:b/>
        </w:rPr>
      </w:pPr>
      <w:r w:rsidRPr="00854A6D">
        <w:rPr>
          <w:b/>
        </w:rPr>
        <w:t>Activity 20:  Skill Development</w:t>
      </w:r>
      <w:r w:rsidR="00B37D03">
        <w:rPr>
          <w:b/>
        </w:rPr>
        <w:t>—</w:t>
      </w:r>
      <w:r w:rsidRPr="00854A6D">
        <w:rPr>
          <w:b/>
        </w:rPr>
        <w:t>Reaction Energy Diagrams</w:t>
      </w:r>
    </w:p>
    <w:p w:rsidR="00FD5534" w:rsidRDefault="00FD5534" w:rsidP="00905BFA"/>
    <w:p w:rsidR="004F4958" w:rsidRDefault="009A0126" w:rsidP="00424DB6">
      <w:pPr>
        <w:spacing w:line="240" w:lineRule="auto"/>
        <w:ind w:left="360" w:hanging="360"/>
      </w:pPr>
      <w:r>
        <w:rPr>
          <w:noProof/>
        </w:rPr>
        <w:pict>
          <v:shape id="Text Box 24" o:spid="_x0000_s1042" type="#_x0000_t202" style="position:absolute;left:0;text-align:left;margin-left:129.1pt;margin-top:120.7pt;width:116.25pt;height:27.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gmfhgIAABcFAAAOAAAAZHJzL2Uyb0RvYy54bWysVNmO0zAUfUfiHyy/d7JMuiRqOpqFIqRh&#10;kWb4ANd2GgvHNrbbZED8O9dOW8oAEkLkwfFyfe5yzvXyaugk2nPrhFY1zi5SjLiimgm1rfHHx/Vk&#10;gZHzRDEiteI1fuIOX61evlj2puK5brVk3CIAUa7qTY1b702VJI62vCPuQhuu4LDRtiMelnabMEt6&#10;QO9kkqfpLOm1ZcZqyp2D3bvxEK8iftNw6t83jeMeyRpDbD6ONo6bMCarJam2lphW0EMY5B+i6IhQ&#10;4PQEdUc8QTsrfoHqBLXa6cZfUN0lumkE5TEHyCZLn2Xz0BLDYy5QHGdOZXL/D5a+23+wSLAaX2Kk&#10;SAcUPfLBoxs9oLwI5emNq8DqwYCdH2AfaI6pOnOv6SeHlL5tidrya2t133LCILws3EzOro44LoBs&#10;+reagR+y8zoCDY3tQu2gGgjQgaanEzUhFhpcFvPZ5XyKEYWzopxeppG7hFTH28Y6/5rrDoVJjS1Q&#10;H9HJ/t75EA2pjibBmdNSsLWQMi7sdnMrLdoTkMk6fjGBZ2ZSBWOlw7URcdyBIMFHOAvhRtq/llle&#10;pDd5OVnPFvNJsS6mk3KeLiZpVt6Us7Qoi7v1txBgVlStYIyre6H4UYJZ8XcUH5phFE8UIeprXE7z&#10;6UjRH5NM4/e7JDvhoSOl6Gq8OBmRKhD7SjFIm1SeCDnOk5/Dj1WGGhz/sSpRBoH5UQN+2AxRcIuj&#10;ujaaPYEurAbagHx4TWDSavsFox46s8bu845YjpF8o0BbZVYUoZXjopjOc1jY85PN+QlRFKBq7DEa&#10;p7d+bP+dsWLbgqdRzUpfgx4bEaUShDtGdVAxdF/M6fBShPY+X0erH+/Z6jsAAAD//wMAUEsDBBQA&#10;BgAIAAAAIQDJX5P+4AAAAAsBAAAPAAAAZHJzL2Rvd25yZXYueG1sTI/BToNAEIbvJr7DZky8GLuA&#10;tBRkadRE47W1DzCwUyCys4TdFvr2rie9zWS+/PP95W4xg7jQ5HrLCuJVBIK4sbrnVsHx6/1xC8J5&#10;ZI2DZVJwJQe76vamxELbmfd0OfhWhBB2BSrovB8LKV3TkUG3siNxuJ3sZNCHdWqlnnAO4WaQSRRt&#10;pMGew4cOR3rrqPk+nI2C0+f8sM7n+sMfs326ecU+q+1Vqfu75eUZhKfF/8Hwqx/UoQpOtT2zdmJQ&#10;kKy3SUDDkMYpiECkeZSBqBU8xXkKsirl/w7VDwAAAP//AwBQSwECLQAUAAYACAAAACEAtoM4kv4A&#10;AADhAQAAEwAAAAAAAAAAAAAAAAAAAAAAW0NvbnRlbnRfVHlwZXNdLnhtbFBLAQItABQABgAIAAAA&#10;IQA4/SH/1gAAAJQBAAALAAAAAAAAAAAAAAAAAC8BAABfcmVscy8ucmVsc1BLAQItABQABgAIAAAA&#10;IQCZNgmfhgIAABcFAAAOAAAAAAAAAAAAAAAAAC4CAABkcnMvZTJvRG9jLnhtbFBLAQItABQABgAI&#10;AAAAIQDJX5P+4AAAAAsBAAAPAAAAAAAAAAAAAAAAAOAEAABkcnMvZG93bnJldi54bWxQSwUGAAAA&#10;AAQABADzAAAA7QUAAAAA&#10;" stroked="f">
            <v:textbox style="mso-next-textbox:#Text Box 24">
              <w:txbxContent>
                <w:p w:rsidR="00E86212" w:rsidRPr="00EF1AB8" w:rsidRDefault="00E86212" w:rsidP="00E86212">
                  <w:r w:rsidRPr="00EF1AB8">
                    <w:t>Reaction progress</w:t>
                  </w:r>
                </w:p>
              </w:txbxContent>
            </v:textbox>
          </v:shape>
        </w:pict>
      </w:r>
      <w:r>
        <w:rPr>
          <w:noProof/>
        </w:rPr>
        <w:pict>
          <v:shape id="Freeform 29" o:spid="_x0000_s1046" style="position:absolute;left:0;text-align:left;margin-left:143.6pt;margin-top:45.2pt;width:89.55pt;height:6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91,1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kr4DAQAAGUKAAAOAAAAZHJzL2Uyb0RvYy54bWysVttu4zYQfS/QfyD0WMCRKMu6GHEWWzsu&#10;CmzbBTb9AFqiLKGSqJK0nWzRf+/MULblbLUbFM2Dw8vR4cyZGQ7v3z23DTtKbWrVrTx+F3hMdrkq&#10;6m6/8n5/2s5SjxkrukI0qpMr70Ua793D99/dn/qlDFWlmkJqBiSdWZ76lVdZ2y993+SVbIW5U73s&#10;YLNUuhUWpnrvF1qcgL1t/DAIYv+kdNFrlUtjYHXjNr0H4i9LmdvfytJIy5qVB7ZZ+tX0u8Nf/+Fe&#10;LPda9FWdD2aI/2BFK+oODr1QbYQV7KDrL6jaOtfKqNLe5ar1VVnWuSQfwBsevPLmUyV6Sb6AOKa/&#10;yGT+P9r81+NHzepi5cUe60QLIdpqKVFwFmYoz6k3S0B96j9qdND0H1T+h4EN/2YHJwYwbHf6RRVA&#10;Iw5WkSTPpW7xS3CWPZPyLxfl5bNlOSxyPk/CdOGxHPbSOA2iBZ7ti+X56/xg7E9SEZM4fjDWRa6A&#10;EeleDNY/QZTLtoEg/uCzgJ0YTzI+hPmC4SNMykNWMT6Pk9eocIQK02iCaz5CpWE2wRWNUHEQTnCB&#10;ABfbeZxMcEGkrqgg5BNkyQiWLCa4oDyvXFEQT3BlI1jMpwzjY+1R9wk2PtYflR8ZByHfn4MqqnOc&#10;8+duCDSMmMDLJaDk6pXBpMKoQ+Y8UaSBAlCYFRNgCCyC50OKfR0MkUPwOR+/DobQIJhS6ZtmgPYI&#10;pir7Jhi1RTRo5wqDDHGfDdJouO1e33PaY3DP7Vxq98KioqgMDtkJCg+rg1UwwALAnVYd5ZMijL3W&#10;K1TJcO51Pz/s6vxH+XmMzpy2aRINRxIHT52K2TweL0NRkVNQNgP5LeXtrCeq+fBNEpJB4AktRwmk&#10;KOgTZhTV8zKUGi1DMb35hCSEMgSqaLg23AFpCvUEq0PLcIscqo9Wk0t63Gjybw5wvnD8fHHLFSYu&#10;ISKwmS634QyoSjoD6u7NPvDFfJB2fkuWcHcID6NXG5gH4N/5IsTMGvkCU0wZupIvaUSY67XcqW3d&#10;NGR602FyZQuQEjPJqKYucJMmer9bN5odBfZk+NtuB79uYL02diNM5XDmxWyUdbpodegKOqaSongc&#10;xlbUjRuDWQ2VP3SXId2xz1A7/isLssf0MY1mURg/zqJgs5m9366jWbzlyWIz36zXG/43Gs2jZVUX&#10;hezQ7vPTgEdva73DI8U19cvj4MY/M5ZhS39fyuDfmkHygy/n/+Qd9WFsva5X71TxAm1YK/fWgbcZ&#10;DCqlP3vsBO+clWf+PAgtPdb83MFDIuNRBFeLpUm0SEKY6PHObrwjuhyoVp714BLG4dq6x9Sh1/W+&#10;gpM4BbxT76H9lzV2abLPWTVM4C1DHgzvLnwsjeeEur4OH/4BAAD//wMAUEsDBBQABgAIAAAAIQCe&#10;DK6L4AAAAAoBAAAPAAAAZHJzL2Rvd25yZXYueG1sTI9BT4NAEIXvJv6HzZh4swvYUEpZmqbqwYuJ&#10;1fQ8wJQlZXcJuy3or3c86XHyvrz3TbGdTS+uNPrOWQXxIgJBtnZNZ1sFnx8vDxkIH9A22DtLCr7I&#10;w7a8vSkwb9xk3+l6CK3gEutzVKBDGHIpfa3JoF+4gSxnJzcaDHyOrWxGnLjc9DKJolQa7CwvaBxo&#10;r6k+Hy5GwfkYf78+d/rtyZywMjqb2vV+p9T93bzbgAg0hz8YfvVZHUp2qtzFNl70CpJslTCqYB0t&#10;QTCwTNNHEBUnySoGWRby/wvlDwAAAP//AwBQSwECLQAUAAYACAAAACEAtoM4kv4AAADhAQAAEwAA&#10;AAAAAAAAAAAAAAAAAAAAW0NvbnRlbnRfVHlwZXNdLnhtbFBLAQItABQABgAIAAAAIQA4/SH/1gAA&#10;AJQBAAALAAAAAAAAAAAAAAAAAC8BAABfcmVscy8ucmVsc1BLAQItABQABgAIAAAAIQDUYkr4DAQA&#10;AGUKAAAOAAAAAAAAAAAAAAAAAC4CAABkcnMvZTJvRG9jLnhtbFBLAQItABQABgAIAAAAIQCeDK6L&#10;4AAAAAoBAAAPAAAAAAAAAAAAAAAAAGYGAABkcnMvZG93bnJldi54bWxQSwUGAAAAAAQABADzAAAA&#10;cwcAAAAA&#10;" path="m,812v92,62,184,124,284,17c384,722,479,293,602,167,725,41,887,,1021,75v134,75,257,327,385,542c1534,832,1718,1242,1791,1367e" filled="f" strokecolor="blue">
            <v:stroke dashstyle="1 1"/>
            <v:path arrowok="t" o:connecttype="custom" o:connectlocs="0,515620;180340,526415;382270,106045;648335,47625;892810,391795;1137285,868045" o:connectangles="0,0,0,0,0,0"/>
          </v:shape>
        </w:pict>
      </w:r>
      <w:r w:rsidR="00FD5534" w:rsidRPr="00BB1A0D">
        <w:t>1.</w:t>
      </w:r>
      <w:r>
        <w:rPr>
          <w:noProof/>
        </w:rPr>
        <w:pict>
          <v:shape id="Freeform 26" o:spid="_x0000_s1045" style="position:absolute;left:0;text-align:left;margin-left:138.1pt;margin-top:24.35pt;width:107.25pt;height:9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45,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mrU7gMAAFwKAAAOAAAAZHJzL2Uyb0RvYy54bWysVm2PozYQ/l6p/8HiY6UsmBBIos2ersmm&#10;qnRtT7rtD3DABFTA1CYve6f+986MDSF7TS+qmg/Exg/PzDwzY/vx3bmu2FFqU6pm5fGHwGOySVVW&#10;NvuV9/vLdjL3mOlEk4lKNXLlvUrjvXv6/rvHU7uUoSpUlUnNgKQxy1O78oqua5e+b9JC1sI8qFY2&#10;sJgrXYsOpnrvZ1qcgL2u/DAIYv+kdNZqlUpj4O3GLnpPxJ/nMu1+y3MjO1atPPCto6em5w6f/tOj&#10;WO61aIsydW6I/+BFLcoGjA5UG9EJdtDlV1R1mWplVN49pKr2VZ6XqaQYIBoevInmUyFaSbGAOKYd&#10;ZDL/H2366/GjZmW28mYea0QNKdpqKVFwFsYoz6k1S0B9aj9qDNC0H1T6h4EF/2oFJwYwbHf6RWVA&#10;Iw6dIknOua7xSwiWnUn510F5ee5YCi/5NA6DBFxIYY3DMEkoN75Y9p+nB9P9JBVRieMH09nUZTAi&#10;4TPn/gukOa8ryOIPPgvYiYU8mrk8Dxg+wnCeJKxgfBGEb2HhCBZNZzfIpiPUv5BFI9g8ueUZaDB4&#10;z6PwhmPxGBXyW54lI9g0vEUGLXoxCcLfCHMxhsXJLTY+1h+1v0HHr3KQBGM+SPu+T6wo+lyn58Yl&#10;G0ZM4A4TUIW1ymBlYeahfF44phEoAIWVcQMMuUXw9C4w5A7BVEffZIbkIDi5ixnER/DiLjBqi2jQ&#10;bhSidchJo2HLe7vZaY/BZrfDb8SyFR0q2g/ZaeVRh7ACOg97AFdqdZQvijDdpWmxuJ3hCyA97Mr0&#10;R/l5DMeOQ0d5GJO+YJVowoUNgE8jCrh/D71l8RcD17TXM0s2mzuyIHD9bd8nkX0fziMXMdmGlrM2&#10;ImpzFO3K8+uZpeJBYD9yB0X/NrbuxqRGHwSHPiQL0Gl9er5tYeq4ZlbagSx2ZDyy/g4LuDOSttCC&#10;95tZhE7hYZezsYRBL/283/7cwpBDaM1/sAP6YSVRow0lRaJetulGbcuqoqqrGiy0xQzcwKoyqioz&#10;XKSJ3u/WlWZHgYc0/ZzBK5hWhyYjskKK7NmNO1FWdgzGK2p4OFRcgePxQqfwl0WweJ4/z6NJFMbP&#10;kyjYbCbvt+toEm95MttMN+v1hv+FrvFoWZRZJhv0rr8R8Oi+E9fdTexZPtwJrqIw42C39Ps6WP/a&#10;DRIZYun/KTo6fvHEtUf0TmWvcPpqZa84cCWDQaH0Z4+d4Hqz8syfB6Glx6qfG7g/LKCuoI46mkSz&#10;JISJHq/sxiuiSYFq5XUebLs4XHf2DnVodbkvwBKntDbqPZz6eYlnM/lnvXITuMJQBO66hXek8ZxQ&#10;l0vh098AAAD//wMAUEsDBBQABgAIAAAAIQDMwnIS3wAAAAoBAAAPAAAAZHJzL2Rvd25yZXYueG1s&#10;TI/BbsIwDIbvk/YOkSftNlIKg1KaIjRpk3ZCK0i7hsZrKhqnagJ0e/p5J3az9X/6/bnYjK4TFxxC&#10;60nBdJKAQKq9aalRcNi/PmUgQtRkdOcJFXxjgE15f1fo3PgrfeClio3gEgq5VmBj7HMpQ23R6TDx&#10;PRJnX35wOvI6NNIM+srlrpNpkiyk0y3xBat7fLFYn6qzU1A9dz/xff+G9Lmzu+hm9fZ0CEo9Pozb&#10;NYiIY7zB8KfP6lCy09GfyQTRKUiXi5RRBfNsCYKB+Srh4cjJLFuBLAv5/4XyFwAA//8DAFBLAQIt&#10;ABQABgAIAAAAIQC2gziS/gAAAOEBAAATAAAAAAAAAAAAAAAAAAAAAABbQ29udGVudF9UeXBlc10u&#10;eG1sUEsBAi0AFAAGAAgAAAAhADj9If/WAAAAlAEAAAsAAAAAAAAAAAAAAAAALwEAAF9yZWxzLy5y&#10;ZWxzUEsBAi0AFAAGAAgAAAAhAJqWatTuAwAAXAoAAA4AAAAAAAAAAAAAAAAALgIAAGRycy9lMm9E&#10;b2MueG1sUEsBAi0AFAAGAAgAAAAhAMzCchLfAAAACgEAAA8AAAAAAAAAAAAAAAAASAYAAGRycy9k&#10;b3ducmV2LnhtbFBLBQYAAAAABAAEAPMAAABUBwAAAAA=&#10;" path="m,1177v145,86,290,172,435,c580,1005,740,284,870,142,1000,,1065,67,1215,322v150,255,400,1120,555,1350c1925,1902,2035,1802,2145,1702e" filled="f">
            <v:path arrowok="t" o:connecttype="custom" o:connectlocs="0,747395;276225,747395;552450,90170;771525,204470;1123950,1061720;1362075,1080770" o:connectangles="0,0,0,0,0,0"/>
          </v:shape>
        </w:pict>
      </w:r>
      <w:r>
        <w:rPr>
          <w:noProof/>
        </w:rPr>
        <w:pict>
          <v:shape id="Text Box 25" o:spid="_x0000_s1041" type="#_x0000_t202" style="position:absolute;left:0;text-align:left;margin-left:69.1pt;margin-top:56.95pt;width:48.75pt;height:22.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5YIhQIAABYFAAAOAAAAZHJzL2Uyb0RvYy54bWysVNuO0zAQfUfiHyy/d5NU6SXRpqu9UIS0&#10;XKRdPsCNncbC8RjbbbIg/p2x05aygIQQeXBsz/j4zMwZX14NnSJ7YZ0EXdHsIqVE6Bq41NuKfnxc&#10;T5aUOM80Zwq0qOiTcPRq9fLFZW9KMYUWFBeWIIh2ZW8q2npvyiRxdSs65i7ACI3GBmzHPC7tNuGW&#10;9YjeqWSapvOkB8uNhVo4h7t3o5GuIn7TiNq/bxonPFEVRW4+jjaOmzAmq0tWbi0zrawPNNg/sOiY&#10;1HjpCeqOeUZ2Vv4C1cnagoPGX9TQJdA0shYxBowmS59F89AyI2IsmBxnTmly/w+2frf/YInkFc0p&#10;0azDEj2KwZMbGMh0FtLTG1ei14NBPz/gPpY5hurMPdSfHNFw2zK9FdfWQt8KxpFeFk4mZ0dHHBdA&#10;Nv1b4HgP23mIQENju5A7zAZBdCzT06k0gUuNm/OsyJAPqdE0Xc4Ws1i6hJXHw8Y6/1pAR8KkohYr&#10;H8HZ/t75QIaVR5dwlwMl+VoqFRd2u7lVluwZqmQdv8j/mZvSwVlDODYijjvIEe8ItsA2Vv0rss3T&#10;m2kxWc+Xi0m+zmeTYpEuJ2lW3BTzNC/yu/W3QDDLy1ZyLvS91OKowCz/uwofemHUTtQg6StazDBT&#10;Ma4/BpnG73dBdtJjQyrZVXR5cmJlqOsrzTFsVnom1ThPfqYfs4w5OP5jVqIKQuFHCfhhM0S9LY7i&#10;2gB/QllYwLJh7fExwUkL9gslPTZmRd3nHbOCEvVGo7SKLM9DJ8dFPltMcWHPLZtzC9M1QlXUUzJO&#10;b/3Y/Ttj5bbFm0Yxa7hGOTYySiXodmR1EDE2X4zp8FCE7j5fR68fz9nqOwAAAP//AwBQSwMEFAAG&#10;AAgAAAAhAKq3wHLfAAAACwEAAA8AAABkcnMvZG93bnJldi54bWxMj91Og0AQhe9NfIfNmHhj7FKQ&#10;8lOWRk003rb2ARaYAik7S9htoW/veKV3c2ZOznyn2C1mEFecXG9JwXoVgECqbdNTq+D4/fGcgnBe&#10;U6MHS6jghg525f1dofPGzrTH68G3gkPI5VpB5/2YS+nqDo12Kzsi8e1kJ6M9y6mVzaRnDjeDDINg&#10;I43uiT90esT3Duvz4WIUnL7mpzibq09/TPYvmzfdJ5W9KfX4sLxuQXhc/J8ZfvEZHUpmquyFGicG&#10;1lEaspWHdZSBYEcYxQmIijdxmoEsC/m/Q/kDAAD//wMAUEsBAi0AFAAGAAgAAAAhALaDOJL+AAAA&#10;4QEAABMAAAAAAAAAAAAAAAAAAAAAAFtDb250ZW50X1R5cGVzXS54bWxQSwECLQAUAAYACAAAACEA&#10;OP0h/9YAAACUAQAACwAAAAAAAAAAAAAAAAAvAQAAX3JlbHMvLnJlbHNQSwECLQAUAAYACAAAACEA&#10;0B+WCIUCAAAWBQAADgAAAAAAAAAAAAAAAAAuAgAAZHJzL2Uyb0RvYy54bWxQSwECLQAUAAYACAAA&#10;ACEAqrfAct8AAAALAQAADwAAAAAAAAAAAAAAAADfBAAAZHJzL2Rvd25yZXYueG1sUEsFBgAAAAAE&#10;AAQA8wAAAOsFAAAAAA==&#10;" stroked="f">
            <v:textbox style="mso-next-textbox:#Text Box 25">
              <w:txbxContent>
                <w:p w:rsidR="00E86212" w:rsidRPr="00EF1AB8" w:rsidRDefault="00E86212" w:rsidP="00E86212">
                  <w:r w:rsidRPr="00E86212">
                    <w:rPr>
                      <w:sz w:val="20"/>
                      <w:szCs w:val="20"/>
                    </w:rPr>
                    <w:t>Energy</w:t>
                  </w:r>
                </w:p>
              </w:txbxContent>
            </v:textbox>
          </v:shape>
        </w:pict>
      </w:r>
      <w:r>
        <w:rPr>
          <w:noProof/>
        </w:rPr>
        <w:pict>
          <v:shape id="AutoShape 23" o:spid="_x0000_s1044" type="#_x0000_t32" style="position:absolute;left:0;text-align:left;margin-left:129.1pt;margin-top:116.95pt;width:123pt;height:0;z-index:25167155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LLK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H64OczaJtDWCl3xndIT/JVPyv63SKpypbIhofot7OG5MRnRO9S/MVqqLIfvigGMQQK&#10;hGGdatN7SBgDOoWdnG874SeHKHxMZvM0iWF1dPRFJB8TtbHuM1c98kaBrTNENK0rlZSweWWSUIYc&#10;n63ztEg+JviqUm1F1wUBdBINBV7O0llIsKoTzDt9mDXNvuwMOhIvofALPYLnPsyog2QBrOWEba62&#10;I6K72FC8kx4PGgM6V+uikR/LeLlZbBbZJEvnm0kWV9XkaVtmk/k2+TSrHqqyrJKfnlqS5a1gjEvP&#10;btRrkv2dHq4v56K0m2JvY4jeo4d5AdnxP5AOm/XLvMhir9h5Z8aNg0RD8PU5+Tdwfwf7/tGvfwEA&#10;AP//AwBQSwMEFAAGAAgAAAAhAH1hQ+zeAAAACwEAAA8AAABkcnMvZG93bnJldi54bWxMj0FLw0AQ&#10;he+C/2EZwYvY3aZG2jSbUgQPHm0LXrfZaRLNzobspon99Y4g1NvMe4833+SbybXijH1oPGmYzxQI&#10;pNLbhioNh/3r4xJEiIasaT2hhm8MsClub3KTWT/SO553sRJcQiEzGuoYu0zKUNboTJj5Dom9k++d&#10;ibz2lbS9GbnctTJR6lk60xBfqE2HLzWWX7vBacAwpHO1Xbnq8HYZHz6Sy+fY7bW+v5u2axARp3gN&#10;wy8+o0PBTEc/kA2i1ZCky4SjPCwWKxCcSNUTK8c/RRa5/P9D8QMAAP//AwBQSwECLQAUAAYACAAA&#10;ACEAtoM4kv4AAADhAQAAEwAAAAAAAAAAAAAAAAAAAAAAW0NvbnRlbnRfVHlwZXNdLnhtbFBLAQIt&#10;ABQABgAIAAAAIQA4/SH/1gAAAJQBAAALAAAAAAAAAAAAAAAAAC8BAABfcmVscy8ucmVsc1BLAQIt&#10;ABQABgAIAAAAIQBd4LLKHwIAADwEAAAOAAAAAAAAAAAAAAAAAC4CAABkcnMvZTJvRG9jLnhtbFBL&#10;AQItABQABgAIAAAAIQB9YUPs3gAAAAsBAAAPAAAAAAAAAAAAAAAAAHkEAABkcnMvZG93bnJldi54&#10;bWxQSwUGAAAAAAQABADzAAAAhAUAAAAA&#10;"/>
        </w:pict>
      </w:r>
      <w:r>
        <w:rPr>
          <w:noProof/>
        </w:rPr>
        <w:pict>
          <v:shape id="AutoShape 22" o:spid="_x0000_s1043" type="#_x0000_t32" style="position:absolute;left:0;text-align:left;margin-left:129.1pt;margin-top:31.45pt;width:0;height:85.5pt;z-index:25167052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nmHgIAADwEAAAOAAAAZHJzL2Uyb0RvYy54bWysU8uO2yAU3VfqPyD2iR9NpokVZzSyk26m&#10;baSZfgABbKNiQEDiRFX/vRecRJl2U1X1Al/g3nMf57B6PPUSHbl1QqsSZ9MUI66oZkK1Jf72up0s&#10;MHKeKEakVrzEZ+7w4/r9u9VgCp7rTkvGLQIQ5YrBlLjz3hRJ4mjHe+Km2nAFl422PfGwtW3CLBkA&#10;vZdJnqYPyaAtM1ZT7hyc1uMlXkf8puHUf20axz2SJYbafFxtXPdhTdYrUrSWmE7QSxnkH6roiVCQ&#10;9AZVE0/QwYo/oHpBrXa68VOq+0Q3jaA89gDdZOlv3bx0xPDYCwzHmduY3P+DpV+OO4sEA+4wUqQH&#10;ip4OXsfMKM/DfAbjCnCr1M6GDulJvZhnTb87pHTVEdXy6P16NhCchYjkTUjYOANZ9sNnzcCHQII4&#10;rFNj+wAJY0CnyMn5xgk/eUTHQwqnWbqYL+aRr4QU10Bjnf/EdY+CUWLnLRFt5yutFDCvbRbTkOOz&#10;86EsUlwDQlalt0LKKACp0FDi5TyfxwCnpWDhMrg52+4radGRBAnFL/YIN/duVh8Ui2AdJ2xzsT0R&#10;crQhuVQBDxqDci7WqJEfy3S5WWwWs8ksf9hMZmldT5621WzysM0+zusPdVXV2c9QWjYrOsEYV6G6&#10;q16z2d/p4fJyRqXdFHsbQ/IWPc4Lir3+Y9GR2UDmKIu9ZuedvTIOEo3Ol+cU3sD9Huz7R7/+BQAA&#10;//8DAFBLAwQUAAYACAAAACEAzZlEyd4AAAAKAQAADwAAAGRycy9kb3ducmV2LnhtbEyPTU/DMAyG&#10;70j8h8hIXBBLl2nTWppOExIHjmyTuGaNabs1TtWka9mvx4gDu/nj0evH+WZyrbhgHxpPGuazBARS&#10;6W1DlYbD/u15DSJEQ9a0nlDDNwbYFPd3ucmsH+kDL7tYCQ6hkBkNdYxdJmUoa3QmzHyHxLsv3zsT&#10;ue0raXszcrhrpUqSlXSmIb5Qmw5fayzPu8FpwDAs58k2ddXh/To+farraez2Wj8+TNsXEBGn+A/D&#10;rz6rQ8FORz+QDaLVoJZrxaiGlUpBMPA3OHKxWKQgi1zevlD8AAAA//8DAFBLAQItABQABgAIAAAA&#10;IQC2gziS/gAAAOEBAAATAAAAAAAAAAAAAAAAAAAAAABbQ29udGVudF9UeXBlc10ueG1sUEsBAi0A&#10;FAAGAAgAAAAhADj9If/WAAAAlAEAAAsAAAAAAAAAAAAAAAAALwEAAF9yZWxzLy5yZWxzUEsBAi0A&#10;FAAGAAgAAAAhAEmJueYeAgAAPAQAAA4AAAAAAAAAAAAAAAAALgIAAGRycy9lMm9Eb2MueG1sUEsB&#10;Ai0AFAAGAAgAAAAhAM2ZRMneAAAACgEAAA8AAAAAAAAAAAAAAAAAeAQAAGRycy9kb3ducmV2Lnht&#10;bFBLBQYAAAAABAAEAPMAAACDBQAAAAA=&#10;"/>
        </w:pict>
      </w:r>
      <w:r w:rsidR="00424DB6">
        <w:tab/>
      </w:r>
      <w:r w:rsidR="00E86212">
        <w:t>Dashed trace is catalyzed.  Start and finish of traces should be identical.</w:t>
      </w:r>
    </w:p>
    <w:sectPr w:rsidR="004F4958" w:rsidSect="00424DB6">
      <w:footerReference w:type="default" r:id="rId8"/>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7E8" w:rsidRDefault="007807E8" w:rsidP="00D968FA">
      <w:r>
        <w:separator/>
      </w:r>
    </w:p>
  </w:endnote>
  <w:endnote w:type="continuationSeparator" w:id="0">
    <w:p w:rsidR="007807E8" w:rsidRDefault="007807E8" w:rsidP="00D968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2FD" w:rsidRPr="009B0566" w:rsidRDefault="003352FD" w:rsidP="003352FD">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3352FD" w:rsidRPr="0055023F" w:rsidRDefault="009A0126" w:rsidP="003352FD">
    <w:pPr>
      <w:pStyle w:val="Footer"/>
      <w:jc w:val="center"/>
      <w:rPr>
        <w:sz w:val="18"/>
        <w:szCs w:val="18"/>
      </w:rPr>
    </w:pPr>
    <w:r w:rsidRPr="009B66D6">
      <w:rPr>
        <w:rStyle w:val="PageNumber"/>
        <w:sz w:val="18"/>
        <w:szCs w:val="18"/>
      </w:rPr>
      <w:fldChar w:fldCharType="begin"/>
    </w:r>
    <w:r w:rsidR="003352FD" w:rsidRPr="009B66D6">
      <w:rPr>
        <w:rStyle w:val="PageNumber"/>
        <w:sz w:val="18"/>
        <w:szCs w:val="18"/>
      </w:rPr>
      <w:instrText xml:space="preserve"> PAGE </w:instrText>
    </w:r>
    <w:r w:rsidRPr="009B66D6">
      <w:rPr>
        <w:rStyle w:val="PageNumber"/>
        <w:sz w:val="18"/>
        <w:szCs w:val="18"/>
      </w:rPr>
      <w:fldChar w:fldCharType="separate"/>
    </w:r>
    <w:r w:rsidR="00AB14AB">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7E8" w:rsidRDefault="007807E8" w:rsidP="00D968FA">
      <w:r>
        <w:separator/>
      </w:r>
    </w:p>
  </w:footnote>
  <w:footnote w:type="continuationSeparator" w:id="0">
    <w:p w:rsidR="007807E8" w:rsidRDefault="007807E8" w:rsidP="00D968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D5534"/>
    <w:rsid w:val="00017200"/>
    <w:rsid w:val="000F5A4C"/>
    <w:rsid w:val="001246EE"/>
    <w:rsid w:val="001B30D4"/>
    <w:rsid w:val="001E0E34"/>
    <w:rsid w:val="002E3465"/>
    <w:rsid w:val="00332DD7"/>
    <w:rsid w:val="003352FD"/>
    <w:rsid w:val="00337229"/>
    <w:rsid w:val="00394353"/>
    <w:rsid w:val="00394AA7"/>
    <w:rsid w:val="003965A2"/>
    <w:rsid w:val="003C2BAD"/>
    <w:rsid w:val="00424DB6"/>
    <w:rsid w:val="00464730"/>
    <w:rsid w:val="004B5EC1"/>
    <w:rsid w:val="004F14FB"/>
    <w:rsid w:val="004F4958"/>
    <w:rsid w:val="005742EC"/>
    <w:rsid w:val="005B1B8B"/>
    <w:rsid w:val="006639EE"/>
    <w:rsid w:val="006E3813"/>
    <w:rsid w:val="007807E8"/>
    <w:rsid w:val="007C6223"/>
    <w:rsid w:val="008B38BA"/>
    <w:rsid w:val="008D70C5"/>
    <w:rsid w:val="008E3AD3"/>
    <w:rsid w:val="00905BFA"/>
    <w:rsid w:val="00965115"/>
    <w:rsid w:val="009A0126"/>
    <w:rsid w:val="009B644A"/>
    <w:rsid w:val="00A4071A"/>
    <w:rsid w:val="00AB14AB"/>
    <w:rsid w:val="00B37D03"/>
    <w:rsid w:val="00BD242A"/>
    <w:rsid w:val="00C82EC4"/>
    <w:rsid w:val="00CF1307"/>
    <w:rsid w:val="00D968FA"/>
    <w:rsid w:val="00E1668F"/>
    <w:rsid w:val="00E43BCE"/>
    <w:rsid w:val="00E835AA"/>
    <w:rsid w:val="00E86212"/>
    <w:rsid w:val="00FD55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7" type="connector" idref="#AutoShape 15"/>
        <o:r id="V:Rule8" type="connector" idref="#AutoShape 22"/>
        <o:r id="V:Rule9" type="connector" idref="#AutoShape 9"/>
        <o:r id="V:Rule10" type="connector" idref="#AutoShape 23"/>
        <o:r id="V:Rule11" type="connector" idref="#AutoShape 8"/>
        <o:r id="V:Rule12"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B6"/>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534"/>
    <w:rPr>
      <w:rFonts w:ascii="Tahoma" w:hAnsi="Tahoma" w:cs="Tahoma"/>
      <w:sz w:val="16"/>
      <w:szCs w:val="16"/>
    </w:rPr>
  </w:style>
  <w:style w:type="character" w:customStyle="1" w:styleId="BalloonTextChar">
    <w:name w:val="Balloon Text Char"/>
    <w:basedOn w:val="DefaultParagraphFont"/>
    <w:link w:val="BalloonText"/>
    <w:uiPriority w:val="99"/>
    <w:semiHidden/>
    <w:rsid w:val="00FD5534"/>
    <w:rPr>
      <w:rFonts w:ascii="Tahoma" w:hAnsi="Tahoma" w:cs="Tahoma"/>
      <w:sz w:val="16"/>
      <w:szCs w:val="16"/>
    </w:rPr>
  </w:style>
  <w:style w:type="paragraph" w:styleId="Header">
    <w:name w:val="header"/>
    <w:basedOn w:val="Normal"/>
    <w:link w:val="HeaderChar"/>
    <w:uiPriority w:val="99"/>
    <w:semiHidden/>
    <w:unhideWhenUsed/>
    <w:rsid w:val="00D968FA"/>
    <w:pPr>
      <w:tabs>
        <w:tab w:val="center" w:pos="4680"/>
        <w:tab w:val="right" w:pos="9360"/>
      </w:tabs>
    </w:pPr>
  </w:style>
  <w:style w:type="character" w:customStyle="1" w:styleId="HeaderChar">
    <w:name w:val="Header Char"/>
    <w:basedOn w:val="DefaultParagraphFont"/>
    <w:link w:val="Header"/>
    <w:uiPriority w:val="99"/>
    <w:semiHidden/>
    <w:rsid w:val="00D968FA"/>
  </w:style>
  <w:style w:type="paragraph" w:styleId="Footer">
    <w:name w:val="footer"/>
    <w:basedOn w:val="Normal"/>
    <w:link w:val="FooterChar"/>
    <w:unhideWhenUsed/>
    <w:rsid w:val="00D968FA"/>
    <w:pPr>
      <w:tabs>
        <w:tab w:val="center" w:pos="4680"/>
        <w:tab w:val="right" w:pos="9360"/>
      </w:tabs>
    </w:pPr>
  </w:style>
  <w:style w:type="character" w:customStyle="1" w:styleId="FooterChar">
    <w:name w:val="Footer Char"/>
    <w:basedOn w:val="DefaultParagraphFont"/>
    <w:link w:val="Footer"/>
    <w:uiPriority w:val="99"/>
    <w:rsid w:val="00D968FA"/>
  </w:style>
  <w:style w:type="paragraph" w:styleId="ListParagraph">
    <w:name w:val="List Paragraph"/>
    <w:basedOn w:val="Normal"/>
    <w:uiPriority w:val="34"/>
    <w:qFormat/>
    <w:rsid w:val="00424DB6"/>
    <w:pPr>
      <w:ind w:left="720"/>
      <w:contextualSpacing/>
    </w:pPr>
  </w:style>
  <w:style w:type="paragraph" w:customStyle="1" w:styleId="NL1">
    <w:name w:val="NL_1"/>
    <w:basedOn w:val="Normal"/>
    <w:qFormat/>
    <w:rsid w:val="00424DB6"/>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3352FD"/>
    <w:rPr>
      <w:rFonts w:ascii="Helvetica" w:hAnsi="Helvetica" w:cs="Times New Roman"/>
      <w:color w:val="000000"/>
      <w:sz w:val="24"/>
    </w:rPr>
  </w:style>
  <w:style w:type="character" w:styleId="PageNumber">
    <w:name w:val="page number"/>
    <w:rsid w:val="003352F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5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5534"/>
    <w:rPr>
      <w:rFonts w:ascii="Tahoma" w:hAnsi="Tahoma" w:cs="Tahoma"/>
      <w:sz w:val="16"/>
      <w:szCs w:val="16"/>
    </w:rPr>
  </w:style>
  <w:style w:type="character" w:customStyle="1" w:styleId="BalloonTextChar">
    <w:name w:val="Balloon Text Char"/>
    <w:basedOn w:val="DefaultParagraphFont"/>
    <w:link w:val="BalloonText"/>
    <w:uiPriority w:val="99"/>
    <w:semiHidden/>
    <w:rsid w:val="00FD5534"/>
    <w:rPr>
      <w:rFonts w:ascii="Tahoma" w:hAnsi="Tahoma" w:cs="Tahoma"/>
      <w:sz w:val="16"/>
      <w:szCs w:val="16"/>
    </w:rPr>
  </w:style>
  <w:style w:type="paragraph" w:styleId="Header">
    <w:name w:val="header"/>
    <w:basedOn w:val="Normal"/>
    <w:link w:val="HeaderChar"/>
    <w:uiPriority w:val="99"/>
    <w:semiHidden/>
    <w:unhideWhenUsed/>
    <w:rsid w:val="00D968FA"/>
    <w:pPr>
      <w:tabs>
        <w:tab w:val="center" w:pos="4680"/>
        <w:tab w:val="right" w:pos="9360"/>
      </w:tabs>
    </w:pPr>
  </w:style>
  <w:style w:type="character" w:customStyle="1" w:styleId="HeaderChar">
    <w:name w:val="Header Char"/>
    <w:basedOn w:val="DefaultParagraphFont"/>
    <w:link w:val="Header"/>
    <w:uiPriority w:val="99"/>
    <w:semiHidden/>
    <w:rsid w:val="00D968FA"/>
  </w:style>
  <w:style w:type="paragraph" w:styleId="Footer">
    <w:name w:val="footer"/>
    <w:basedOn w:val="Normal"/>
    <w:link w:val="FooterChar"/>
    <w:uiPriority w:val="99"/>
    <w:unhideWhenUsed/>
    <w:rsid w:val="00D968FA"/>
    <w:pPr>
      <w:tabs>
        <w:tab w:val="center" w:pos="4680"/>
        <w:tab w:val="right" w:pos="9360"/>
      </w:tabs>
    </w:pPr>
  </w:style>
  <w:style w:type="character" w:customStyle="1" w:styleId="FooterChar">
    <w:name w:val="Footer Char"/>
    <w:basedOn w:val="DefaultParagraphFont"/>
    <w:link w:val="Footer"/>
    <w:uiPriority w:val="99"/>
    <w:rsid w:val="00D968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73E4F-8830-4BC3-978B-4F1C5367B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Frost</dc:creator>
  <cp:lastModifiedBy>Nishu Tyagi</cp:lastModifiedBy>
  <cp:revision>45</cp:revision>
  <cp:lastPrinted>2012-12-28T01:04:00Z</cp:lastPrinted>
  <dcterms:created xsi:type="dcterms:W3CDTF">2016-03-11T15:41:00Z</dcterms:created>
  <dcterms:modified xsi:type="dcterms:W3CDTF">2016-03-17T11:23:00Z</dcterms:modified>
</cp:coreProperties>
</file>