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2D93C" w14:textId="7CF25C34" w:rsidR="00080E30" w:rsidRPr="00EE3CD7" w:rsidRDefault="000A6485" w:rsidP="000A6485">
      <w:pPr>
        <w:jc w:val="center"/>
        <w:rPr>
          <w:rFonts w:ascii="Arial" w:hAnsi="Arial" w:cs="Arial"/>
          <w:b/>
          <w:bCs/>
        </w:rPr>
      </w:pPr>
      <w:r>
        <w:rPr>
          <w:rFonts w:ascii="Arial" w:hAnsi="Arial" w:cs="Arial"/>
          <w:b/>
          <w:bCs/>
        </w:rPr>
        <w:t>CHAPTER 1</w:t>
      </w:r>
      <w:r w:rsidR="002D1023">
        <w:rPr>
          <w:rFonts w:ascii="Arial" w:hAnsi="Arial" w:cs="Arial"/>
          <w:b/>
          <w:bCs/>
        </w:rPr>
        <w:t xml:space="preserve">: </w:t>
      </w:r>
      <w:r w:rsidR="0359BD98" w:rsidRPr="00EE3CD7">
        <w:rPr>
          <w:rFonts w:ascii="Arial" w:hAnsi="Arial" w:cs="Arial"/>
          <w:b/>
          <w:bCs/>
        </w:rPr>
        <w:t>SEXUALITY IN PERSPECTIVE</w:t>
      </w:r>
    </w:p>
    <w:p w14:paraId="4584C463" w14:textId="77777777" w:rsidR="00080E30" w:rsidRPr="00EE3CD7" w:rsidRDefault="00080E30" w:rsidP="00080E30">
      <w:pPr>
        <w:rPr>
          <w:rFonts w:ascii="Arial" w:hAnsi="Arial" w:cs="Arial"/>
        </w:rPr>
      </w:pPr>
    </w:p>
    <w:p w14:paraId="27E6A2E4" w14:textId="77777777" w:rsidR="00753704" w:rsidRDefault="00753704" w:rsidP="0359BD98">
      <w:pPr>
        <w:rPr>
          <w:rFonts w:ascii="Arial" w:hAnsi="Arial" w:cs="Arial"/>
          <w:b/>
          <w:color w:val="0070C0"/>
        </w:rPr>
      </w:pPr>
    </w:p>
    <w:p w14:paraId="78C833C1" w14:textId="63636E76" w:rsidR="000A6485" w:rsidRPr="000A6485" w:rsidRDefault="000A6485" w:rsidP="0359BD98">
      <w:pPr>
        <w:rPr>
          <w:rFonts w:ascii="Arial" w:hAnsi="Arial" w:cs="Arial"/>
          <w:b/>
          <w:color w:val="0070C0"/>
        </w:rPr>
      </w:pPr>
      <w:r w:rsidRPr="000A6485">
        <w:rPr>
          <w:rFonts w:ascii="Arial" w:hAnsi="Arial" w:cs="Arial"/>
          <w:b/>
          <w:color w:val="0070C0"/>
        </w:rPr>
        <w:t>SUMMARY</w:t>
      </w:r>
    </w:p>
    <w:p w14:paraId="33767B42" w14:textId="77777777" w:rsidR="000A6485" w:rsidRDefault="000A6485" w:rsidP="0359BD98">
      <w:pPr>
        <w:rPr>
          <w:rFonts w:ascii="Arial" w:hAnsi="Arial" w:cs="Arial"/>
          <w:b/>
        </w:rPr>
      </w:pPr>
    </w:p>
    <w:p w14:paraId="748A499E" w14:textId="77777777" w:rsidR="00F77F36" w:rsidRPr="00F77F36" w:rsidRDefault="0359BD98" w:rsidP="0359BD98">
      <w:pPr>
        <w:rPr>
          <w:rFonts w:ascii="Arial" w:hAnsi="Arial" w:cs="Arial"/>
          <w:b/>
        </w:rPr>
      </w:pPr>
      <w:r w:rsidRPr="00F77F36">
        <w:rPr>
          <w:rFonts w:ascii="Arial" w:hAnsi="Arial" w:cs="Arial"/>
          <w:b/>
        </w:rPr>
        <w:t>Sex and Gender</w:t>
      </w:r>
    </w:p>
    <w:p w14:paraId="2554331D" w14:textId="0F852271" w:rsidR="00F77F36" w:rsidRDefault="00F77F36" w:rsidP="0359BD98">
      <w:pPr>
        <w:pStyle w:val="ListParagraph"/>
        <w:numPr>
          <w:ilvl w:val="0"/>
          <w:numId w:val="2"/>
        </w:numPr>
        <w:rPr>
          <w:rFonts w:ascii="Arial" w:hAnsi="Arial" w:cs="Arial"/>
        </w:rPr>
      </w:pPr>
      <w:r>
        <w:rPr>
          <w:rFonts w:ascii="Arial" w:hAnsi="Arial" w:cs="Arial"/>
        </w:rPr>
        <w:t>T</w:t>
      </w:r>
      <w:r w:rsidR="00080E30" w:rsidRPr="00F77F36">
        <w:rPr>
          <w:rFonts w:ascii="Arial" w:hAnsi="Arial" w:cs="Arial"/>
        </w:rPr>
        <w:t>he term "sex" is used in this book to</w:t>
      </w:r>
      <w:r>
        <w:rPr>
          <w:rFonts w:ascii="Arial" w:hAnsi="Arial" w:cs="Arial"/>
        </w:rPr>
        <w:t xml:space="preserve"> refer to sexual anatomy and </w:t>
      </w:r>
      <w:r w:rsidR="00080E30" w:rsidRPr="00F77F36">
        <w:rPr>
          <w:rFonts w:ascii="Arial" w:hAnsi="Arial" w:cs="Arial"/>
        </w:rPr>
        <w:t>sexual behaviour</w:t>
      </w:r>
    </w:p>
    <w:p w14:paraId="1B90A20D" w14:textId="49759397" w:rsidR="00F77F36" w:rsidRDefault="00F77F36" w:rsidP="0359BD98">
      <w:pPr>
        <w:pStyle w:val="ListParagraph"/>
        <w:numPr>
          <w:ilvl w:val="0"/>
          <w:numId w:val="2"/>
        </w:numPr>
        <w:rPr>
          <w:rFonts w:ascii="Arial" w:hAnsi="Arial" w:cs="Arial"/>
        </w:rPr>
      </w:pPr>
      <w:r>
        <w:rPr>
          <w:rFonts w:ascii="Arial" w:hAnsi="Arial" w:cs="Arial"/>
        </w:rPr>
        <w:t>T</w:t>
      </w:r>
      <w:r w:rsidR="00080E30" w:rsidRPr="00F77F36">
        <w:rPr>
          <w:rFonts w:ascii="Arial" w:hAnsi="Arial" w:cs="Arial"/>
        </w:rPr>
        <w:t xml:space="preserve">he term "gender" is used to refer to </w:t>
      </w:r>
      <w:r>
        <w:rPr>
          <w:rFonts w:ascii="Arial" w:hAnsi="Arial" w:cs="Arial"/>
        </w:rPr>
        <w:t xml:space="preserve">the state of being </w:t>
      </w:r>
      <w:r w:rsidR="004E39D6">
        <w:rPr>
          <w:rFonts w:ascii="Arial" w:hAnsi="Arial" w:cs="Arial"/>
        </w:rPr>
        <w:t xml:space="preserve">a man </w:t>
      </w:r>
      <w:r>
        <w:rPr>
          <w:rFonts w:ascii="Arial" w:hAnsi="Arial" w:cs="Arial"/>
        </w:rPr>
        <w:t xml:space="preserve">or </w:t>
      </w:r>
      <w:r w:rsidR="004E39D6">
        <w:rPr>
          <w:rFonts w:ascii="Arial" w:hAnsi="Arial" w:cs="Arial"/>
        </w:rPr>
        <w:t>a woman</w:t>
      </w:r>
    </w:p>
    <w:p w14:paraId="0BB46200" w14:textId="7A407F99" w:rsidR="00080E30" w:rsidRPr="00F77F36" w:rsidRDefault="00F77F36" w:rsidP="0359BD98">
      <w:pPr>
        <w:pStyle w:val="ListParagraph"/>
        <w:numPr>
          <w:ilvl w:val="0"/>
          <w:numId w:val="2"/>
        </w:numPr>
        <w:rPr>
          <w:rFonts w:ascii="Arial" w:hAnsi="Arial" w:cs="Arial"/>
        </w:rPr>
      </w:pPr>
      <w:r>
        <w:rPr>
          <w:rFonts w:ascii="Arial" w:hAnsi="Arial" w:cs="Arial"/>
        </w:rPr>
        <w:t>S</w:t>
      </w:r>
      <w:r w:rsidR="00080E30" w:rsidRPr="00F77F36">
        <w:rPr>
          <w:rFonts w:ascii="Arial" w:hAnsi="Arial" w:cs="Arial"/>
        </w:rPr>
        <w:t>exual behaviour is defined as activi</w:t>
      </w:r>
      <w:r>
        <w:rPr>
          <w:rFonts w:ascii="Arial" w:hAnsi="Arial" w:cs="Arial"/>
        </w:rPr>
        <w:t xml:space="preserve">ty that produces arousal and </w:t>
      </w:r>
      <w:r w:rsidR="00080E30" w:rsidRPr="00F77F36">
        <w:rPr>
          <w:rFonts w:ascii="Arial" w:hAnsi="Arial" w:cs="Arial"/>
        </w:rPr>
        <w:t>increases the chance of orgasm</w:t>
      </w:r>
    </w:p>
    <w:p w14:paraId="02BA137A" w14:textId="77777777" w:rsidR="00CC50C1" w:rsidRDefault="00CC50C1" w:rsidP="00BC4D68">
      <w:pPr>
        <w:tabs>
          <w:tab w:val="left" w:pos="1185"/>
        </w:tabs>
        <w:rPr>
          <w:rFonts w:ascii="Arial" w:hAnsi="Arial" w:cs="Arial"/>
        </w:rPr>
      </w:pPr>
    </w:p>
    <w:p w14:paraId="3789F0F5" w14:textId="77777777" w:rsidR="00CC50C1" w:rsidRPr="00F77F36" w:rsidRDefault="00CC50C1" w:rsidP="00CC50C1">
      <w:pPr>
        <w:rPr>
          <w:rFonts w:ascii="Arial" w:hAnsi="Arial" w:cs="Arial"/>
          <w:b/>
        </w:rPr>
      </w:pPr>
      <w:r w:rsidRPr="00F77F36">
        <w:rPr>
          <w:rFonts w:ascii="Arial" w:hAnsi="Arial" w:cs="Arial"/>
          <w:b/>
        </w:rPr>
        <w:t>Influences on Sexuality</w:t>
      </w:r>
    </w:p>
    <w:p w14:paraId="41EDC557" w14:textId="77777777" w:rsidR="00CC50C1" w:rsidRPr="00EE3CD7" w:rsidRDefault="00CC50C1" w:rsidP="00CC50C1">
      <w:pPr>
        <w:rPr>
          <w:rFonts w:ascii="Arial" w:hAnsi="Arial" w:cs="Arial"/>
        </w:rPr>
      </w:pPr>
    </w:p>
    <w:p w14:paraId="59B87F62" w14:textId="77777777" w:rsidR="00CC50C1" w:rsidRDefault="00CC50C1" w:rsidP="00CC50C1">
      <w:pPr>
        <w:rPr>
          <w:rFonts w:ascii="Arial" w:hAnsi="Arial" w:cs="Arial"/>
          <w:i/>
        </w:rPr>
      </w:pPr>
      <w:r w:rsidRPr="00EE3CD7">
        <w:rPr>
          <w:rFonts w:ascii="Arial" w:hAnsi="Arial" w:cs="Arial"/>
        </w:rPr>
        <w:tab/>
      </w:r>
      <w:r w:rsidRPr="00F77F36">
        <w:rPr>
          <w:rFonts w:ascii="Arial" w:hAnsi="Arial" w:cs="Arial"/>
          <w:i/>
        </w:rPr>
        <w:t>Religion</w:t>
      </w:r>
    </w:p>
    <w:p w14:paraId="15FBB835" w14:textId="77777777" w:rsidR="00CC50C1" w:rsidRPr="00F77F36" w:rsidRDefault="00CC50C1" w:rsidP="00CC50C1">
      <w:pPr>
        <w:pStyle w:val="ListParagraph"/>
        <w:numPr>
          <w:ilvl w:val="0"/>
          <w:numId w:val="3"/>
        </w:numPr>
        <w:rPr>
          <w:rFonts w:ascii="Arial" w:hAnsi="Arial" w:cs="Arial"/>
          <w:i/>
        </w:rPr>
      </w:pPr>
      <w:r>
        <w:rPr>
          <w:rFonts w:ascii="Arial" w:hAnsi="Arial" w:cs="Arial"/>
        </w:rPr>
        <w:t>Religion is a source of values and ethics regarding sexuality and a powerful influence on sexual attitudes and behaviours</w:t>
      </w:r>
    </w:p>
    <w:p w14:paraId="74D6886A" w14:textId="77777777" w:rsidR="00CC50C1" w:rsidRPr="00F77F36" w:rsidRDefault="00CC50C1" w:rsidP="00CC50C1">
      <w:pPr>
        <w:pStyle w:val="ListParagraph"/>
        <w:numPr>
          <w:ilvl w:val="0"/>
          <w:numId w:val="3"/>
        </w:numPr>
        <w:rPr>
          <w:rFonts w:ascii="Arial" w:hAnsi="Arial" w:cs="Arial"/>
          <w:i/>
        </w:rPr>
      </w:pPr>
      <w:r>
        <w:rPr>
          <w:rFonts w:ascii="Arial" w:hAnsi="Arial" w:cs="Arial"/>
        </w:rPr>
        <w:t>P</w:t>
      </w:r>
      <w:r w:rsidRPr="00F77F36">
        <w:rPr>
          <w:rFonts w:ascii="Arial" w:hAnsi="Arial" w:cs="Arial"/>
        </w:rPr>
        <w:t xml:space="preserve">eople of different religions have </w:t>
      </w:r>
      <w:r>
        <w:rPr>
          <w:rFonts w:ascii="Arial" w:hAnsi="Arial" w:cs="Arial"/>
        </w:rPr>
        <w:t xml:space="preserve">different understandings and </w:t>
      </w:r>
      <w:r w:rsidRPr="00F77F36">
        <w:rPr>
          <w:rFonts w:ascii="Arial" w:hAnsi="Arial" w:cs="Arial"/>
        </w:rPr>
        <w:t>beliefs about human sexuality</w:t>
      </w:r>
    </w:p>
    <w:p w14:paraId="653C4F6E" w14:textId="77777777" w:rsidR="00CC50C1" w:rsidRPr="00EE3CD7" w:rsidRDefault="00CC50C1" w:rsidP="00CC50C1">
      <w:pPr>
        <w:rPr>
          <w:rFonts w:ascii="Arial" w:hAnsi="Arial" w:cs="Arial"/>
        </w:rPr>
      </w:pPr>
    </w:p>
    <w:p w14:paraId="55C011CA" w14:textId="77777777" w:rsidR="00CC50C1" w:rsidRDefault="00CC50C1" w:rsidP="00CC50C1">
      <w:pPr>
        <w:rPr>
          <w:rFonts w:ascii="Arial" w:hAnsi="Arial" w:cs="Arial"/>
          <w:i/>
        </w:rPr>
      </w:pPr>
      <w:r w:rsidRPr="00EE3CD7">
        <w:rPr>
          <w:rFonts w:ascii="Arial" w:hAnsi="Arial" w:cs="Arial"/>
        </w:rPr>
        <w:tab/>
      </w:r>
      <w:r w:rsidRPr="00F77F36">
        <w:rPr>
          <w:rFonts w:ascii="Arial" w:hAnsi="Arial" w:cs="Arial"/>
          <w:i/>
        </w:rPr>
        <w:t>Science</w:t>
      </w:r>
    </w:p>
    <w:p w14:paraId="447762A0" w14:textId="77777777" w:rsidR="00CC50C1" w:rsidRPr="00F77F36" w:rsidRDefault="00CC50C1" w:rsidP="00CC50C1">
      <w:pPr>
        <w:pStyle w:val="ListParagraph"/>
        <w:numPr>
          <w:ilvl w:val="0"/>
          <w:numId w:val="4"/>
        </w:numPr>
        <w:rPr>
          <w:rFonts w:ascii="Arial" w:hAnsi="Arial" w:cs="Arial"/>
          <w:i/>
        </w:rPr>
      </w:pPr>
      <w:r>
        <w:rPr>
          <w:rFonts w:ascii="Arial" w:hAnsi="Arial" w:cs="Arial"/>
        </w:rPr>
        <w:t>T</w:t>
      </w:r>
      <w:r w:rsidRPr="00F77F36">
        <w:rPr>
          <w:rFonts w:ascii="Arial" w:hAnsi="Arial" w:cs="Arial"/>
        </w:rPr>
        <w:t>he scientific study of sexuality began in the late 19th century</w:t>
      </w:r>
    </w:p>
    <w:p w14:paraId="330F71B6" w14:textId="77777777" w:rsidR="00CC50C1" w:rsidRPr="00F77F36" w:rsidRDefault="00CC50C1" w:rsidP="00CC50C1">
      <w:pPr>
        <w:pStyle w:val="ListParagraph"/>
        <w:numPr>
          <w:ilvl w:val="0"/>
          <w:numId w:val="4"/>
        </w:numPr>
        <w:rPr>
          <w:rFonts w:ascii="Arial" w:hAnsi="Arial" w:cs="Arial"/>
          <w:i/>
        </w:rPr>
      </w:pPr>
      <w:r>
        <w:rPr>
          <w:rFonts w:ascii="Arial" w:hAnsi="Arial" w:cs="Arial"/>
        </w:rPr>
        <w:t>S</w:t>
      </w:r>
      <w:r w:rsidRPr="00F77F36">
        <w:rPr>
          <w:rFonts w:ascii="Arial" w:hAnsi="Arial" w:cs="Arial"/>
        </w:rPr>
        <w:t xml:space="preserve">urveys of human sexuality have </w:t>
      </w:r>
      <w:r>
        <w:rPr>
          <w:rFonts w:ascii="Arial" w:hAnsi="Arial" w:cs="Arial"/>
        </w:rPr>
        <w:t xml:space="preserve">been conducted in the United </w:t>
      </w:r>
      <w:r w:rsidRPr="00F77F36">
        <w:rPr>
          <w:rFonts w:ascii="Arial" w:hAnsi="Arial" w:cs="Arial"/>
        </w:rPr>
        <w:t>States, Britain, and Germany, but no maj</w:t>
      </w:r>
      <w:r>
        <w:rPr>
          <w:rFonts w:ascii="Arial" w:hAnsi="Arial" w:cs="Arial"/>
        </w:rPr>
        <w:t xml:space="preserve">or national surveys have been </w:t>
      </w:r>
      <w:r w:rsidRPr="00F77F36">
        <w:rPr>
          <w:rFonts w:ascii="Arial" w:hAnsi="Arial" w:cs="Arial"/>
        </w:rPr>
        <w:t>conducted in Canada</w:t>
      </w:r>
    </w:p>
    <w:p w14:paraId="728A27EF" w14:textId="77777777" w:rsidR="00CC50C1" w:rsidRPr="00F77F36" w:rsidRDefault="00CC50C1" w:rsidP="00CC50C1">
      <w:pPr>
        <w:pStyle w:val="ListParagraph"/>
        <w:numPr>
          <w:ilvl w:val="0"/>
          <w:numId w:val="4"/>
        </w:numPr>
        <w:rPr>
          <w:rFonts w:ascii="Arial" w:hAnsi="Arial" w:cs="Arial"/>
          <w:i/>
        </w:rPr>
      </w:pPr>
      <w:r>
        <w:rPr>
          <w:rFonts w:ascii="Arial" w:hAnsi="Arial" w:cs="Arial"/>
        </w:rPr>
        <w:t>T</w:t>
      </w:r>
      <w:r w:rsidRPr="00F77F36">
        <w:rPr>
          <w:rFonts w:ascii="Arial" w:hAnsi="Arial" w:cs="Arial"/>
        </w:rPr>
        <w:t>he scientific study of sexuality is interdisciplinary</w:t>
      </w:r>
    </w:p>
    <w:p w14:paraId="392AED57" w14:textId="77777777" w:rsidR="00CC50C1" w:rsidRPr="00EE3CD7" w:rsidRDefault="00CC50C1" w:rsidP="00CC50C1">
      <w:pPr>
        <w:rPr>
          <w:rFonts w:ascii="Arial" w:hAnsi="Arial" w:cs="Arial"/>
        </w:rPr>
      </w:pPr>
    </w:p>
    <w:p w14:paraId="3EE003A3" w14:textId="77777777" w:rsidR="00CC50C1" w:rsidRDefault="00CC50C1" w:rsidP="00CC50C1">
      <w:pPr>
        <w:rPr>
          <w:rFonts w:ascii="Arial" w:hAnsi="Arial" w:cs="Arial"/>
          <w:i/>
        </w:rPr>
      </w:pPr>
      <w:r w:rsidRPr="00EE3CD7">
        <w:rPr>
          <w:rFonts w:ascii="Arial" w:hAnsi="Arial" w:cs="Arial"/>
        </w:rPr>
        <w:tab/>
      </w:r>
      <w:r w:rsidRPr="00F77F36">
        <w:rPr>
          <w:rFonts w:ascii="Arial" w:hAnsi="Arial" w:cs="Arial"/>
          <w:i/>
        </w:rPr>
        <w:t>The Media</w:t>
      </w:r>
    </w:p>
    <w:p w14:paraId="32F866AC" w14:textId="77777777" w:rsidR="00CC50C1" w:rsidRPr="00F77F36" w:rsidRDefault="00CC50C1" w:rsidP="00CC50C1">
      <w:pPr>
        <w:pStyle w:val="ListParagraph"/>
        <w:numPr>
          <w:ilvl w:val="0"/>
          <w:numId w:val="5"/>
        </w:numPr>
        <w:rPr>
          <w:rFonts w:ascii="Arial" w:hAnsi="Arial" w:cs="Arial"/>
          <w:i/>
        </w:rPr>
      </w:pPr>
      <w:r w:rsidRPr="00F77F36">
        <w:rPr>
          <w:rFonts w:ascii="Arial" w:hAnsi="Arial" w:cs="Arial"/>
        </w:rPr>
        <w:t>Canadians' views about sexuality are mor</w:t>
      </w:r>
      <w:r>
        <w:rPr>
          <w:rFonts w:ascii="Arial" w:hAnsi="Arial" w:cs="Arial"/>
        </w:rPr>
        <w:t xml:space="preserve">e likely to be influenced by </w:t>
      </w:r>
      <w:r w:rsidRPr="00F77F36">
        <w:rPr>
          <w:rFonts w:ascii="Arial" w:hAnsi="Arial" w:cs="Arial"/>
        </w:rPr>
        <w:t>the media than by scientific findings</w:t>
      </w:r>
    </w:p>
    <w:p w14:paraId="7E87A1E2" w14:textId="77777777" w:rsidR="00CC50C1" w:rsidRPr="00F77F36" w:rsidRDefault="00CC50C1" w:rsidP="00CC50C1">
      <w:pPr>
        <w:pStyle w:val="ListParagraph"/>
        <w:numPr>
          <w:ilvl w:val="0"/>
          <w:numId w:val="5"/>
        </w:numPr>
        <w:rPr>
          <w:rFonts w:ascii="Arial" w:hAnsi="Arial" w:cs="Arial"/>
          <w:i/>
        </w:rPr>
      </w:pPr>
      <w:r>
        <w:rPr>
          <w:rFonts w:ascii="Arial" w:hAnsi="Arial" w:cs="Arial"/>
        </w:rPr>
        <w:t>C</w:t>
      </w:r>
      <w:r w:rsidRPr="00F77F36">
        <w:rPr>
          <w:rFonts w:ascii="Arial" w:hAnsi="Arial" w:cs="Arial"/>
        </w:rPr>
        <w:t xml:space="preserve">ommunications theorists believe that </w:t>
      </w:r>
      <w:r>
        <w:rPr>
          <w:rFonts w:ascii="Arial" w:hAnsi="Arial" w:cs="Arial"/>
        </w:rPr>
        <w:t xml:space="preserve">the media have three types of </w:t>
      </w:r>
      <w:r w:rsidRPr="00F77F36">
        <w:rPr>
          <w:rFonts w:ascii="Arial" w:hAnsi="Arial" w:cs="Arial"/>
        </w:rPr>
        <w:t>influence: cultivation (i.e., the idea that what i</w:t>
      </w:r>
      <w:r>
        <w:rPr>
          <w:rFonts w:ascii="Arial" w:hAnsi="Arial" w:cs="Arial"/>
        </w:rPr>
        <w:t xml:space="preserve">s expressed in the </w:t>
      </w:r>
      <w:r w:rsidRPr="00F77F36">
        <w:rPr>
          <w:rFonts w:ascii="Arial" w:hAnsi="Arial" w:cs="Arial"/>
        </w:rPr>
        <w:t>media reflects reality), agenda-setting</w:t>
      </w:r>
      <w:r>
        <w:rPr>
          <w:rFonts w:ascii="Arial" w:hAnsi="Arial" w:cs="Arial"/>
        </w:rPr>
        <w:t xml:space="preserve"> (i.e., the media determines </w:t>
      </w:r>
      <w:r w:rsidRPr="00F77F36">
        <w:rPr>
          <w:rFonts w:ascii="Arial" w:hAnsi="Arial" w:cs="Arial"/>
        </w:rPr>
        <w:t>what people pay attention to by cover</w:t>
      </w:r>
      <w:r>
        <w:rPr>
          <w:rFonts w:ascii="Arial" w:hAnsi="Arial" w:cs="Arial"/>
        </w:rPr>
        <w:t xml:space="preserve">age of certain stories), and </w:t>
      </w:r>
      <w:r w:rsidRPr="00F77F36">
        <w:rPr>
          <w:rFonts w:ascii="Arial" w:hAnsi="Arial" w:cs="Arial"/>
        </w:rPr>
        <w:t>social learning (i.e., people copy the beh</w:t>
      </w:r>
      <w:r>
        <w:rPr>
          <w:rFonts w:ascii="Arial" w:hAnsi="Arial" w:cs="Arial"/>
        </w:rPr>
        <w:t xml:space="preserve">aviour of others they see in </w:t>
      </w:r>
      <w:r w:rsidRPr="00F77F36">
        <w:rPr>
          <w:rFonts w:ascii="Arial" w:hAnsi="Arial" w:cs="Arial"/>
        </w:rPr>
        <w:t>the media)</w:t>
      </w:r>
    </w:p>
    <w:p w14:paraId="345A4D4B" w14:textId="77777777" w:rsidR="00CC50C1" w:rsidRPr="00EE3CD7" w:rsidRDefault="00CC50C1" w:rsidP="00CC50C1">
      <w:pPr>
        <w:rPr>
          <w:rFonts w:ascii="Arial" w:hAnsi="Arial" w:cs="Arial"/>
        </w:rPr>
      </w:pPr>
      <w:r w:rsidRPr="00EE3CD7">
        <w:rPr>
          <w:rFonts w:ascii="Arial" w:hAnsi="Arial" w:cs="Arial"/>
        </w:rPr>
        <w:tab/>
      </w:r>
    </w:p>
    <w:p w14:paraId="07540932" w14:textId="77777777" w:rsidR="00CC50C1" w:rsidRDefault="00CC50C1" w:rsidP="00CC50C1">
      <w:pPr>
        <w:ind w:firstLine="720"/>
        <w:rPr>
          <w:rFonts w:ascii="Arial" w:hAnsi="Arial" w:cs="Arial"/>
          <w:i/>
        </w:rPr>
      </w:pPr>
      <w:r w:rsidRPr="00F77F36">
        <w:rPr>
          <w:rFonts w:ascii="Arial" w:hAnsi="Arial" w:cs="Arial"/>
          <w:i/>
        </w:rPr>
        <w:t>The Internet</w:t>
      </w:r>
    </w:p>
    <w:p w14:paraId="3DF17990" w14:textId="77777777" w:rsidR="00CC50C1" w:rsidRPr="00F77F36" w:rsidRDefault="00CC50C1" w:rsidP="00CC50C1">
      <w:pPr>
        <w:pStyle w:val="ListParagraph"/>
        <w:numPr>
          <w:ilvl w:val="0"/>
          <w:numId w:val="6"/>
        </w:numPr>
        <w:rPr>
          <w:rFonts w:ascii="Arial" w:hAnsi="Arial" w:cs="Arial"/>
          <w:i/>
        </w:rPr>
      </w:pPr>
      <w:r>
        <w:rPr>
          <w:rFonts w:ascii="Arial" w:hAnsi="Arial" w:cs="Arial"/>
        </w:rPr>
        <w:t>T</w:t>
      </w:r>
      <w:r w:rsidRPr="00F77F36">
        <w:rPr>
          <w:rFonts w:ascii="Arial" w:hAnsi="Arial" w:cs="Arial"/>
        </w:rPr>
        <w:t xml:space="preserve">he Internet </w:t>
      </w:r>
      <w:r>
        <w:rPr>
          <w:rFonts w:ascii="Arial" w:hAnsi="Arial" w:cs="Arial"/>
        </w:rPr>
        <w:t xml:space="preserve">is a powerful influence and </w:t>
      </w:r>
      <w:r w:rsidRPr="00F77F36">
        <w:rPr>
          <w:rFonts w:ascii="Arial" w:hAnsi="Arial" w:cs="Arial"/>
        </w:rPr>
        <w:t xml:space="preserve">has become a venue for sexual activity </w:t>
      </w:r>
    </w:p>
    <w:p w14:paraId="73D15E34" w14:textId="77777777" w:rsidR="00CC50C1" w:rsidRPr="00F77F36" w:rsidRDefault="00CC50C1" w:rsidP="00CC50C1">
      <w:pPr>
        <w:pStyle w:val="ListParagraph"/>
        <w:numPr>
          <w:ilvl w:val="0"/>
          <w:numId w:val="6"/>
        </w:numPr>
        <w:rPr>
          <w:rFonts w:ascii="Arial" w:hAnsi="Arial" w:cs="Arial"/>
          <w:i/>
        </w:rPr>
      </w:pPr>
      <w:r>
        <w:rPr>
          <w:rFonts w:ascii="Arial" w:hAnsi="Arial" w:cs="Arial"/>
        </w:rPr>
        <w:t>T</w:t>
      </w:r>
      <w:r w:rsidRPr="00F77F36">
        <w:rPr>
          <w:rFonts w:ascii="Arial" w:hAnsi="Arial" w:cs="Arial"/>
        </w:rPr>
        <w:t>he Internet has the potential for both positive and ne</w:t>
      </w:r>
      <w:r>
        <w:rPr>
          <w:rFonts w:ascii="Arial" w:hAnsi="Arial" w:cs="Arial"/>
        </w:rPr>
        <w:t>gative effects on sexual health</w:t>
      </w:r>
    </w:p>
    <w:p w14:paraId="4217E960" w14:textId="77777777" w:rsidR="00CC50C1" w:rsidRPr="00F77F36" w:rsidRDefault="00CC50C1" w:rsidP="00CC50C1">
      <w:pPr>
        <w:pStyle w:val="ListParagraph"/>
        <w:numPr>
          <w:ilvl w:val="0"/>
          <w:numId w:val="6"/>
        </w:numPr>
        <w:rPr>
          <w:rFonts w:ascii="Arial" w:hAnsi="Arial" w:cs="Arial"/>
          <w:i/>
        </w:rPr>
      </w:pPr>
      <w:r>
        <w:rPr>
          <w:rFonts w:ascii="Arial" w:hAnsi="Arial" w:cs="Arial"/>
        </w:rPr>
        <w:t>M</w:t>
      </w:r>
      <w:r w:rsidRPr="00F77F36">
        <w:rPr>
          <w:rFonts w:ascii="Arial" w:hAnsi="Arial" w:cs="Arial"/>
        </w:rPr>
        <w:t>any people also share explicit material about themselves with others online</w:t>
      </w:r>
    </w:p>
    <w:p w14:paraId="2A60E4B6" w14:textId="77777777" w:rsidR="00CC50C1" w:rsidRPr="00194C7F" w:rsidRDefault="00CC50C1" w:rsidP="00CC50C1">
      <w:pPr>
        <w:pStyle w:val="ListParagraph"/>
        <w:numPr>
          <w:ilvl w:val="0"/>
          <w:numId w:val="6"/>
        </w:numPr>
        <w:rPr>
          <w:rFonts w:ascii="Arial" w:hAnsi="Arial" w:cs="Arial"/>
          <w:i/>
        </w:rPr>
      </w:pPr>
      <w:r>
        <w:rPr>
          <w:rFonts w:ascii="Arial" w:hAnsi="Arial" w:cs="Arial"/>
        </w:rPr>
        <w:lastRenderedPageBreak/>
        <w:t>S</w:t>
      </w:r>
      <w:r w:rsidRPr="00F77F36">
        <w:rPr>
          <w:rFonts w:ascii="Arial" w:hAnsi="Arial" w:cs="Arial"/>
        </w:rPr>
        <w:t xml:space="preserve">ites like www.sexandu.ca provides information about sexual </w:t>
      </w:r>
      <w:proofErr w:type="gramStart"/>
      <w:r w:rsidRPr="00F77F36">
        <w:rPr>
          <w:rFonts w:ascii="Arial" w:hAnsi="Arial" w:cs="Arial"/>
        </w:rPr>
        <w:t>health,</w:t>
      </w:r>
      <w:proofErr w:type="gramEnd"/>
      <w:r w:rsidRPr="00F77F36">
        <w:rPr>
          <w:rFonts w:ascii="Arial" w:hAnsi="Arial" w:cs="Arial"/>
        </w:rPr>
        <w:t xml:space="preserve"> however young people are also solicited for sex online which can be dangerous.</w:t>
      </w:r>
    </w:p>
    <w:p w14:paraId="3A9716C5" w14:textId="77777777" w:rsidR="00540AC3" w:rsidRDefault="00540AC3" w:rsidP="00540AC3">
      <w:pPr>
        <w:rPr>
          <w:rFonts w:ascii="Arial" w:hAnsi="Arial" w:cs="Arial"/>
          <w:b/>
        </w:rPr>
      </w:pPr>
      <w:r w:rsidRPr="00F77F36">
        <w:rPr>
          <w:rFonts w:ascii="Arial" w:hAnsi="Arial" w:cs="Arial"/>
          <w:b/>
        </w:rPr>
        <w:t>Cross-Cultural Perspectives on Sexuality</w:t>
      </w:r>
    </w:p>
    <w:p w14:paraId="515151F1" w14:textId="77777777" w:rsidR="00540AC3" w:rsidRPr="00F77F36" w:rsidRDefault="00540AC3" w:rsidP="00540AC3">
      <w:pPr>
        <w:pStyle w:val="ListParagraph"/>
        <w:numPr>
          <w:ilvl w:val="0"/>
          <w:numId w:val="7"/>
        </w:numPr>
        <w:rPr>
          <w:rFonts w:ascii="Arial" w:hAnsi="Arial" w:cs="Arial"/>
          <w:b/>
        </w:rPr>
      </w:pPr>
      <w:r w:rsidRPr="00F77F36">
        <w:rPr>
          <w:rFonts w:ascii="Arial" w:hAnsi="Arial" w:cs="Arial"/>
        </w:rPr>
        <w:t>Ethnocentrism refers to the tenden</w:t>
      </w:r>
      <w:r>
        <w:rPr>
          <w:rFonts w:ascii="Arial" w:hAnsi="Arial" w:cs="Arial"/>
        </w:rPr>
        <w:t xml:space="preserve">cy to believe that one's own </w:t>
      </w:r>
      <w:r w:rsidRPr="00F77F36">
        <w:rPr>
          <w:rFonts w:ascii="Arial" w:hAnsi="Arial" w:cs="Arial"/>
        </w:rPr>
        <w:t>culture is the only appropriate way of thinking and acting</w:t>
      </w:r>
    </w:p>
    <w:p w14:paraId="37C1643E" w14:textId="77777777" w:rsidR="00540AC3" w:rsidRPr="00F77F36" w:rsidRDefault="00540AC3" w:rsidP="00540AC3">
      <w:pPr>
        <w:pStyle w:val="ListParagraph"/>
        <w:numPr>
          <w:ilvl w:val="0"/>
          <w:numId w:val="7"/>
        </w:numPr>
        <w:rPr>
          <w:rFonts w:ascii="Arial" w:hAnsi="Arial" w:cs="Arial"/>
          <w:b/>
        </w:rPr>
      </w:pPr>
      <w:r>
        <w:rPr>
          <w:rFonts w:ascii="Arial" w:hAnsi="Arial" w:cs="Arial"/>
        </w:rPr>
        <w:t>All s</w:t>
      </w:r>
      <w:r w:rsidRPr="00F77F36">
        <w:rPr>
          <w:rFonts w:ascii="Arial" w:hAnsi="Arial" w:cs="Arial"/>
        </w:rPr>
        <w:t xml:space="preserve">ocieties regulate sexual behaviour </w:t>
      </w:r>
      <w:r>
        <w:rPr>
          <w:rFonts w:ascii="Arial" w:hAnsi="Arial" w:cs="Arial"/>
        </w:rPr>
        <w:t xml:space="preserve">one way or another, with the </w:t>
      </w:r>
      <w:r w:rsidRPr="00F77F36">
        <w:rPr>
          <w:rFonts w:ascii="Arial" w:hAnsi="Arial" w:cs="Arial"/>
        </w:rPr>
        <w:t>incest taboo being one of the few universal proscriptions</w:t>
      </w:r>
    </w:p>
    <w:p w14:paraId="112F6243" w14:textId="77777777" w:rsidR="00540AC3" w:rsidRPr="00EE3CD7" w:rsidRDefault="00540AC3" w:rsidP="00540AC3">
      <w:pPr>
        <w:rPr>
          <w:rFonts w:ascii="Arial" w:hAnsi="Arial" w:cs="Arial"/>
        </w:rPr>
      </w:pPr>
    </w:p>
    <w:p w14:paraId="61D95F9B" w14:textId="77777777" w:rsidR="00540AC3" w:rsidRPr="00F77F36" w:rsidRDefault="00540AC3" w:rsidP="00540AC3">
      <w:pPr>
        <w:rPr>
          <w:rFonts w:ascii="Arial" w:hAnsi="Arial" w:cs="Arial"/>
          <w:b/>
        </w:rPr>
      </w:pPr>
      <w:r w:rsidRPr="00F77F36">
        <w:rPr>
          <w:rFonts w:ascii="Arial" w:hAnsi="Arial" w:cs="Arial"/>
          <w:b/>
        </w:rPr>
        <w:t>Variations in Sexual Techniques</w:t>
      </w:r>
    </w:p>
    <w:p w14:paraId="6B35B125" w14:textId="77777777" w:rsidR="00540AC3" w:rsidRPr="00F77F36" w:rsidRDefault="00540AC3" w:rsidP="00540AC3">
      <w:pPr>
        <w:pStyle w:val="ListParagraph"/>
        <w:numPr>
          <w:ilvl w:val="0"/>
          <w:numId w:val="8"/>
        </w:numPr>
        <w:rPr>
          <w:rFonts w:ascii="Arial" w:hAnsi="Arial" w:cs="Arial"/>
        </w:rPr>
      </w:pPr>
      <w:r>
        <w:rPr>
          <w:rFonts w:ascii="Arial" w:hAnsi="Arial" w:cs="Arial"/>
        </w:rPr>
        <w:t>T</w:t>
      </w:r>
      <w:r w:rsidRPr="00F77F36">
        <w:rPr>
          <w:rFonts w:ascii="Arial" w:hAnsi="Arial" w:cs="Arial"/>
        </w:rPr>
        <w:t>here is much variety with respect to sexual</w:t>
      </w:r>
      <w:r>
        <w:rPr>
          <w:rFonts w:ascii="Arial" w:hAnsi="Arial" w:cs="Arial"/>
        </w:rPr>
        <w:t xml:space="preserve"> activities (e.g., kissing), </w:t>
      </w:r>
      <w:r w:rsidRPr="00F77F36">
        <w:rPr>
          <w:rFonts w:ascii="Arial" w:hAnsi="Arial" w:cs="Arial"/>
        </w:rPr>
        <w:t xml:space="preserve">frequency of intercourse, and times when intercourse is prohibited </w:t>
      </w:r>
    </w:p>
    <w:p w14:paraId="05D9D19B" w14:textId="77777777" w:rsidR="00540AC3" w:rsidRPr="00EE3CD7" w:rsidRDefault="00540AC3" w:rsidP="00540AC3">
      <w:pPr>
        <w:rPr>
          <w:rFonts w:ascii="Arial" w:hAnsi="Arial" w:cs="Arial"/>
        </w:rPr>
      </w:pPr>
    </w:p>
    <w:p w14:paraId="104ACFD9" w14:textId="77777777" w:rsidR="00540AC3" w:rsidRDefault="00540AC3" w:rsidP="00540AC3">
      <w:pPr>
        <w:rPr>
          <w:rFonts w:ascii="Arial" w:hAnsi="Arial" w:cs="Arial"/>
          <w:i/>
        </w:rPr>
      </w:pPr>
      <w:r w:rsidRPr="00EE3CD7">
        <w:rPr>
          <w:rFonts w:ascii="Arial" w:hAnsi="Arial" w:cs="Arial"/>
        </w:rPr>
        <w:tab/>
      </w:r>
      <w:r>
        <w:rPr>
          <w:rFonts w:ascii="Arial" w:hAnsi="Arial" w:cs="Arial"/>
          <w:i/>
        </w:rPr>
        <w:t>Masturbation</w:t>
      </w:r>
      <w:r>
        <w:rPr>
          <w:rFonts w:ascii="Arial" w:hAnsi="Arial" w:cs="Arial"/>
          <w:i/>
        </w:rPr>
        <w:tab/>
      </w:r>
    </w:p>
    <w:p w14:paraId="21147593" w14:textId="77777777" w:rsidR="00540AC3" w:rsidRPr="00F77F36" w:rsidRDefault="00540AC3" w:rsidP="00540AC3">
      <w:pPr>
        <w:pStyle w:val="ListParagraph"/>
        <w:numPr>
          <w:ilvl w:val="0"/>
          <w:numId w:val="10"/>
        </w:numPr>
        <w:rPr>
          <w:rFonts w:ascii="Arial" w:hAnsi="Arial" w:cs="Arial"/>
          <w:i/>
        </w:rPr>
      </w:pPr>
      <w:r>
        <w:rPr>
          <w:rFonts w:ascii="Arial" w:hAnsi="Arial" w:cs="Arial"/>
        </w:rPr>
        <w:t>A</w:t>
      </w:r>
      <w:r w:rsidRPr="00F77F36">
        <w:rPr>
          <w:rFonts w:ascii="Arial" w:hAnsi="Arial" w:cs="Arial"/>
        </w:rPr>
        <w:t>ttitudes toward masturbation vary widely across cultures</w:t>
      </w:r>
    </w:p>
    <w:p w14:paraId="28EF55A8" w14:textId="77777777" w:rsidR="00540AC3" w:rsidRPr="00EE3CD7" w:rsidRDefault="00540AC3" w:rsidP="00540AC3">
      <w:pPr>
        <w:rPr>
          <w:rFonts w:ascii="Arial" w:hAnsi="Arial" w:cs="Arial"/>
        </w:rPr>
      </w:pPr>
    </w:p>
    <w:p w14:paraId="00B5CBED" w14:textId="77777777" w:rsidR="00540AC3" w:rsidRDefault="00540AC3" w:rsidP="00540AC3">
      <w:pPr>
        <w:rPr>
          <w:rFonts w:ascii="Arial" w:hAnsi="Arial" w:cs="Arial"/>
          <w:i/>
        </w:rPr>
      </w:pPr>
      <w:r w:rsidRPr="00EE3CD7">
        <w:rPr>
          <w:rFonts w:ascii="Arial" w:hAnsi="Arial" w:cs="Arial"/>
        </w:rPr>
        <w:tab/>
      </w:r>
      <w:r w:rsidRPr="00F77F36">
        <w:rPr>
          <w:rFonts w:ascii="Arial" w:hAnsi="Arial" w:cs="Arial"/>
          <w:i/>
        </w:rPr>
        <w:t>Premarital and Extramarital Sex</w:t>
      </w:r>
    </w:p>
    <w:p w14:paraId="595CF7EC" w14:textId="77777777" w:rsidR="00540AC3" w:rsidRPr="00F77F36" w:rsidRDefault="00540AC3" w:rsidP="00540AC3">
      <w:pPr>
        <w:pStyle w:val="ListParagraph"/>
        <w:numPr>
          <w:ilvl w:val="0"/>
          <w:numId w:val="10"/>
        </w:numPr>
        <w:rPr>
          <w:rFonts w:ascii="Arial" w:hAnsi="Arial" w:cs="Arial"/>
          <w:i/>
        </w:rPr>
      </w:pPr>
      <w:r>
        <w:rPr>
          <w:rFonts w:ascii="Arial" w:hAnsi="Arial" w:cs="Arial"/>
        </w:rPr>
        <w:t>A</w:t>
      </w:r>
      <w:r w:rsidRPr="00F77F36">
        <w:rPr>
          <w:rFonts w:ascii="Arial" w:hAnsi="Arial" w:cs="Arial"/>
        </w:rPr>
        <w:t>ttitudes toward premarital and extrama</w:t>
      </w:r>
      <w:r>
        <w:rPr>
          <w:rFonts w:ascii="Arial" w:hAnsi="Arial" w:cs="Arial"/>
        </w:rPr>
        <w:t xml:space="preserve">rital sex vary considerably, </w:t>
      </w:r>
      <w:r w:rsidRPr="00F77F36">
        <w:rPr>
          <w:rFonts w:ascii="Arial" w:hAnsi="Arial" w:cs="Arial"/>
        </w:rPr>
        <w:t>often by geographical region of the world</w:t>
      </w:r>
    </w:p>
    <w:p w14:paraId="5E9FF4BF" w14:textId="77777777" w:rsidR="00540AC3" w:rsidRPr="00EE3CD7" w:rsidRDefault="00540AC3" w:rsidP="00540AC3">
      <w:pPr>
        <w:rPr>
          <w:rFonts w:ascii="Arial" w:hAnsi="Arial" w:cs="Arial"/>
        </w:rPr>
      </w:pPr>
    </w:p>
    <w:p w14:paraId="397D2ACA" w14:textId="77777777" w:rsidR="00540AC3" w:rsidRDefault="00540AC3" w:rsidP="00540AC3">
      <w:pPr>
        <w:rPr>
          <w:rFonts w:ascii="Arial" w:hAnsi="Arial" w:cs="Arial"/>
          <w:i/>
        </w:rPr>
      </w:pPr>
      <w:r w:rsidRPr="00EE3CD7">
        <w:rPr>
          <w:rFonts w:ascii="Arial" w:hAnsi="Arial" w:cs="Arial"/>
        </w:rPr>
        <w:tab/>
      </w:r>
      <w:r w:rsidRPr="00F77F36">
        <w:rPr>
          <w:rFonts w:ascii="Arial" w:hAnsi="Arial" w:cs="Arial"/>
          <w:i/>
        </w:rPr>
        <w:t>Sex with Same-Sex Partners</w:t>
      </w:r>
    </w:p>
    <w:p w14:paraId="11DF5456" w14:textId="77777777" w:rsidR="00540AC3" w:rsidRPr="00F77F36" w:rsidRDefault="00540AC3" w:rsidP="00540AC3">
      <w:pPr>
        <w:pStyle w:val="ListParagraph"/>
        <w:numPr>
          <w:ilvl w:val="0"/>
          <w:numId w:val="10"/>
        </w:numPr>
        <w:rPr>
          <w:rFonts w:ascii="Arial" w:hAnsi="Arial" w:cs="Arial"/>
          <w:i/>
        </w:rPr>
      </w:pPr>
      <w:r>
        <w:rPr>
          <w:rFonts w:ascii="Arial" w:hAnsi="Arial" w:cs="Arial"/>
        </w:rPr>
        <w:t>T</w:t>
      </w:r>
      <w:r w:rsidRPr="00F77F36">
        <w:rPr>
          <w:rFonts w:ascii="Arial" w:hAnsi="Arial" w:cs="Arial"/>
        </w:rPr>
        <w:t>here is a wide range of attitudes in various cultures toward sex same</w:t>
      </w:r>
      <w:r>
        <w:rPr>
          <w:rFonts w:ascii="Arial" w:hAnsi="Arial" w:cs="Arial"/>
        </w:rPr>
        <w:t xml:space="preserve"> </w:t>
      </w:r>
      <w:r w:rsidRPr="00F77F36">
        <w:rPr>
          <w:rFonts w:ascii="Arial" w:hAnsi="Arial" w:cs="Arial"/>
        </w:rPr>
        <w:t>same-sex partners-sex partners</w:t>
      </w:r>
    </w:p>
    <w:p w14:paraId="3FB32FA0" w14:textId="77777777" w:rsidR="00540AC3" w:rsidRPr="00F77F36" w:rsidRDefault="00540AC3" w:rsidP="00540AC3">
      <w:pPr>
        <w:pStyle w:val="ListParagraph"/>
        <w:numPr>
          <w:ilvl w:val="0"/>
          <w:numId w:val="10"/>
        </w:numPr>
        <w:rPr>
          <w:rFonts w:ascii="Arial" w:hAnsi="Arial" w:cs="Arial"/>
          <w:i/>
        </w:rPr>
      </w:pPr>
      <w:r>
        <w:rPr>
          <w:rFonts w:ascii="Arial" w:hAnsi="Arial" w:cs="Arial"/>
        </w:rPr>
        <w:t>Same-sex sexual behaviour</w:t>
      </w:r>
      <w:r w:rsidRPr="00F77F36">
        <w:rPr>
          <w:rFonts w:ascii="Arial" w:hAnsi="Arial" w:cs="Arial"/>
        </w:rPr>
        <w:t xml:space="preserve"> exists in all cultures in </w:t>
      </w:r>
      <w:r>
        <w:rPr>
          <w:rFonts w:ascii="Arial" w:hAnsi="Arial" w:cs="Arial"/>
        </w:rPr>
        <w:t xml:space="preserve">the world, although never as </w:t>
      </w:r>
      <w:r w:rsidRPr="00F77F36">
        <w:rPr>
          <w:rFonts w:ascii="Arial" w:hAnsi="Arial" w:cs="Arial"/>
        </w:rPr>
        <w:t>the predominant form of sexuality</w:t>
      </w:r>
    </w:p>
    <w:p w14:paraId="5836D26F" w14:textId="77777777" w:rsidR="00540AC3" w:rsidRPr="00EE3CD7" w:rsidRDefault="00540AC3" w:rsidP="00540AC3">
      <w:pPr>
        <w:rPr>
          <w:rFonts w:ascii="Arial" w:hAnsi="Arial" w:cs="Arial"/>
        </w:rPr>
      </w:pPr>
    </w:p>
    <w:p w14:paraId="4A33C6D6" w14:textId="77777777" w:rsidR="00540AC3" w:rsidRDefault="00540AC3" w:rsidP="00540AC3">
      <w:pPr>
        <w:rPr>
          <w:rFonts w:ascii="Arial" w:hAnsi="Arial" w:cs="Arial"/>
          <w:i/>
        </w:rPr>
      </w:pPr>
      <w:r w:rsidRPr="00EE3CD7">
        <w:rPr>
          <w:rFonts w:ascii="Arial" w:hAnsi="Arial" w:cs="Arial"/>
        </w:rPr>
        <w:tab/>
      </w:r>
      <w:r w:rsidRPr="00F77F36">
        <w:rPr>
          <w:rFonts w:ascii="Arial" w:hAnsi="Arial" w:cs="Arial"/>
          <w:i/>
        </w:rPr>
        <w:t>Standards of Attractiveness</w:t>
      </w:r>
    </w:p>
    <w:p w14:paraId="3F5FE9C4" w14:textId="77777777" w:rsidR="00540AC3" w:rsidRPr="00F77F36" w:rsidRDefault="00540AC3" w:rsidP="00540AC3">
      <w:pPr>
        <w:pStyle w:val="ListParagraph"/>
        <w:numPr>
          <w:ilvl w:val="0"/>
          <w:numId w:val="11"/>
        </w:numPr>
        <w:rPr>
          <w:rFonts w:ascii="Arial" w:hAnsi="Arial" w:cs="Arial"/>
          <w:i/>
        </w:rPr>
      </w:pPr>
      <w:r>
        <w:rPr>
          <w:rFonts w:ascii="Arial" w:hAnsi="Arial" w:cs="Arial"/>
        </w:rPr>
        <w:t>S</w:t>
      </w:r>
      <w:r w:rsidRPr="00F77F36">
        <w:rPr>
          <w:rFonts w:ascii="Arial" w:hAnsi="Arial" w:cs="Arial"/>
        </w:rPr>
        <w:t xml:space="preserve">tandards of attractiveness vary widely from culture to culture </w:t>
      </w:r>
      <w:r>
        <w:rPr>
          <w:rFonts w:ascii="Arial" w:hAnsi="Arial" w:cs="Arial"/>
        </w:rPr>
        <w:t xml:space="preserve">(e.g., </w:t>
      </w:r>
      <w:r w:rsidRPr="00F77F36">
        <w:rPr>
          <w:rFonts w:ascii="Arial" w:hAnsi="Arial" w:cs="Arial"/>
        </w:rPr>
        <w:t>preferences for plump women or women with large labia majora)</w:t>
      </w:r>
    </w:p>
    <w:p w14:paraId="5D97DEDD" w14:textId="77777777" w:rsidR="00540AC3" w:rsidRPr="00F77F36" w:rsidRDefault="00540AC3" w:rsidP="00540AC3">
      <w:pPr>
        <w:pStyle w:val="ListParagraph"/>
        <w:numPr>
          <w:ilvl w:val="0"/>
          <w:numId w:val="11"/>
        </w:numPr>
        <w:rPr>
          <w:rFonts w:ascii="Arial" w:hAnsi="Arial" w:cs="Arial"/>
          <w:i/>
        </w:rPr>
      </w:pPr>
      <w:r>
        <w:rPr>
          <w:rFonts w:ascii="Arial" w:hAnsi="Arial" w:cs="Arial"/>
        </w:rPr>
        <w:t>O</w:t>
      </w:r>
      <w:r w:rsidRPr="00F77F36">
        <w:rPr>
          <w:rFonts w:ascii="Arial" w:hAnsi="Arial" w:cs="Arial"/>
        </w:rPr>
        <w:t>ne of the few universal preferences with</w:t>
      </w:r>
      <w:r>
        <w:rPr>
          <w:rFonts w:ascii="Arial" w:hAnsi="Arial" w:cs="Arial"/>
        </w:rPr>
        <w:t xml:space="preserve"> respect to attractiveness is </w:t>
      </w:r>
      <w:r w:rsidRPr="00F77F36">
        <w:rPr>
          <w:rFonts w:ascii="Arial" w:hAnsi="Arial" w:cs="Arial"/>
        </w:rPr>
        <w:t>for a good, healthy complexion</w:t>
      </w:r>
    </w:p>
    <w:p w14:paraId="264DBC3F" w14:textId="77777777" w:rsidR="00540AC3" w:rsidRPr="00EE3CD7" w:rsidRDefault="00540AC3" w:rsidP="00540AC3">
      <w:pPr>
        <w:rPr>
          <w:rFonts w:ascii="Arial" w:hAnsi="Arial" w:cs="Arial"/>
        </w:rPr>
      </w:pPr>
    </w:p>
    <w:p w14:paraId="0F3B8F50" w14:textId="77777777" w:rsidR="00540AC3" w:rsidRDefault="00540AC3" w:rsidP="00540AC3">
      <w:pPr>
        <w:rPr>
          <w:rFonts w:ascii="Arial" w:hAnsi="Arial" w:cs="Arial"/>
          <w:i/>
        </w:rPr>
      </w:pPr>
      <w:r w:rsidRPr="00EE3CD7">
        <w:rPr>
          <w:rFonts w:ascii="Arial" w:hAnsi="Arial" w:cs="Arial"/>
        </w:rPr>
        <w:tab/>
      </w:r>
      <w:r w:rsidRPr="00F77F36">
        <w:rPr>
          <w:rFonts w:ascii="Arial" w:hAnsi="Arial" w:cs="Arial"/>
          <w:i/>
        </w:rPr>
        <w:t>Regional and Cultural Variation in Sexuality</w:t>
      </w:r>
    </w:p>
    <w:p w14:paraId="7AF59C0B" w14:textId="77777777" w:rsidR="00540AC3" w:rsidRPr="00F77F36" w:rsidRDefault="00540AC3" w:rsidP="00540AC3">
      <w:pPr>
        <w:pStyle w:val="ListParagraph"/>
        <w:numPr>
          <w:ilvl w:val="0"/>
          <w:numId w:val="12"/>
        </w:numPr>
        <w:rPr>
          <w:rFonts w:ascii="Arial" w:hAnsi="Arial" w:cs="Arial"/>
          <w:i/>
        </w:rPr>
      </w:pPr>
      <w:r>
        <w:rPr>
          <w:rFonts w:ascii="Arial" w:hAnsi="Arial" w:cs="Arial"/>
        </w:rPr>
        <w:t>W</w:t>
      </w:r>
      <w:r w:rsidRPr="00F77F36">
        <w:rPr>
          <w:rFonts w:ascii="Arial" w:hAnsi="Arial" w:cs="Arial"/>
        </w:rPr>
        <w:t>hen compared to "average" Canadians</w:t>
      </w:r>
      <w:r>
        <w:rPr>
          <w:rFonts w:ascii="Arial" w:hAnsi="Arial" w:cs="Arial"/>
        </w:rPr>
        <w:t xml:space="preserve">, various social classes and </w:t>
      </w:r>
      <w:r w:rsidRPr="00F77F36">
        <w:rPr>
          <w:rFonts w:ascii="Arial" w:hAnsi="Arial" w:cs="Arial"/>
        </w:rPr>
        <w:t>ethnic groups have different norms and a</w:t>
      </w:r>
      <w:r>
        <w:rPr>
          <w:rFonts w:ascii="Arial" w:hAnsi="Arial" w:cs="Arial"/>
        </w:rPr>
        <w:t xml:space="preserve">ttitudes concerning sexuality </w:t>
      </w:r>
      <w:r w:rsidRPr="00F77F36">
        <w:rPr>
          <w:rFonts w:ascii="Arial" w:hAnsi="Arial" w:cs="Arial"/>
        </w:rPr>
        <w:t xml:space="preserve">(e.g., Quebecers, </w:t>
      </w:r>
      <w:r>
        <w:rPr>
          <w:rFonts w:ascii="Arial" w:hAnsi="Arial" w:cs="Arial"/>
        </w:rPr>
        <w:t>Indigenous peoples</w:t>
      </w:r>
      <w:r w:rsidRPr="00F77F36">
        <w:rPr>
          <w:rFonts w:ascii="Arial" w:hAnsi="Arial" w:cs="Arial"/>
        </w:rPr>
        <w:t>, new Canadians)</w:t>
      </w:r>
    </w:p>
    <w:p w14:paraId="5CE3794F" w14:textId="77777777" w:rsidR="00540AC3" w:rsidRPr="00EE3CD7" w:rsidRDefault="00540AC3" w:rsidP="00540AC3">
      <w:pPr>
        <w:rPr>
          <w:rFonts w:ascii="Arial" w:hAnsi="Arial" w:cs="Arial"/>
        </w:rPr>
      </w:pPr>
    </w:p>
    <w:p w14:paraId="1DB1A8C3" w14:textId="77777777" w:rsidR="00540AC3" w:rsidRDefault="00540AC3" w:rsidP="00540AC3">
      <w:pPr>
        <w:rPr>
          <w:rFonts w:ascii="Arial" w:hAnsi="Arial" w:cs="Arial"/>
          <w:i/>
        </w:rPr>
      </w:pPr>
      <w:r w:rsidRPr="00EE3CD7">
        <w:rPr>
          <w:rFonts w:ascii="Arial" w:hAnsi="Arial" w:cs="Arial"/>
        </w:rPr>
        <w:tab/>
      </w:r>
      <w:r w:rsidRPr="007D60CF">
        <w:rPr>
          <w:rFonts w:ascii="Arial" w:hAnsi="Arial" w:cs="Arial"/>
          <w:i/>
        </w:rPr>
        <w:t>The Significance of Cross-Cultural Studies</w:t>
      </w:r>
    </w:p>
    <w:p w14:paraId="43A40B3E" w14:textId="77777777" w:rsidR="00540AC3" w:rsidRPr="007D60CF" w:rsidRDefault="00540AC3" w:rsidP="00540AC3">
      <w:pPr>
        <w:pStyle w:val="ListParagraph"/>
        <w:numPr>
          <w:ilvl w:val="0"/>
          <w:numId w:val="12"/>
        </w:numPr>
        <w:rPr>
          <w:rFonts w:ascii="Arial" w:hAnsi="Arial" w:cs="Arial"/>
          <w:i/>
        </w:rPr>
      </w:pPr>
      <w:r>
        <w:rPr>
          <w:rFonts w:ascii="Arial" w:hAnsi="Arial" w:cs="Arial"/>
        </w:rPr>
        <w:t>C</w:t>
      </w:r>
      <w:r w:rsidRPr="007D60CF">
        <w:rPr>
          <w:rFonts w:ascii="Arial" w:hAnsi="Arial" w:cs="Arial"/>
        </w:rPr>
        <w:t>ross-cultural studies illustrate the</w:t>
      </w:r>
      <w:r>
        <w:rPr>
          <w:rFonts w:ascii="Arial" w:hAnsi="Arial" w:cs="Arial"/>
        </w:rPr>
        <w:t xml:space="preserve"> extent of similarities and </w:t>
      </w:r>
      <w:r w:rsidRPr="007D60CF">
        <w:rPr>
          <w:rFonts w:ascii="Arial" w:hAnsi="Arial" w:cs="Arial"/>
        </w:rPr>
        <w:t>differ</w:t>
      </w:r>
      <w:r>
        <w:rPr>
          <w:rFonts w:ascii="Arial" w:hAnsi="Arial" w:cs="Arial"/>
        </w:rPr>
        <w:t>ences in human sexual variation</w:t>
      </w:r>
      <w:r w:rsidRPr="007D60CF">
        <w:rPr>
          <w:rFonts w:ascii="Arial" w:hAnsi="Arial" w:cs="Arial"/>
        </w:rPr>
        <w:t xml:space="preserve"> and</w:t>
      </w:r>
      <w:r>
        <w:rPr>
          <w:rFonts w:ascii="Arial" w:hAnsi="Arial" w:cs="Arial"/>
        </w:rPr>
        <w:t xml:space="preserve"> highlight culture as a major </w:t>
      </w:r>
      <w:r w:rsidRPr="007D60CF">
        <w:rPr>
          <w:rFonts w:ascii="Arial" w:hAnsi="Arial" w:cs="Arial"/>
        </w:rPr>
        <w:t xml:space="preserve">determinant of sexuality </w:t>
      </w:r>
    </w:p>
    <w:p w14:paraId="222042B0" w14:textId="3BE78FD3" w:rsidR="00080E30" w:rsidRPr="00EE3CD7" w:rsidRDefault="00BC4D68" w:rsidP="00BC4D68">
      <w:pPr>
        <w:tabs>
          <w:tab w:val="left" w:pos="1185"/>
        </w:tabs>
        <w:rPr>
          <w:rFonts w:ascii="Arial" w:hAnsi="Arial" w:cs="Arial"/>
        </w:rPr>
      </w:pPr>
      <w:r w:rsidRPr="00EE3CD7">
        <w:rPr>
          <w:rFonts w:ascii="Arial" w:hAnsi="Arial" w:cs="Arial"/>
        </w:rPr>
        <w:tab/>
      </w:r>
    </w:p>
    <w:p w14:paraId="5603DB38" w14:textId="77777777" w:rsidR="00753704" w:rsidRDefault="00753704" w:rsidP="00663712">
      <w:pPr>
        <w:rPr>
          <w:rFonts w:ascii="Arial" w:hAnsi="Arial" w:cs="Arial"/>
          <w:b/>
        </w:rPr>
      </w:pPr>
    </w:p>
    <w:p w14:paraId="6CFDDDBD" w14:textId="77777777" w:rsidR="00753704" w:rsidRDefault="00753704" w:rsidP="00663712">
      <w:pPr>
        <w:rPr>
          <w:rFonts w:ascii="Arial" w:hAnsi="Arial" w:cs="Arial"/>
          <w:b/>
        </w:rPr>
      </w:pPr>
    </w:p>
    <w:p w14:paraId="6230992A" w14:textId="77777777" w:rsidR="00753704" w:rsidRDefault="00753704" w:rsidP="00663712">
      <w:pPr>
        <w:rPr>
          <w:rFonts w:ascii="Arial" w:hAnsi="Arial" w:cs="Arial"/>
          <w:b/>
        </w:rPr>
      </w:pPr>
    </w:p>
    <w:p w14:paraId="76924461" w14:textId="77777777" w:rsidR="00663712" w:rsidRDefault="00663712" w:rsidP="00663712">
      <w:pPr>
        <w:rPr>
          <w:rFonts w:ascii="Arial" w:hAnsi="Arial" w:cs="Arial"/>
          <w:b/>
        </w:rPr>
      </w:pPr>
      <w:r w:rsidRPr="007D60CF">
        <w:rPr>
          <w:rFonts w:ascii="Arial" w:hAnsi="Arial" w:cs="Arial"/>
          <w:b/>
        </w:rPr>
        <w:lastRenderedPageBreak/>
        <w:t>Cross-Species Perspectives on Sexuality</w:t>
      </w:r>
    </w:p>
    <w:p w14:paraId="64563ECA" w14:textId="77777777" w:rsidR="00663712" w:rsidRPr="007D60CF" w:rsidRDefault="00663712" w:rsidP="00663712">
      <w:pPr>
        <w:pStyle w:val="ListParagraph"/>
        <w:numPr>
          <w:ilvl w:val="0"/>
          <w:numId w:val="12"/>
        </w:numPr>
        <w:ind w:left="709" w:hanging="283"/>
        <w:rPr>
          <w:rFonts w:ascii="Arial" w:hAnsi="Arial" w:cs="Arial"/>
          <w:b/>
        </w:rPr>
      </w:pPr>
      <w:r>
        <w:rPr>
          <w:rFonts w:ascii="Arial" w:hAnsi="Arial" w:cs="Arial"/>
        </w:rPr>
        <w:t>C</w:t>
      </w:r>
      <w:r w:rsidRPr="007D60CF">
        <w:rPr>
          <w:rFonts w:ascii="Arial" w:hAnsi="Arial" w:cs="Arial"/>
        </w:rPr>
        <w:t xml:space="preserve">ross-species perspectives on sexuality put human sexuality in an </w:t>
      </w:r>
      <w:r w:rsidRPr="007D60CF">
        <w:rPr>
          <w:rFonts w:ascii="Arial" w:hAnsi="Arial" w:cs="Arial"/>
        </w:rPr>
        <w:tab/>
      </w:r>
      <w:r w:rsidRPr="007D60CF">
        <w:rPr>
          <w:rFonts w:ascii="Arial" w:hAnsi="Arial" w:cs="Arial"/>
        </w:rPr>
        <w:tab/>
      </w:r>
      <w:r w:rsidRPr="007D60CF">
        <w:rPr>
          <w:rFonts w:ascii="Arial" w:hAnsi="Arial" w:cs="Arial"/>
        </w:rPr>
        <w:tab/>
        <w:t xml:space="preserve">evolutionary perspective and shed light on what's "natural" </w:t>
      </w:r>
      <w:r>
        <w:rPr>
          <w:rFonts w:ascii="Arial" w:hAnsi="Arial" w:cs="Arial"/>
        </w:rPr>
        <w:t xml:space="preserve">and </w:t>
      </w:r>
      <w:r>
        <w:rPr>
          <w:rFonts w:ascii="Arial" w:hAnsi="Arial" w:cs="Arial"/>
        </w:rPr>
        <w:tab/>
      </w:r>
      <w:r>
        <w:rPr>
          <w:rFonts w:ascii="Arial" w:hAnsi="Arial" w:cs="Arial"/>
        </w:rPr>
        <w:tab/>
      </w:r>
      <w:r>
        <w:rPr>
          <w:rFonts w:ascii="Arial" w:hAnsi="Arial" w:cs="Arial"/>
        </w:rPr>
        <w:tab/>
        <w:t>what’s “unnatural</w:t>
      </w:r>
      <w:r w:rsidRPr="007D60CF">
        <w:rPr>
          <w:rFonts w:ascii="Arial" w:hAnsi="Arial" w:cs="Arial"/>
        </w:rPr>
        <w:t>” with respect to sexuality</w:t>
      </w:r>
    </w:p>
    <w:p w14:paraId="5BB3A778" w14:textId="77777777" w:rsidR="00663712" w:rsidRPr="00EE3CD7" w:rsidRDefault="00663712" w:rsidP="00663712">
      <w:pPr>
        <w:rPr>
          <w:rFonts w:ascii="Arial" w:hAnsi="Arial" w:cs="Arial"/>
        </w:rPr>
      </w:pPr>
    </w:p>
    <w:p w14:paraId="162C8981" w14:textId="77777777" w:rsidR="00663712" w:rsidRDefault="00663712" w:rsidP="00663712">
      <w:pPr>
        <w:ind w:left="709"/>
        <w:rPr>
          <w:rFonts w:ascii="Arial" w:hAnsi="Arial" w:cs="Arial"/>
          <w:i/>
        </w:rPr>
      </w:pPr>
      <w:r w:rsidRPr="007D60CF">
        <w:rPr>
          <w:rFonts w:ascii="Arial" w:hAnsi="Arial" w:cs="Arial"/>
          <w:i/>
        </w:rPr>
        <w:t>Masturbation</w:t>
      </w:r>
    </w:p>
    <w:p w14:paraId="45A3C459" w14:textId="77777777" w:rsidR="00663712" w:rsidRPr="005B3E03" w:rsidRDefault="00663712" w:rsidP="00663712">
      <w:pPr>
        <w:pStyle w:val="ListParagraph"/>
        <w:numPr>
          <w:ilvl w:val="0"/>
          <w:numId w:val="12"/>
        </w:numPr>
        <w:rPr>
          <w:rFonts w:ascii="Arial" w:hAnsi="Arial" w:cs="Arial"/>
          <w:i/>
        </w:rPr>
      </w:pPr>
      <w:r>
        <w:rPr>
          <w:rFonts w:ascii="Arial" w:hAnsi="Arial" w:cs="Arial"/>
        </w:rPr>
        <w:t>M</w:t>
      </w:r>
      <w:r w:rsidRPr="007D60CF">
        <w:rPr>
          <w:rFonts w:ascii="Arial" w:hAnsi="Arial" w:cs="Arial"/>
        </w:rPr>
        <w:t>asturbation is common across many species of mammals</w:t>
      </w:r>
    </w:p>
    <w:p w14:paraId="36B063CC" w14:textId="77777777" w:rsidR="00663712" w:rsidRPr="007D60CF" w:rsidRDefault="00663712" w:rsidP="00663712">
      <w:pPr>
        <w:pStyle w:val="ListParagraph"/>
        <w:numPr>
          <w:ilvl w:val="0"/>
          <w:numId w:val="12"/>
        </w:numPr>
        <w:rPr>
          <w:rFonts w:ascii="Arial" w:hAnsi="Arial" w:cs="Arial"/>
          <w:i/>
        </w:rPr>
      </w:pPr>
      <w:r>
        <w:rPr>
          <w:rFonts w:ascii="Arial" w:hAnsi="Arial" w:cs="Arial"/>
        </w:rPr>
        <w:t>Techniques include stimulating the genitals with hands or rubbing the genitals against an object</w:t>
      </w:r>
    </w:p>
    <w:p w14:paraId="27F15E4E" w14:textId="77777777" w:rsidR="00663712" w:rsidRPr="00EE3CD7" w:rsidRDefault="00663712" w:rsidP="00663712">
      <w:pPr>
        <w:rPr>
          <w:rFonts w:ascii="Arial" w:hAnsi="Arial" w:cs="Arial"/>
        </w:rPr>
      </w:pPr>
    </w:p>
    <w:p w14:paraId="71BB9DF7" w14:textId="77777777" w:rsidR="00663712" w:rsidRDefault="00663712" w:rsidP="00663712">
      <w:pPr>
        <w:rPr>
          <w:rFonts w:ascii="Arial" w:hAnsi="Arial" w:cs="Arial"/>
          <w:i/>
        </w:rPr>
      </w:pPr>
      <w:r w:rsidRPr="00EE3CD7">
        <w:rPr>
          <w:rFonts w:ascii="Arial" w:hAnsi="Arial" w:cs="Arial"/>
        </w:rPr>
        <w:tab/>
      </w:r>
      <w:r w:rsidRPr="007D60CF">
        <w:rPr>
          <w:rFonts w:ascii="Arial" w:hAnsi="Arial" w:cs="Arial"/>
          <w:i/>
        </w:rPr>
        <w:t>Same-Sex Sexual Behaviour</w:t>
      </w:r>
    </w:p>
    <w:p w14:paraId="45A7FF72" w14:textId="77777777" w:rsidR="00663712" w:rsidRPr="007D60CF" w:rsidRDefault="00663712" w:rsidP="00663712">
      <w:pPr>
        <w:pStyle w:val="ListParagraph"/>
        <w:numPr>
          <w:ilvl w:val="0"/>
          <w:numId w:val="12"/>
        </w:numPr>
        <w:rPr>
          <w:rFonts w:ascii="Arial" w:hAnsi="Arial" w:cs="Arial"/>
          <w:i/>
        </w:rPr>
      </w:pPr>
      <w:r>
        <w:rPr>
          <w:rFonts w:ascii="Arial" w:hAnsi="Arial" w:cs="Arial"/>
        </w:rPr>
        <w:t>S</w:t>
      </w:r>
      <w:r w:rsidRPr="007D60CF">
        <w:rPr>
          <w:rFonts w:ascii="Arial" w:hAnsi="Arial" w:cs="Arial"/>
        </w:rPr>
        <w:t>ame-sex sexual behaviour is common in many species</w:t>
      </w:r>
    </w:p>
    <w:p w14:paraId="58FF95D9" w14:textId="77777777" w:rsidR="00663712" w:rsidRPr="00EE3CD7" w:rsidRDefault="00663712" w:rsidP="00663712">
      <w:pPr>
        <w:rPr>
          <w:rFonts w:ascii="Arial" w:hAnsi="Arial" w:cs="Arial"/>
        </w:rPr>
      </w:pPr>
    </w:p>
    <w:p w14:paraId="60249313" w14:textId="77777777" w:rsidR="00663712" w:rsidRDefault="00663712" w:rsidP="00663712">
      <w:pPr>
        <w:rPr>
          <w:rFonts w:ascii="Arial" w:hAnsi="Arial" w:cs="Arial"/>
          <w:i/>
        </w:rPr>
      </w:pPr>
      <w:r w:rsidRPr="00EE3CD7">
        <w:rPr>
          <w:rFonts w:ascii="Arial" w:hAnsi="Arial" w:cs="Arial"/>
        </w:rPr>
        <w:tab/>
      </w:r>
      <w:r w:rsidRPr="007D60CF">
        <w:rPr>
          <w:rFonts w:ascii="Arial" w:hAnsi="Arial" w:cs="Arial"/>
          <w:i/>
        </w:rPr>
        <w:t xml:space="preserve">In What Ways </w:t>
      </w:r>
      <w:proofErr w:type="gramStart"/>
      <w:r w:rsidRPr="007D60CF">
        <w:rPr>
          <w:rFonts w:ascii="Arial" w:hAnsi="Arial" w:cs="Arial"/>
          <w:i/>
        </w:rPr>
        <w:t>are</w:t>
      </w:r>
      <w:proofErr w:type="gramEnd"/>
      <w:r w:rsidRPr="007D60CF">
        <w:rPr>
          <w:rFonts w:ascii="Arial" w:hAnsi="Arial" w:cs="Arial"/>
          <w:i/>
        </w:rPr>
        <w:t xml:space="preserve"> Humans Unique?</w:t>
      </w:r>
    </w:p>
    <w:p w14:paraId="762B39A8" w14:textId="77777777" w:rsidR="00663712" w:rsidRPr="007D60CF" w:rsidRDefault="00663712" w:rsidP="00663712">
      <w:pPr>
        <w:pStyle w:val="ListParagraph"/>
        <w:numPr>
          <w:ilvl w:val="0"/>
          <w:numId w:val="12"/>
        </w:numPr>
        <w:rPr>
          <w:rFonts w:ascii="Arial" w:hAnsi="Arial" w:cs="Arial"/>
          <w:i/>
        </w:rPr>
      </w:pPr>
      <w:r>
        <w:rPr>
          <w:rFonts w:ascii="Arial" w:hAnsi="Arial" w:cs="Arial"/>
        </w:rPr>
        <w:t>A</w:t>
      </w:r>
      <w:r w:rsidRPr="007D60CF">
        <w:rPr>
          <w:rFonts w:ascii="Arial" w:hAnsi="Arial" w:cs="Arial"/>
        </w:rPr>
        <w:t>lthough sex in lower species is largely i</w:t>
      </w:r>
      <w:r>
        <w:rPr>
          <w:rFonts w:ascii="Arial" w:hAnsi="Arial" w:cs="Arial"/>
        </w:rPr>
        <w:t xml:space="preserve">nstinctual, sex in humans is the combination of instinctual or hard-wired preferences and </w:t>
      </w:r>
      <w:r w:rsidRPr="007D60CF">
        <w:rPr>
          <w:rFonts w:ascii="Arial" w:hAnsi="Arial" w:cs="Arial"/>
        </w:rPr>
        <w:t>determined by learning</w:t>
      </w:r>
    </w:p>
    <w:p w14:paraId="734FE89A" w14:textId="77777777" w:rsidR="00663712" w:rsidRPr="00EE3CD7" w:rsidRDefault="00663712" w:rsidP="00663712">
      <w:pPr>
        <w:rPr>
          <w:rFonts w:ascii="Arial" w:hAnsi="Arial" w:cs="Arial"/>
        </w:rPr>
      </w:pPr>
    </w:p>
    <w:p w14:paraId="5B9B3E7A" w14:textId="77777777" w:rsidR="00663712" w:rsidRDefault="00663712" w:rsidP="00663712">
      <w:pPr>
        <w:rPr>
          <w:rFonts w:ascii="Arial" w:hAnsi="Arial" w:cs="Arial"/>
          <w:i/>
        </w:rPr>
      </w:pPr>
      <w:r>
        <w:rPr>
          <w:rFonts w:ascii="Arial" w:hAnsi="Arial" w:cs="Arial"/>
        </w:rPr>
        <w:tab/>
      </w:r>
      <w:r w:rsidRPr="007D60CF">
        <w:rPr>
          <w:rFonts w:ascii="Arial" w:hAnsi="Arial" w:cs="Arial"/>
          <w:i/>
        </w:rPr>
        <w:t xml:space="preserve">The </w:t>
      </w:r>
      <w:proofErr w:type="spellStart"/>
      <w:r w:rsidRPr="007D60CF">
        <w:rPr>
          <w:rFonts w:ascii="Arial" w:hAnsi="Arial" w:cs="Arial"/>
          <w:i/>
        </w:rPr>
        <w:t>NonSexual</w:t>
      </w:r>
      <w:proofErr w:type="spellEnd"/>
      <w:r w:rsidRPr="007D60CF">
        <w:rPr>
          <w:rFonts w:ascii="Arial" w:hAnsi="Arial" w:cs="Arial"/>
          <w:i/>
        </w:rPr>
        <w:t xml:space="preserve"> Uses of Sexual Behaviour</w:t>
      </w:r>
    </w:p>
    <w:p w14:paraId="6DB8A2C3" w14:textId="77777777" w:rsidR="00663712" w:rsidRPr="007D60CF" w:rsidRDefault="00663712" w:rsidP="00663712">
      <w:pPr>
        <w:pStyle w:val="ListParagraph"/>
        <w:numPr>
          <w:ilvl w:val="0"/>
          <w:numId w:val="12"/>
        </w:numPr>
        <w:rPr>
          <w:rFonts w:ascii="Arial" w:hAnsi="Arial" w:cs="Arial"/>
          <w:i/>
        </w:rPr>
      </w:pPr>
      <w:r>
        <w:rPr>
          <w:rFonts w:ascii="Arial" w:hAnsi="Arial" w:cs="Arial"/>
        </w:rPr>
        <w:t>H</w:t>
      </w:r>
      <w:r w:rsidRPr="007D60CF">
        <w:rPr>
          <w:rFonts w:ascii="Arial" w:hAnsi="Arial" w:cs="Arial"/>
        </w:rPr>
        <w:t>umans and other animals use sex for</w:t>
      </w:r>
      <w:r>
        <w:rPr>
          <w:rFonts w:ascii="Arial" w:hAnsi="Arial" w:cs="Arial"/>
        </w:rPr>
        <w:t xml:space="preserve"> non-sexual purposes such as </w:t>
      </w:r>
      <w:r w:rsidRPr="007D60CF">
        <w:rPr>
          <w:rFonts w:ascii="Arial" w:hAnsi="Arial" w:cs="Arial"/>
        </w:rPr>
        <w:t>displays of aggression, dominance, appeasement</w:t>
      </w:r>
    </w:p>
    <w:p w14:paraId="6AA27C95" w14:textId="77777777" w:rsidR="00663712" w:rsidRDefault="00663712" w:rsidP="0359BD98">
      <w:pPr>
        <w:rPr>
          <w:rFonts w:ascii="Arial" w:hAnsi="Arial" w:cs="Arial"/>
          <w:b/>
          <w:color w:val="00B050"/>
        </w:rPr>
      </w:pPr>
    </w:p>
    <w:p w14:paraId="2D89D4D5" w14:textId="77777777" w:rsidR="00481120" w:rsidRDefault="00481120" w:rsidP="00481120">
      <w:pPr>
        <w:rPr>
          <w:rFonts w:ascii="Arial" w:hAnsi="Arial" w:cs="Arial"/>
          <w:b/>
        </w:rPr>
      </w:pPr>
      <w:r w:rsidRPr="007D60CF">
        <w:rPr>
          <w:rFonts w:ascii="Arial" w:hAnsi="Arial" w:cs="Arial"/>
          <w:b/>
        </w:rPr>
        <w:t>The Sexual Health Perspective</w:t>
      </w:r>
    </w:p>
    <w:p w14:paraId="1BB6C806" w14:textId="77777777" w:rsidR="00481120" w:rsidRPr="007D60CF" w:rsidRDefault="00481120" w:rsidP="00481120">
      <w:pPr>
        <w:pStyle w:val="ListParagraph"/>
        <w:numPr>
          <w:ilvl w:val="0"/>
          <w:numId w:val="12"/>
        </w:numPr>
        <w:ind w:left="709" w:hanging="283"/>
        <w:rPr>
          <w:rFonts w:ascii="Arial" w:hAnsi="Arial" w:cs="Arial"/>
          <w:b/>
        </w:rPr>
      </w:pPr>
      <w:r>
        <w:rPr>
          <w:rFonts w:ascii="Arial" w:hAnsi="Arial" w:cs="Arial"/>
        </w:rPr>
        <w:t>T</w:t>
      </w:r>
      <w:r w:rsidRPr="007D60CF">
        <w:rPr>
          <w:rFonts w:ascii="Arial" w:hAnsi="Arial" w:cs="Arial"/>
        </w:rPr>
        <w:t xml:space="preserve">here is an emerging worldwide movement that acknowledges the </w:t>
      </w:r>
      <w:r w:rsidRPr="007D60CF">
        <w:rPr>
          <w:rFonts w:ascii="Arial" w:hAnsi="Arial" w:cs="Arial"/>
        </w:rPr>
        <w:tab/>
      </w:r>
      <w:r w:rsidRPr="007D60CF">
        <w:rPr>
          <w:rFonts w:ascii="Arial" w:hAnsi="Arial" w:cs="Arial"/>
        </w:rPr>
        <w:tab/>
      </w:r>
      <w:r w:rsidRPr="007D60CF">
        <w:rPr>
          <w:rFonts w:ascii="Arial" w:hAnsi="Arial" w:cs="Arial"/>
        </w:rPr>
        <w:tab/>
        <w:t xml:space="preserve">importance of physical, emotional, mental, and social wellbeing in </w:t>
      </w:r>
      <w:r w:rsidRPr="007D60CF">
        <w:rPr>
          <w:rFonts w:ascii="Arial" w:hAnsi="Arial" w:cs="Arial"/>
        </w:rPr>
        <w:tab/>
      </w:r>
      <w:r w:rsidRPr="007D60CF">
        <w:rPr>
          <w:rFonts w:ascii="Arial" w:hAnsi="Arial" w:cs="Arial"/>
        </w:rPr>
        <w:tab/>
      </w:r>
      <w:r w:rsidRPr="007D60CF">
        <w:rPr>
          <w:rFonts w:ascii="Arial" w:hAnsi="Arial" w:cs="Arial"/>
        </w:rPr>
        <w:tab/>
        <w:t>sexual expression</w:t>
      </w:r>
    </w:p>
    <w:p w14:paraId="4E243D16" w14:textId="77777777" w:rsidR="00481120" w:rsidRPr="007D60CF" w:rsidRDefault="00481120" w:rsidP="00481120">
      <w:pPr>
        <w:pStyle w:val="ListParagraph"/>
        <w:numPr>
          <w:ilvl w:val="0"/>
          <w:numId w:val="12"/>
        </w:numPr>
        <w:ind w:left="709" w:hanging="283"/>
        <w:rPr>
          <w:rFonts w:ascii="Arial" w:hAnsi="Arial" w:cs="Arial"/>
          <w:b/>
        </w:rPr>
      </w:pPr>
      <w:r>
        <w:rPr>
          <w:rFonts w:ascii="Arial" w:hAnsi="Arial" w:cs="Arial"/>
        </w:rPr>
        <w:t>A</w:t>
      </w:r>
      <w:r w:rsidRPr="007D60CF">
        <w:rPr>
          <w:rFonts w:ascii="Arial" w:hAnsi="Arial" w:cs="Arial"/>
        </w:rPr>
        <w:t xml:space="preserve">ll humans have basic sexual rights (e.g., freedom from sexual </w:t>
      </w:r>
      <w:r w:rsidRPr="007D60CF">
        <w:rPr>
          <w:rFonts w:ascii="Arial" w:hAnsi="Arial" w:cs="Arial"/>
        </w:rPr>
        <w:tab/>
      </w:r>
      <w:r w:rsidRPr="007D60CF">
        <w:rPr>
          <w:rFonts w:ascii="Arial" w:hAnsi="Arial" w:cs="Arial"/>
        </w:rPr>
        <w:tab/>
      </w:r>
      <w:r w:rsidRPr="007D60CF">
        <w:rPr>
          <w:rFonts w:ascii="Arial" w:hAnsi="Arial" w:cs="Arial"/>
        </w:rPr>
        <w:tab/>
        <w:t>violence)</w:t>
      </w:r>
    </w:p>
    <w:p w14:paraId="4FC401E7" w14:textId="77777777" w:rsidR="00481120" w:rsidRDefault="00481120" w:rsidP="0359BD98">
      <w:pPr>
        <w:rPr>
          <w:rFonts w:ascii="Arial" w:hAnsi="Arial" w:cs="Arial"/>
          <w:b/>
          <w:color w:val="00B050"/>
        </w:rPr>
      </w:pPr>
    </w:p>
    <w:p w14:paraId="4AAB259D" w14:textId="77777777" w:rsidR="00875E41" w:rsidRPr="000A6485" w:rsidRDefault="0359BD98" w:rsidP="0359BD98">
      <w:pPr>
        <w:rPr>
          <w:rFonts w:ascii="Arial" w:hAnsi="Arial" w:cs="Arial"/>
          <w:b/>
          <w:color w:val="00B050"/>
        </w:rPr>
      </w:pPr>
      <w:r w:rsidRPr="000A6485">
        <w:rPr>
          <w:rFonts w:ascii="Arial" w:hAnsi="Arial" w:cs="Arial"/>
          <w:b/>
          <w:color w:val="00B050"/>
        </w:rPr>
        <w:t>CLASSROOM ACTIVITIES</w:t>
      </w:r>
    </w:p>
    <w:p w14:paraId="22CEE369" w14:textId="77777777" w:rsidR="00875E41" w:rsidRPr="00F77F36" w:rsidRDefault="00875E41" w:rsidP="00875E41">
      <w:pPr>
        <w:rPr>
          <w:rFonts w:ascii="Arial" w:hAnsi="Arial" w:cs="Arial"/>
          <w:b/>
        </w:rPr>
      </w:pPr>
    </w:p>
    <w:p w14:paraId="1DA6802B" w14:textId="1288F61E" w:rsidR="00875E41" w:rsidRPr="000A6485" w:rsidRDefault="00875E41" w:rsidP="00875E41">
      <w:pPr>
        <w:pStyle w:val="ListParagraph"/>
        <w:numPr>
          <w:ilvl w:val="0"/>
          <w:numId w:val="13"/>
        </w:numPr>
        <w:rPr>
          <w:rFonts w:ascii="Arial" w:hAnsi="Arial" w:cs="Arial"/>
          <w:b/>
        </w:rPr>
      </w:pPr>
      <w:r w:rsidRPr="000A6485">
        <w:rPr>
          <w:rFonts w:ascii="Arial" w:hAnsi="Arial" w:cs="Arial"/>
          <w:b/>
        </w:rPr>
        <w:t>Sex Bingo Ice Breaker</w:t>
      </w:r>
    </w:p>
    <w:p w14:paraId="178FA480" w14:textId="77777777" w:rsidR="00875E41" w:rsidRPr="00EE3CD7" w:rsidRDefault="0359BD98" w:rsidP="000A6485">
      <w:pPr>
        <w:ind w:left="720"/>
        <w:rPr>
          <w:rFonts w:ascii="Arial" w:hAnsi="Arial" w:cs="Arial"/>
        </w:rPr>
      </w:pPr>
      <w:r w:rsidRPr="00EE3CD7">
        <w:rPr>
          <w:rFonts w:ascii="Arial" w:hAnsi="Arial" w:cs="Arial"/>
        </w:rPr>
        <w:t xml:space="preserve">The purpose of this exercise is to help break the ice among students in the classroom. Students can use a Sex Bingo chart like the one given below to get to know their classmates and to become comfortable with talking about sex. Students will have to get up and walk around the classroom in order to talk to classmates. Once students have found someone in the class who meets the criteria of each box (e.g., “someone who wants to have children”), they should ask them their name and write their initials in the box. Once students have written initials in each box on the chart, they can call “Bingo,” and the instructor can declare a sex bingo winner. This would be an appropriate time to discuss respecting diversity in the classroom context. </w:t>
      </w:r>
    </w:p>
    <w:p w14:paraId="7CA682C9" w14:textId="77777777" w:rsidR="00875E41" w:rsidRPr="00EE3CD7" w:rsidRDefault="00875E41" w:rsidP="00875E41">
      <w:pPr>
        <w:rPr>
          <w:rFonts w:ascii="Arial" w:hAnsi="Arial" w:cs="Arial"/>
        </w:rPr>
      </w:pPr>
    </w:p>
    <w:p w14:paraId="1AF45361" w14:textId="77777777" w:rsidR="00D723A3" w:rsidRPr="00EE3CD7" w:rsidRDefault="0359BD98" w:rsidP="000A6485">
      <w:pPr>
        <w:ind w:left="720"/>
        <w:rPr>
          <w:rFonts w:ascii="Arial" w:hAnsi="Arial" w:cs="Arial"/>
        </w:rPr>
      </w:pPr>
      <w:r w:rsidRPr="00EE3CD7">
        <w:rPr>
          <w:rFonts w:ascii="Arial" w:hAnsi="Arial" w:cs="Arial"/>
        </w:rPr>
        <w:t xml:space="preserve">Use the chart below to get to know your classmates; you will have to get up and walk around the classroom in order to talk to other students. When you find </w:t>
      </w:r>
      <w:r w:rsidRPr="00EE3CD7">
        <w:rPr>
          <w:rFonts w:ascii="Arial" w:hAnsi="Arial" w:cs="Arial"/>
        </w:rPr>
        <w:lastRenderedPageBreak/>
        <w:t xml:space="preserve">someone who meets the criteria of a box, ask their name and write their initials in the box. When you have initials in each box on the chart, you can call “Bingo.” </w:t>
      </w:r>
    </w:p>
    <w:p w14:paraId="2A2F7B8B" w14:textId="77777777" w:rsidR="00D723A3" w:rsidRPr="00EE3CD7" w:rsidRDefault="00D723A3" w:rsidP="00D723A3">
      <w:pPr>
        <w:rPr>
          <w:rFonts w:ascii="Arial" w:hAnsi="Arial" w:cs="Arial"/>
        </w:rPr>
      </w:pPr>
    </w:p>
    <w:p w14:paraId="7AA34C06" w14:textId="77777777" w:rsidR="00D723A3" w:rsidRPr="00EE3CD7" w:rsidRDefault="0359BD98" w:rsidP="000A6485">
      <w:pPr>
        <w:ind w:firstLine="720"/>
        <w:rPr>
          <w:rFonts w:ascii="Arial" w:hAnsi="Arial" w:cs="Arial"/>
        </w:rPr>
      </w:pPr>
      <w:r w:rsidRPr="00EE3CD7">
        <w:rPr>
          <w:rFonts w:ascii="Arial" w:hAnsi="Arial" w:cs="Arial"/>
        </w:rPr>
        <w:t xml:space="preserve">Find someone in the class who.... </w:t>
      </w:r>
    </w:p>
    <w:p w14:paraId="65A87BC9" w14:textId="77777777" w:rsidR="00D723A3" w:rsidRPr="00EE3CD7" w:rsidRDefault="00D723A3" w:rsidP="00D723A3">
      <w:pPr>
        <w:rPr>
          <w:rFonts w:ascii="Arial" w:hAnsi="Arial" w:cs="Arial"/>
        </w:rPr>
      </w:pPr>
    </w:p>
    <w:tbl>
      <w:tblPr>
        <w:tblStyle w:val="TableGrid"/>
        <w:tblW w:w="0" w:type="auto"/>
        <w:tblInd w:w="262" w:type="dxa"/>
        <w:tblLook w:val="04A0" w:firstRow="1" w:lastRow="0" w:firstColumn="1" w:lastColumn="0" w:noHBand="0" w:noVBand="1"/>
      </w:tblPr>
      <w:tblGrid>
        <w:gridCol w:w="1771"/>
        <w:gridCol w:w="1771"/>
        <w:gridCol w:w="1771"/>
        <w:gridCol w:w="1771"/>
        <w:gridCol w:w="1772"/>
      </w:tblGrid>
      <w:tr w:rsidR="00D723A3" w:rsidRPr="00EE3CD7" w14:paraId="51659921" w14:textId="77777777" w:rsidTr="000A6485">
        <w:tc>
          <w:tcPr>
            <w:tcW w:w="1771" w:type="dxa"/>
          </w:tcPr>
          <w:p w14:paraId="0BA1C6BC" w14:textId="77777777" w:rsidR="00D723A3" w:rsidRPr="00EE3CD7" w:rsidRDefault="0359BD98" w:rsidP="0359BD98">
            <w:pPr>
              <w:rPr>
                <w:rFonts w:ascii="Arial" w:hAnsi="Arial" w:cs="Arial"/>
                <w:b/>
                <w:bCs/>
              </w:rPr>
            </w:pPr>
            <w:r w:rsidRPr="00EE3CD7">
              <w:rPr>
                <w:rFonts w:ascii="Arial" w:hAnsi="Arial" w:cs="Arial"/>
                <w:b/>
                <w:bCs/>
              </w:rPr>
              <w:t xml:space="preserve"> B</w:t>
            </w:r>
          </w:p>
        </w:tc>
        <w:tc>
          <w:tcPr>
            <w:tcW w:w="1771" w:type="dxa"/>
          </w:tcPr>
          <w:p w14:paraId="5851BF4F" w14:textId="77777777" w:rsidR="00D723A3" w:rsidRPr="00EE3CD7" w:rsidRDefault="0359BD98" w:rsidP="0359BD98">
            <w:pPr>
              <w:rPr>
                <w:rFonts w:ascii="Arial" w:hAnsi="Arial" w:cs="Arial"/>
                <w:b/>
                <w:bCs/>
              </w:rPr>
            </w:pPr>
            <w:r w:rsidRPr="00EE3CD7">
              <w:rPr>
                <w:rFonts w:ascii="Arial" w:hAnsi="Arial" w:cs="Arial"/>
                <w:b/>
                <w:bCs/>
              </w:rPr>
              <w:t xml:space="preserve"> I</w:t>
            </w:r>
          </w:p>
        </w:tc>
        <w:tc>
          <w:tcPr>
            <w:tcW w:w="1771" w:type="dxa"/>
          </w:tcPr>
          <w:p w14:paraId="53252F90" w14:textId="77777777" w:rsidR="00D723A3" w:rsidRPr="00EE3CD7" w:rsidRDefault="0359BD98" w:rsidP="0359BD98">
            <w:pPr>
              <w:rPr>
                <w:rFonts w:ascii="Arial" w:hAnsi="Arial" w:cs="Arial"/>
                <w:b/>
                <w:bCs/>
              </w:rPr>
            </w:pPr>
            <w:r w:rsidRPr="00EE3CD7">
              <w:rPr>
                <w:rFonts w:ascii="Arial" w:hAnsi="Arial" w:cs="Arial"/>
                <w:b/>
                <w:bCs/>
              </w:rPr>
              <w:t xml:space="preserve"> N</w:t>
            </w:r>
          </w:p>
        </w:tc>
        <w:tc>
          <w:tcPr>
            <w:tcW w:w="1771" w:type="dxa"/>
          </w:tcPr>
          <w:p w14:paraId="549E7670" w14:textId="77777777" w:rsidR="00D723A3" w:rsidRPr="00EE3CD7" w:rsidRDefault="0359BD98" w:rsidP="0359BD98">
            <w:pPr>
              <w:rPr>
                <w:rFonts w:ascii="Arial" w:hAnsi="Arial" w:cs="Arial"/>
                <w:b/>
                <w:bCs/>
              </w:rPr>
            </w:pPr>
            <w:r w:rsidRPr="00EE3CD7">
              <w:rPr>
                <w:rFonts w:ascii="Arial" w:hAnsi="Arial" w:cs="Arial"/>
                <w:b/>
                <w:bCs/>
              </w:rPr>
              <w:t xml:space="preserve"> G</w:t>
            </w:r>
          </w:p>
        </w:tc>
        <w:tc>
          <w:tcPr>
            <w:tcW w:w="1772" w:type="dxa"/>
          </w:tcPr>
          <w:p w14:paraId="5E327955" w14:textId="77777777" w:rsidR="00D723A3" w:rsidRPr="00EE3CD7" w:rsidRDefault="0359BD98" w:rsidP="0359BD98">
            <w:pPr>
              <w:rPr>
                <w:rFonts w:ascii="Arial" w:hAnsi="Arial" w:cs="Arial"/>
                <w:b/>
                <w:bCs/>
              </w:rPr>
            </w:pPr>
            <w:r w:rsidRPr="00EE3CD7">
              <w:rPr>
                <w:rFonts w:ascii="Arial" w:hAnsi="Arial" w:cs="Arial"/>
                <w:b/>
                <w:bCs/>
              </w:rPr>
              <w:t xml:space="preserve"> O</w:t>
            </w:r>
          </w:p>
        </w:tc>
      </w:tr>
      <w:tr w:rsidR="00D723A3" w:rsidRPr="00EE3CD7" w14:paraId="09107D69" w14:textId="77777777" w:rsidTr="000A6485">
        <w:tc>
          <w:tcPr>
            <w:tcW w:w="1771" w:type="dxa"/>
          </w:tcPr>
          <w:p w14:paraId="41B06C5E" w14:textId="77777777" w:rsidR="00D723A3" w:rsidRPr="00EE3CD7" w:rsidRDefault="0359BD98" w:rsidP="0359BD98">
            <w:pPr>
              <w:rPr>
                <w:rFonts w:ascii="Arial" w:hAnsi="Arial" w:cs="Arial"/>
              </w:rPr>
            </w:pPr>
            <w:r w:rsidRPr="00EE3CD7">
              <w:rPr>
                <w:rFonts w:ascii="Arial" w:hAnsi="Arial" w:cs="Arial"/>
              </w:rPr>
              <w:t xml:space="preserve">Has a gay relative </w:t>
            </w:r>
          </w:p>
          <w:p w14:paraId="283A22C6" w14:textId="77777777" w:rsidR="00D723A3" w:rsidRPr="00EE3CD7" w:rsidRDefault="00D723A3" w:rsidP="00D723A3">
            <w:pPr>
              <w:rPr>
                <w:rFonts w:ascii="Arial" w:hAnsi="Arial" w:cs="Arial"/>
              </w:rPr>
            </w:pPr>
          </w:p>
          <w:p w14:paraId="198A369B" w14:textId="77777777" w:rsidR="00D723A3" w:rsidRPr="00EE3CD7" w:rsidRDefault="00D723A3" w:rsidP="00D723A3">
            <w:pPr>
              <w:rPr>
                <w:rFonts w:ascii="Arial" w:hAnsi="Arial" w:cs="Arial"/>
              </w:rPr>
            </w:pPr>
          </w:p>
        </w:tc>
        <w:tc>
          <w:tcPr>
            <w:tcW w:w="1771" w:type="dxa"/>
          </w:tcPr>
          <w:p w14:paraId="665D88DC" w14:textId="77777777" w:rsidR="00D723A3" w:rsidRPr="00EE3CD7" w:rsidRDefault="0359BD98" w:rsidP="0359BD98">
            <w:pPr>
              <w:rPr>
                <w:rFonts w:ascii="Arial" w:hAnsi="Arial" w:cs="Arial"/>
              </w:rPr>
            </w:pPr>
            <w:r w:rsidRPr="00EE3CD7">
              <w:rPr>
                <w:rFonts w:ascii="Arial" w:hAnsi="Arial" w:cs="Arial"/>
              </w:rPr>
              <w:t>Is single</w:t>
            </w:r>
          </w:p>
        </w:tc>
        <w:tc>
          <w:tcPr>
            <w:tcW w:w="1771" w:type="dxa"/>
          </w:tcPr>
          <w:p w14:paraId="2D5854BD" w14:textId="77777777" w:rsidR="00D723A3" w:rsidRPr="00EE3CD7" w:rsidRDefault="0359BD98" w:rsidP="0359BD98">
            <w:pPr>
              <w:rPr>
                <w:rFonts w:ascii="Arial" w:hAnsi="Arial" w:cs="Arial"/>
              </w:rPr>
            </w:pPr>
            <w:r w:rsidRPr="00EE3CD7">
              <w:rPr>
                <w:rFonts w:ascii="Arial" w:hAnsi="Arial" w:cs="Arial"/>
              </w:rPr>
              <w:t>Believes in “pro-life”</w:t>
            </w:r>
          </w:p>
        </w:tc>
        <w:tc>
          <w:tcPr>
            <w:tcW w:w="1771" w:type="dxa"/>
          </w:tcPr>
          <w:p w14:paraId="30B790F5" w14:textId="77777777" w:rsidR="00D723A3" w:rsidRPr="00EE3CD7" w:rsidRDefault="0359BD98" w:rsidP="0359BD98">
            <w:pPr>
              <w:rPr>
                <w:rFonts w:ascii="Arial" w:hAnsi="Arial" w:cs="Arial"/>
              </w:rPr>
            </w:pPr>
            <w:r w:rsidRPr="00EE3CD7">
              <w:rPr>
                <w:rFonts w:ascii="Arial" w:hAnsi="Arial" w:cs="Arial"/>
              </w:rPr>
              <w:t>Can name a sex researcher</w:t>
            </w:r>
          </w:p>
        </w:tc>
        <w:tc>
          <w:tcPr>
            <w:tcW w:w="1772" w:type="dxa"/>
          </w:tcPr>
          <w:p w14:paraId="0D40C69F" w14:textId="77777777" w:rsidR="00D723A3" w:rsidRPr="00EE3CD7" w:rsidRDefault="0359BD98" w:rsidP="0359BD98">
            <w:pPr>
              <w:rPr>
                <w:rFonts w:ascii="Arial" w:hAnsi="Arial" w:cs="Arial"/>
              </w:rPr>
            </w:pPr>
            <w:r w:rsidRPr="00EE3CD7">
              <w:rPr>
                <w:rFonts w:ascii="Arial" w:hAnsi="Arial" w:cs="Arial"/>
              </w:rPr>
              <w:t>Doesn’t want children</w:t>
            </w:r>
          </w:p>
        </w:tc>
      </w:tr>
      <w:tr w:rsidR="00D723A3" w:rsidRPr="00EE3CD7" w14:paraId="25629EA8" w14:textId="77777777" w:rsidTr="000A6485">
        <w:tc>
          <w:tcPr>
            <w:tcW w:w="1771" w:type="dxa"/>
          </w:tcPr>
          <w:p w14:paraId="58A7C8BC" w14:textId="77777777" w:rsidR="00D723A3" w:rsidRPr="00EE3CD7" w:rsidRDefault="0359BD98" w:rsidP="0359BD98">
            <w:pPr>
              <w:rPr>
                <w:rFonts w:ascii="Arial" w:hAnsi="Arial" w:cs="Arial"/>
              </w:rPr>
            </w:pPr>
            <w:r w:rsidRPr="00EE3CD7">
              <w:rPr>
                <w:rFonts w:ascii="Arial" w:hAnsi="Arial" w:cs="Arial"/>
              </w:rPr>
              <w:t>Can define “intersexual”</w:t>
            </w:r>
          </w:p>
          <w:p w14:paraId="37CCB8DA" w14:textId="77777777" w:rsidR="00D723A3" w:rsidRPr="00EE3CD7" w:rsidRDefault="00D723A3" w:rsidP="00D723A3">
            <w:pPr>
              <w:rPr>
                <w:rFonts w:ascii="Arial" w:hAnsi="Arial" w:cs="Arial"/>
              </w:rPr>
            </w:pPr>
          </w:p>
          <w:p w14:paraId="57B1C747" w14:textId="77777777" w:rsidR="00D723A3" w:rsidRPr="00EE3CD7" w:rsidRDefault="00D723A3" w:rsidP="00D723A3">
            <w:pPr>
              <w:rPr>
                <w:rFonts w:ascii="Arial" w:hAnsi="Arial" w:cs="Arial"/>
              </w:rPr>
            </w:pPr>
          </w:p>
        </w:tc>
        <w:tc>
          <w:tcPr>
            <w:tcW w:w="1771" w:type="dxa"/>
          </w:tcPr>
          <w:p w14:paraId="5A36DC1D" w14:textId="77777777" w:rsidR="00D723A3" w:rsidRPr="00EE3CD7" w:rsidRDefault="0359BD98" w:rsidP="0359BD98">
            <w:pPr>
              <w:rPr>
                <w:rFonts w:ascii="Arial" w:hAnsi="Arial" w:cs="Arial"/>
              </w:rPr>
            </w:pPr>
            <w:r w:rsidRPr="00EE3CD7">
              <w:rPr>
                <w:rFonts w:ascii="Arial" w:hAnsi="Arial" w:cs="Arial"/>
              </w:rPr>
              <w:t>Can name a theory that explains sex</w:t>
            </w:r>
          </w:p>
        </w:tc>
        <w:tc>
          <w:tcPr>
            <w:tcW w:w="1771" w:type="dxa"/>
          </w:tcPr>
          <w:p w14:paraId="05A71EE7" w14:textId="77777777" w:rsidR="00D723A3" w:rsidRPr="00EE3CD7" w:rsidRDefault="0359BD98" w:rsidP="0359BD98">
            <w:pPr>
              <w:rPr>
                <w:rFonts w:ascii="Arial" w:hAnsi="Arial" w:cs="Arial"/>
              </w:rPr>
            </w:pPr>
            <w:r w:rsidRPr="00EE3CD7">
              <w:rPr>
                <w:rFonts w:ascii="Arial" w:hAnsi="Arial" w:cs="Arial"/>
              </w:rPr>
              <w:t>Teaches about sexuality</w:t>
            </w:r>
          </w:p>
        </w:tc>
        <w:tc>
          <w:tcPr>
            <w:tcW w:w="1771" w:type="dxa"/>
          </w:tcPr>
          <w:p w14:paraId="775939A3" w14:textId="77777777" w:rsidR="00D723A3" w:rsidRPr="00EE3CD7" w:rsidRDefault="0359BD98" w:rsidP="0359BD98">
            <w:pPr>
              <w:rPr>
                <w:rFonts w:ascii="Arial" w:hAnsi="Arial" w:cs="Arial"/>
              </w:rPr>
            </w:pPr>
            <w:r w:rsidRPr="00EE3CD7">
              <w:rPr>
                <w:rFonts w:ascii="Arial" w:hAnsi="Arial" w:cs="Arial"/>
              </w:rPr>
              <w:t>Is dating</w:t>
            </w:r>
          </w:p>
        </w:tc>
        <w:tc>
          <w:tcPr>
            <w:tcW w:w="1772" w:type="dxa"/>
          </w:tcPr>
          <w:p w14:paraId="35052B7C" w14:textId="77777777" w:rsidR="00D723A3" w:rsidRPr="00EE3CD7" w:rsidRDefault="0359BD98" w:rsidP="0359BD98">
            <w:pPr>
              <w:rPr>
                <w:rFonts w:ascii="Arial" w:hAnsi="Arial" w:cs="Arial"/>
              </w:rPr>
            </w:pPr>
            <w:r w:rsidRPr="00EE3CD7">
              <w:rPr>
                <w:rFonts w:ascii="Arial" w:hAnsi="Arial" w:cs="Arial"/>
              </w:rPr>
              <w:t>Knows what</w:t>
            </w:r>
          </w:p>
          <w:p w14:paraId="226204E6" w14:textId="77777777" w:rsidR="00D723A3" w:rsidRPr="00EE3CD7" w:rsidRDefault="0359BD98" w:rsidP="0359BD98">
            <w:pPr>
              <w:rPr>
                <w:rFonts w:ascii="Arial" w:hAnsi="Arial" w:cs="Arial"/>
              </w:rPr>
            </w:pPr>
            <w:r w:rsidRPr="00EE3CD7">
              <w:rPr>
                <w:rFonts w:ascii="Arial" w:hAnsi="Arial" w:cs="Arial"/>
              </w:rPr>
              <w:t>“on the down low” means</w:t>
            </w:r>
          </w:p>
        </w:tc>
      </w:tr>
      <w:tr w:rsidR="00D723A3" w:rsidRPr="00EE3CD7" w14:paraId="2B62F32B" w14:textId="77777777" w:rsidTr="000A6485">
        <w:tc>
          <w:tcPr>
            <w:tcW w:w="1771" w:type="dxa"/>
          </w:tcPr>
          <w:p w14:paraId="536D6839" w14:textId="77777777" w:rsidR="00D723A3" w:rsidRPr="00EE3CD7" w:rsidRDefault="0359BD98" w:rsidP="0359BD98">
            <w:pPr>
              <w:rPr>
                <w:rFonts w:ascii="Arial" w:hAnsi="Arial" w:cs="Arial"/>
              </w:rPr>
            </w:pPr>
            <w:r w:rsidRPr="00EE3CD7">
              <w:rPr>
                <w:rFonts w:ascii="Arial" w:hAnsi="Arial" w:cs="Arial"/>
              </w:rPr>
              <w:t>Doesn’t have children</w:t>
            </w:r>
          </w:p>
          <w:p w14:paraId="57B02762" w14:textId="77777777" w:rsidR="00D723A3" w:rsidRPr="00EE3CD7" w:rsidRDefault="00D723A3" w:rsidP="00D723A3">
            <w:pPr>
              <w:rPr>
                <w:rFonts w:ascii="Arial" w:hAnsi="Arial" w:cs="Arial"/>
              </w:rPr>
            </w:pPr>
          </w:p>
          <w:p w14:paraId="1BE3C0E2" w14:textId="77777777" w:rsidR="00D723A3" w:rsidRPr="00EE3CD7" w:rsidRDefault="00D723A3" w:rsidP="00D723A3">
            <w:pPr>
              <w:rPr>
                <w:rFonts w:ascii="Arial" w:hAnsi="Arial" w:cs="Arial"/>
              </w:rPr>
            </w:pPr>
          </w:p>
        </w:tc>
        <w:tc>
          <w:tcPr>
            <w:tcW w:w="1771" w:type="dxa"/>
          </w:tcPr>
          <w:p w14:paraId="0B6B5AB9" w14:textId="77777777" w:rsidR="00D723A3" w:rsidRPr="00EE3CD7" w:rsidRDefault="0359BD98" w:rsidP="0359BD98">
            <w:pPr>
              <w:rPr>
                <w:rFonts w:ascii="Arial" w:hAnsi="Arial" w:cs="Arial"/>
              </w:rPr>
            </w:pPr>
            <w:r w:rsidRPr="00EE3CD7">
              <w:rPr>
                <w:rFonts w:ascii="Arial" w:hAnsi="Arial" w:cs="Arial"/>
              </w:rPr>
              <w:t xml:space="preserve">Is in love </w:t>
            </w:r>
          </w:p>
        </w:tc>
        <w:tc>
          <w:tcPr>
            <w:tcW w:w="1771" w:type="dxa"/>
          </w:tcPr>
          <w:p w14:paraId="30841CA9" w14:textId="77777777" w:rsidR="00D723A3" w:rsidRPr="00EE3CD7" w:rsidRDefault="00D723A3" w:rsidP="00D723A3">
            <w:pPr>
              <w:rPr>
                <w:rFonts w:ascii="Arial" w:hAnsi="Arial" w:cs="Arial"/>
              </w:rPr>
            </w:pPr>
          </w:p>
          <w:p w14:paraId="265BAC3B" w14:textId="363A9E87" w:rsidR="00D723A3" w:rsidRPr="00EE3CD7" w:rsidRDefault="0359BD98" w:rsidP="000A6485">
            <w:pPr>
              <w:jc w:val="center"/>
              <w:rPr>
                <w:rFonts w:ascii="Arial" w:hAnsi="Arial" w:cs="Arial"/>
                <w:b/>
                <w:bCs/>
              </w:rPr>
            </w:pPr>
            <w:r w:rsidRPr="00EE3CD7">
              <w:rPr>
                <w:rFonts w:ascii="Arial" w:hAnsi="Arial" w:cs="Arial"/>
                <w:b/>
                <w:bCs/>
              </w:rPr>
              <w:t>Free</w:t>
            </w:r>
          </w:p>
          <w:p w14:paraId="25EB178C" w14:textId="01E0641C" w:rsidR="00D723A3" w:rsidRPr="00EE3CD7" w:rsidRDefault="0359BD98" w:rsidP="000A6485">
            <w:pPr>
              <w:jc w:val="center"/>
              <w:rPr>
                <w:rFonts w:ascii="Arial" w:hAnsi="Arial" w:cs="Arial"/>
              </w:rPr>
            </w:pPr>
            <w:r w:rsidRPr="00EE3CD7">
              <w:rPr>
                <w:rFonts w:ascii="Arial" w:hAnsi="Arial" w:cs="Arial"/>
                <w:b/>
                <w:bCs/>
              </w:rPr>
              <w:t>Square</w:t>
            </w:r>
          </w:p>
        </w:tc>
        <w:tc>
          <w:tcPr>
            <w:tcW w:w="1771" w:type="dxa"/>
          </w:tcPr>
          <w:p w14:paraId="46F30D9B" w14:textId="77777777" w:rsidR="00D723A3" w:rsidRPr="00EE3CD7" w:rsidRDefault="0359BD98" w:rsidP="0359BD98">
            <w:pPr>
              <w:rPr>
                <w:rFonts w:ascii="Arial" w:hAnsi="Arial" w:cs="Arial"/>
              </w:rPr>
            </w:pPr>
            <w:r w:rsidRPr="00EE3CD7">
              <w:rPr>
                <w:rFonts w:ascii="Arial" w:hAnsi="Arial" w:cs="Arial"/>
              </w:rPr>
              <w:t>Practices safer sex</w:t>
            </w:r>
          </w:p>
        </w:tc>
        <w:tc>
          <w:tcPr>
            <w:tcW w:w="1772" w:type="dxa"/>
          </w:tcPr>
          <w:p w14:paraId="755DD28A" w14:textId="77777777" w:rsidR="00D723A3" w:rsidRPr="00EE3CD7" w:rsidRDefault="0359BD98" w:rsidP="0359BD98">
            <w:pPr>
              <w:rPr>
                <w:rFonts w:ascii="Arial" w:hAnsi="Arial" w:cs="Arial"/>
              </w:rPr>
            </w:pPr>
            <w:r w:rsidRPr="00EE3CD7">
              <w:rPr>
                <w:rFonts w:ascii="Arial" w:hAnsi="Arial" w:cs="Arial"/>
              </w:rPr>
              <w:t>Plans to have children</w:t>
            </w:r>
          </w:p>
        </w:tc>
      </w:tr>
      <w:tr w:rsidR="00D723A3" w:rsidRPr="00EE3CD7" w14:paraId="39925576" w14:textId="77777777" w:rsidTr="000A6485">
        <w:tc>
          <w:tcPr>
            <w:tcW w:w="1771" w:type="dxa"/>
          </w:tcPr>
          <w:p w14:paraId="0E1775FE" w14:textId="77777777" w:rsidR="00D723A3" w:rsidRPr="00EE3CD7" w:rsidRDefault="0359BD98" w:rsidP="0359BD98">
            <w:pPr>
              <w:rPr>
                <w:rFonts w:ascii="Arial" w:hAnsi="Arial" w:cs="Arial"/>
              </w:rPr>
            </w:pPr>
            <w:r w:rsidRPr="00EE3CD7">
              <w:rPr>
                <w:rFonts w:ascii="Arial" w:hAnsi="Arial" w:cs="Arial"/>
              </w:rPr>
              <w:t>Knows what “</w:t>
            </w:r>
            <w:proofErr w:type="spellStart"/>
            <w:r w:rsidRPr="00EE3CD7">
              <w:rPr>
                <w:rFonts w:ascii="Arial" w:hAnsi="Arial" w:cs="Arial"/>
              </w:rPr>
              <w:t>teabagging</w:t>
            </w:r>
            <w:proofErr w:type="spellEnd"/>
            <w:r w:rsidRPr="00EE3CD7">
              <w:rPr>
                <w:rFonts w:ascii="Arial" w:hAnsi="Arial" w:cs="Arial"/>
              </w:rPr>
              <w:t>” means</w:t>
            </w:r>
          </w:p>
          <w:p w14:paraId="610A3ADA" w14:textId="77777777" w:rsidR="00D723A3" w:rsidRPr="00EE3CD7" w:rsidRDefault="00D723A3" w:rsidP="00D723A3">
            <w:pPr>
              <w:rPr>
                <w:rFonts w:ascii="Arial" w:hAnsi="Arial" w:cs="Arial"/>
              </w:rPr>
            </w:pPr>
          </w:p>
        </w:tc>
        <w:tc>
          <w:tcPr>
            <w:tcW w:w="1771" w:type="dxa"/>
          </w:tcPr>
          <w:p w14:paraId="6080AAD0" w14:textId="77777777" w:rsidR="00D723A3" w:rsidRPr="00EE3CD7" w:rsidRDefault="0359BD98" w:rsidP="0359BD98">
            <w:pPr>
              <w:rPr>
                <w:rFonts w:ascii="Arial" w:hAnsi="Arial" w:cs="Arial"/>
              </w:rPr>
            </w:pPr>
            <w:r w:rsidRPr="00EE3CD7">
              <w:rPr>
                <w:rFonts w:ascii="Arial" w:hAnsi="Arial" w:cs="Arial"/>
              </w:rPr>
              <w:t>Is cohabiting</w:t>
            </w:r>
          </w:p>
        </w:tc>
        <w:tc>
          <w:tcPr>
            <w:tcW w:w="1771" w:type="dxa"/>
          </w:tcPr>
          <w:p w14:paraId="4325E3CD" w14:textId="77777777" w:rsidR="00D723A3" w:rsidRPr="00EE3CD7" w:rsidRDefault="0359BD98" w:rsidP="0359BD98">
            <w:pPr>
              <w:rPr>
                <w:rFonts w:ascii="Arial" w:hAnsi="Arial" w:cs="Arial"/>
              </w:rPr>
            </w:pPr>
            <w:r w:rsidRPr="00EE3CD7">
              <w:rPr>
                <w:rFonts w:ascii="Arial" w:hAnsi="Arial" w:cs="Arial"/>
              </w:rPr>
              <w:t>Believes in “pro-choice”</w:t>
            </w:r>
          </w:p>
        </w:tc>
        <w:tc>
          <w:tcPr>
            <w:tcW w:w="1771" w:type="dxa"/>
          </w:tcPr>
          <w:p w14:paraId="1FA0FB14" w14:textId="77777777" w:rsidR="00D723A3" w:rsidRPr="00EE3CD7" w:rsidRDefault="0359BD98" w:rsidP="0359BD98">
            <w:pPr>
              <w:rPr>
                <w:rFonts w:ascii="Arial" w:hAnsi="Arial" w:cs="Arial"/>
              </w:rPr>
            </w:pPr>
            <w:r w:rsidRPr="00EE3CD7">
              <w:rPr>
                <w:rFonts w:ascii="Arial" w:hAnsi="Arial" w:cs="Arial"/>
              </w:rPr>
              <w:t>Can define “fellatio”</w:t>
            </w:r>
          </w:p>
        </w:tc>
        <w:tc>
          <w:tcPr>
            <w:tcW w:w="1772" w:type="dxa"/>
          </w:tcPr>
          <w:p w14:paraId="7DCCEC4E" w14:textId="77777777" w:rsidR="00D723A3" w:rsidRPr="00EE3CD7" w:rsidRDefault="0359BD98" w:rsidP="0359BD98">
            <w:pPr>
              <w:rPr>
                <w:rFonts w:ascii="Arial" w:hAnsi="Arial" w:cs="Arial"/>
              </w:rPr>
            </w:pPr>
            <w:r w:rsidRPr="00EE3CD7">
              <w:rPr>
                <w:rFonts w:ascii="Arial" w:hAnsi="Arial" w:cs="Arial"/>
              </w:rPr>
              <w:t>Approves of same-sex marriage</w:t>
            </w:r>
          </w:p>
        </w:tc>
      </w:tr>
      <w:tr w:rsidR="00D723A3" w:rsidRPr="00EE3CD7" w14:paraId="0F56246E" w14:textId="77777777" w:rsidTr="000A6485">
        <w:tc>
          <w:tcPr>
            <w:tcW w:w="1771" w:type="dxa"/>
          </w:tcPr>
          <w:p w14:paraId="3DE563B6" w14:textId="77777777" w:rsidR="00D723A3" w:rsidRPr="00EE3CD7" w:rsidRDefault="0359BD98" w:rsidP="0359BD98">
            <w:pPr>
              <w:rPr>
                <w:rFonts w:ascii="Arial" w:hAnsi="Arial" w:cs="Arial"/>
              </w:rPr>
            </w:pPr>
            <w:r w:rsidRPr="00EE3CD7">
              <w:rPr>
                <w:rFonts w:ascii="Arial" w:hAnsi="Arial" w:cs="Arial"/>
              </w:rPr>
              <w:t>Approves of premarital sex</w:t>
            </w:r>
          </w:p>
          <w:p w14:paraId="242F20C6" w14:textId="77777777" w:rsidR="00D723A3" w:rsidRPr="00EE3CD7" w:rsidRDefault="00D723A3" w:rsidP="00D723A3">
            <w:pPr>
              <w:rPr>
                <w:rFonts w:ascii="Arial" w:hAnsi="Arial" w:cs="Arial"/>
              </w:rPr>
            </w:pPr>
          </w:p>
          <w:p w14:paraId="6D0420F2" w14:textId="77777777" w:rsidR="00D723A3" w:rsidRPr="00EE3CD7" w:rsidRDefault="00D723A3" w:rsidP="00D723A3">
            <w:pPr>
              <w:rPr>
                <w:rFonts w:ascii="Arial" w:hAnsi="Arial" w:cs="Arial"/>
              </w:rPr>
            </w:pPr>
          </w:p>
        </w:tc>
        <w:tc>
          <w:tcPr>
            <w:tcW w:w="1771" w:type="dxa"/>
          </w:tcPr>
          <w:p w14:paraId="5270D50E" w14:textId="77777777" w:rsidR="00D723A3" w:rsidRPr="00EE3CD7" w:rsidRDefault="0359BD98" w:rsidP="0359BD98">
            <w:pPr>
              <w:rPr>
                <w:rFonts w:ascii="Arial" w:hAnsi="Arial" w:cs="Arial"/>
              </w:rPr>
            </w:pPr>
            <w:r w:rsidRPr="00EE3CD7">
              <w:rPr>
                <w:rFonts w:ascii="Arial" w:hAnsi="Arial" w:cs="Arial"/>
              </w:rPr>
              <w:t>Wants to teach others about sexuality</w:t>
            </w:r>
          </w:p>
        </w:tc>
        <w:tc>
          <w:tcPr>
            <w:tcW w:w="1771" w:type="dxa"/>
          </w:tcPr>
          <w:p w14:paraId="4DAA5EB7" w14:textId="77777777" w:rsidR="00D723A3" w:rsidRPr="00EE3CD7" w:rsidRDefault="0359BD98" w:rsidP="0359BD98">
            <w:pPr>
              <w:rPr>
                <w:rFonts w:ascii="Arial" w:hAnsi="Arial" w:cs="Arial"/>
              </w:rPr>
            </w:pPr>
            <w:r w:rsidRPr="00EE3CD7">
              <w:rPr>
                <w:rFonts w:ascii="Arial" w:hAnsi="Arial" w:cs="Arial"/>
              </w:rPr>
              <w:t>Can define “polygamy”</w:t>
            </w:r>
          </w:p>
        </w:tc>
        <w:tc>
          <w:tcPr>
            <w:tcW w:w="1771" w:type="dxa"/>
          </w:tcPr>
          <w:p w14:paraId="1C006A26" w14:textId="77777777" w:rsidR="00D723A3" w:rsidRPr="00EE3CD7" w:rsidRDefault="0359BD98" w:rsidP="0359BD98">
            <w:pPr>
              <w:rPr>
                <w:rFonts w:ascii="Arial" w:hAnsi="Arial" w:cs="Arial"/>
              </w:rPr>
            </w:pPr>
            <w:r w:rsidRPr="00EE3CD7">
              <w:rPr>
                <w:rFonts w:ascii="Arial" w:hAnsi="Arial" w:cs="Arial"/>
              </w:rPr>
              <w:t>Is married</w:t>
            </w:r>
          </w:p>
        </w:tc>
        <w:tc>
          <w:tcPr>
            <w:tcW w:w="1772" w:type="dxa"/>
          </w:tcPr>
          <w:p w14:paraId="56F4FB36" w14:textId="77777777" w:rsidR="00D723A3" w:rsidRPr="00EE3CD7" w:rsidRDefault="0359BD98" w:rsidP="0359BD98">
            <w:pPr>
              <w:rPr>
                <w:rFonts w:ascii="Arial" w:hAnsi="Arial" w:cs="Arial"/>
              </w:rPr>
            </w:pPr>
            <w:r w:rsidRPr="00EE3CD7">
              <w:rPr>
                <w:rFonts w:ascii="Arial" w:hAnsi="Arial" w:cs="Arial"/>
              </w:rPr>
              <w:t>Uses contraceptives</w:t>
            </w:r>
          </w:p>
        </w:tc>
      </w:tr>
    </w:tbl>
    <w:p w14:paraId="76C05352" w14:textId="77777777" w:rsidR="00D723A3" w:rsidRPr="00EE3CD7" w:rsidRDefault="00D723A3" w:rsidP="00D723A3">
      <w:pPr>
        <w:rPr>
          <w:rFonts w:ascii="Arial" w:hAnsi="Arial" w:cs="Arial"/>
        </w:rPr>
      </w:pPr>
    </w:p>
    <w:p w14:paraId="5772E0C8" w14:textId="3BA3C8B7" w:rsidR="000670FF" w:rsidRPr="000A6485" w:rsidRDefault="000670FF" w:rsidP="000670FF">
      <w:pPr>
        <w:pStyle w:val="ListParagraph"/>
        <w:numPr>
          <w:ilvl w:val="0"/>
          <w:numId w:val="13"/>
        </w:numPr>
        <w:rPr>
          <w:rFonts w:ascii="Arial" w:hAnsi="Arial" w:cs="Arial"/>
          <w:b/>
        </w:rPr>
      </w:pPr>
      <w:r w:rsidRPr="000A6485">
        <w:rPr>
          <w:rFonts w:ascii="Arial" w:hAnsi="Arial" w:cs="Arial"/>
          <w:b/>
        </w:rPr>
        <w:t>What’s in a Name? Part 1</w:t>
      </w:r>
    </w:p>
    <w:p w14:paraId="6D263783" w14:textId="77777777" w:rsidR="000670FF" w:rsidRPr="00EE3CD7" w:rsidRDefault="0359BD98" w:rsidP="000A6485">
      <w:pPr>
        <w:ind w:left="720"/>
        <w:rPr>
          <w:rFonts w:ascii="Arial" w:hAnsi="Arial" w:cs="Arial"/>
        </w:rPr>
      </w:pPr>
      <w:r w:rsidRPr="00EE3CD7">
        <w:rPr>
          <w:rFonts w:ascii="Arial" w:hAnsi="Arial" w:cs="Arial"/>
        </w:rPr>
        <w:t xml:space="preserve">The purpose of this exercise is to help students get over initial discomfort speaking publically about sexuality. Terminology with respect to sex and body parts abounds. There are both clinical terms (e.g., vagina, penis) and slang terms (e.g., pussy, dick) for many aspects of sexuality. Using the list provided below, have students identify which terms they feel the most comfortable with—or, have them provide another term that they prefer. Students should be able to articulate which of the terms they find objectionable, and why. For example, students may find that some of the terms are too medical, or too crude. This would be an appropriate time to discuss respecting diversity in the classroom context. </w:t>
      </w:r>
    </w:p>
    <w:p w14:paraId="6E2C9B24" w14:textId="77777777" w:rsidR="00875E41" w:rsidRPr="00EE3CD7" w:rsidRDefault="00875E41" w:rsidP="00080E30">
      <w:pPr>
        <w:rPr>
          <w:rFonts w:ascii="Arial" w:hAnsi="Arial" w:cs="Arial"/>
        </w:rPr>
      </w:pPr>
    </w:p>
    <w:p w14:paraId="4048AC57" w14:textId="77777777" w:rsidR="00D723A3" w:rsidRPr="00EE3CD7" w:rsidRDefault="0359BD98" w:rsidP="000A6485">
      <w:pPr>
        <w:ind w:left="720"/>
        <w:rPr>
          <w:rFonts w:ascii="Arial" w:hAnsi="Arial" w:cs="Arial"/>
        </w:rPr>
      </w:pPr>
      <w:r w:rsidRPr="00EE3CD7">
        <w:rPr>
          <w:rFonts w:ascii="Arial" w:hAnsi="Arial" w:cs="Arial"/>
        </w:rPr>
        <w:t>There are both clinical terms and slang terms for many aspects of sexuality. On the line provided, identify which of the following terms you feel the most comfortable with—or provide another term that you prefer. Think about which of the terms you find objectionable, and why.</w:t>
      </w:r>
    </w:p>
    <w:p w14:paraId="3F084D9D" w14:textId="77777777" w:rsidR="00D723A3" w:rsidRPr="00EE3CD7" w:rsidRDefault="00D723A3" w:rsidP="00D723A3">
      <w:pPr>
        <w:rPr>
          <w:rFonts w:ascii="Arial" w:hAnsi="Arial" w:cs="Arial"/>
        </w:rPr>
      </w:pPr>
    </w:p>
    <w:p w14:paraId="6C763567" w14:textId="398637E0" w:rsidR="00D723A3" w:rsidRPr="00EE3CD7" w:rsidRDefault="00D723A3" w:rsidP="000A6485">
      <w:pPr>
        <w:ind w:left="720" w:firstLine="720"/>
        <w:rPr>
          <w:rFonts w:ascii="Arial" w:hAnsi="Arial" w:cs="Arial"/>
        </w:rPr>
      </w:pPr>
      <w:r w:rsidRPr="00EE3CD7">
        <w:rPr>
          <w:rFonts w:ascii="Arial" w:hAnsi="Arial" w:cs="Arial"/>
        </w:rPr>
        <w:t>1. Vagina, pussy</w:t>
      </w:r>
      <w:r w:rsidRPr="00EE3CD7">
        <w:rPr>
          <w:rFonts w:ascii="Arial" w:hAnsi="Arial" w:cs="Arial"/>
        </w:rPr>
        <w:tab/>
      </w:r>
      <w:r w:rsidRPr="00EE3CD7">
        <w:rPr>
          <w:rFonts w:ascii="Arial" w:hAnsi="Arial" w:cs="Arial"/>
        </w:rPr>
        <w:tab/>
      </w:r>
      <w:r w:rsidRPr="00EE3CD7">
        <w:rPr>
          <w:rFonts w:ascii="Arial" w:hAnsi="Arial" w:cs="Arial"/>
        </w:rPr>
        <w:tab/>
      </w:r>
    </w:p>
    <w:p w14:paraId="2248DF19" w14:textId="6D5A3A94" w:rsidR="00D723A3" w:rsidRPr="00EE3CD7" w:rsidRDefault="00D723A3" w:rsidP="000A6485">
      <w:pPr>
        <w:ind w:left="720" w:firstLine="720"/>
        <w:rPr>
          <w:rFonts w:ascii="Arial" w:hAnsi="Arial" w:cs="Arial"/>
        </w:rPr>
      </w:pPr>
      <w:r w:rsidRPr="00EE3CD7">
        <w:rPr>
          <w:rFonts w:ascii="Arial" w:hAnsi="Arial" w:cs="Arial"/>
        </w:rPr>
        <w:t>2. Penis, dick</w:t>
      </w:r>
      <w:r w:rsidRPr="00EE3CD7">
        <w:rPr>
          <w:rFonts w:ascii="Arial" w:hAnsi="Arial" w:cs="Arial"/>
        </w:rPr>
        <w:tab/>
      </w:r>
      <w:r w:rsidRPr="00EE3CD7">
        <w:rPr>
          <w:rFonts w:ascii="Arial" w:hAnsi="Arial" w:cs="Arial"/>
        </w:rPr>
        <w:tab/>
      </w:r>
      <w:r w:rsidRPr="00EE3CD7">
        <w:rPr>
          <w:rFonts w:ascii="Arial" w:hAnsi="Arial" w:cs="Arial"/>
        </w:rPr>
        <w:tab/>
      </w:r>
      <w:r w:rsidRPr="00EE3CD7">
        <w:rPr>
          <w:rFonts w:ascii="Arial" w:hAnsi="Arial" w:cs="Arial"/>
        </w:rPr>
        <w:tab/>
      </w:r>
    </w:p>
    <w:p w14:paraId="7EAD2965" w14:textId="54B98CC5" w:rsidR="00D723A3" w:rsidRPr="00EE3CD7" w:rsidRDefault="00D723A3" w:rsidP="000A6485">
      <w:pPr>
        <w:ind w:left="720" w:firstLine="720"/>
        <w:rPr>
          <w:rFonts w:ascii="Arial" w:hAnsi="Arial" w:cs="Arial"/>
        </w:rPr>
      </w:pPr>
      <w:r w:rsidRPr="00EE3CD7">
        <w:rPr>
          <w:rFonts w:ascii="Arial" w:hAnsi="Arial" w:cs="Arial"/>
        </w:rPr>
        <w:t>3. Masturbate, jerk off</w:t>
      </w:r>
      <w:r w:rsidRPr="00EE3CD7">
        <w:rPr>
          <w:rFonts w:ascii="Arial" w:hAnsi="Arial" w:cs="Arial"/>
        </w:rPr>
        <w:tab/>
      </w:r>
      <w:r w:rsidRPr="00EE3CD7">
        <w:rPr>
          <w:rFonts w:ascii="Arial" w:hAnsi="Arial" w:cs="Arial"/>
        </w:rPr>
        <w:tab/>
      </w:r>
    </w:p>
    <w:p w14:paraId="065D05FA" w14:textId="2BFAEF42" w:rsidR="00D723A3" w:rsidRPr="00EE3CD7" w:rsidRDefault="00D723A3" w:rsidP="000A6485">
      <w:pPr>
        <w:ind w:left="720" w:firstLine="720"/>
        <w:rPr>
          <w:rFonts w:ascii="Arial" w:hAnsi="Arial" w:cs="Arial"/>
        </w:rPr>
      </w:pPr>
      <w:r w:rsidRPr="00EE3CD7">
        <w:rPr>
          <w:rFonts w:ascii="Arial" w:hAnsi="Arial" w:cs="Arial"/>
        </w:rPr>
        <w:lastRenderedPageBreak/>
        <w:t>4. Intercourse, screwing</w:t>
      </w:r>
      <w:r w:rsidRPr="00EE3CD7">
        <w:rPr>
          <w:rFonts w:ascii="Arial" w:hAnsi="Arial" w:cs="Arial"/>
        </w:rPr>
        <w:tab/>
      </w:r>
      <w:r w:rsidRPr="00EE3CD7">
        <w:rPr>
          <w:rFonts w:ascii="Arial" w:hAnsi="Arial" w:cs="Arial"/>
        </w:rPr>
        <w:tab/>
      </w:r>
    </w:p>
    <w:p w14:paraId="57C86771" w14:textId="4E65A1BF" w:rsidR="00D723A3" w:rsidRPr="00EE3CD7" w:rsidRDefault="00D723A3" w:rsidP="000A6485">
      <w:pPr>
        <w:ind w:left="720" w:firstLine="720"/>
        <w:rPr>
          <w:rFonts w:ascii="Arial" w:hAnsi="Arial" w:cs="Arial"/>
        </w:rPr>
      </w:pPr>
      <w:r w:rsidRPr="00EE3CD7">
        <w:rPr>
          <w:rFonts w:ascii="Arial" w:hAnsi="Arial" w:cs="Arial"/>
        </w:rPr>
        <w:t>5. Intercourse, making love</w:t>
      </w:r>
      <w:r w:rsidRPr="00EE3CD7">
        <w:rPr>
          <w:rFonts w:ascii="Arial" w:hAnsi="Arial" w:cs="Arial"/>
        </w:rPr>
        <w:tab/>
      </w:r>
      <w:r w:rsidRPr="00EE3CD7">
        <w:rPr>
          <w:rFonts w:ascii="Arial" w:hAnsi="Arial" w:cs="Arial"/>
        </w:rPr>
        <w:tab/>
      </w:r>
    </w:p>
    <w:p w14:paraId="1A45614E" w14:textId="657B4FBC" w:rsidR="00D723A3" w:rsidRPr="00EE3CD7" w:rsidRDefault="00D723A3" w:rsidP="000A6485">
      <w:pPr>
        <w:ind w:left="720" w:firstLine="720"/>
        <w:rPr>
          <w:rFonts w:ascii="Arial" w:hAnsi="Arial" w:cs="Arial"/>
        </w:rPr>
      </w:pPr>
      <w:r w:rsidRPr="00EE3CD7">
        <w:rPr>
          <w:rFonts w:ascii="Arial" w:hAnsi="Arial" w:cs="Arial"/>
        </w:rPr>
        <w:t>6. Breasts, boobs</w:t>
      </w:r>
      <w:r w:rsidRPr="00EE3CD7">
        <w:rPr>
          <w:rFonts w:ascii="Arial" w:hAnsi="Arial" w:cs="Arial"/>
        </w:rPr>
        <w:tab/>
      </w:r>
      <w:r w:rsidRPr="00EE3CD7">
        <w:rPr>
          <w:rFonts w:ascii="Arial" w:hAnsi="Arial" w:cs="Arial"/>
        </w:rPr>
        <w:tab/>
      </w:r>
      <w:r w:rsidRPr="00EE3CD7">
        <w:rPr>
          <w:rFonts w:ascii="Arial" w:hAnsi="Arial" w:cs="Arial"/>
        </w:rPr>
        <w:tab/>
      </w:r>
    </w:p>
    <w:p w14:paraId="4ABEB280" w14:textId="6611A7F7" w:rsidR="00D723A3" w:rsidRPr="00EE3CD7" w:rsidRDefault="00D723A3" w:rsidP="000A6485">
      <w:pPr>
        <w:ind w:left="720" w:firstLine="720"/>
        <w:rPr>
          <w:rFonts w:ascii="Arial" w:hAnsi="Arial" w:cs="Arial"/>
        </w:rPr>
      </w:pPr>
      <w:r w:rsidRPr="00EE3CD7">
        <w:rPr>
          <w:rFonts w:ascii="Arial" w:hAnsi="Arial" w:cs="Arial"/>
        </w:rPr>
        <w:t>7. Breasts, tits</w:t>
      </w:r>
      <w:r w:rsidRPr="00EE3CD7">
        <w:rPr>
          <w:rFonts w:ascii="Arial" w:hAnsi="Arial" w:cs="Arial"/>
        </w:rPr>
        <w:tab/>
      </w:r>
      <w:r w:rsidRPr="00EE3CD7">
        <w:rPr>
          <w:rFonts w:ascii="Arial" w:hAnsi="Arial" w:cs="Arial"/>
        </w:rPr>
        <w:tab/>
      </w:r>
      <w:r w:rsidRPr="00EE3CD7">
        <w:rPr>
          <w:rFonts w:ascii="Arial" w:hAnsi="Arial" w:cs="Arial"/>
        </w:rPr>
        <w:tab/>
      </w:r>
      <w:r w:rsidR="00B510A5" w:rsidRPr="00EE3CD7">
        <w:rPr>
          <w:rFonts w:ascii="Arial" w:hAnsi="Arial" w:cs="Arial"/>
        </w:rPr>
        <w:tab/>
      </w:r>
    </w:p>
    <w:p w14:paraId="7E7DC05C" w14:textId="1B92B40A" w:rsidR="00D723A3" w:rsidRPr="00EE3CD7" w:rsidRDefault="00D723A3" w:rsidP="000A6485">
      <w:pPr>
        <w:ind w:left="1440"/>
        <w:rPr>
          <w:rFonts w:ascii="Arial" w:hAnsi="Arial" w:cs="Arial"/>
        </w:rPr>
      </w:pPr>
      <w:r w:rsidRPr="00EE3CD7">
        <w:rPr>
          <w:rFonts w:ascii="Arial" w:hAnsi="Arial" w:cs="Arial"/>
        </w:rPr>
        <w:t>8. Testicles, balls</w:t>
      </w:r>
      <w:r w:rsidRPr="00EE3CD7">
        <w:rPr>
          <w:rFonts w:ascii="Arial" w:hAnsi="Arial" w:cs="Arial"/>
        </w:rPr>
        <w:tab/>
      </w:r>
      <w:r w:rsidRPr="00EE3CD7">
        <w:rPr>
          <w:rFonts w:ascii="Arial" w:hAnsi="Arial" w:cs="Arial"/>
        </w:rPr>
        <w:tab/>
      </w:r>
      <w:r w:rsidRPr="00EE3CD7">
        <w:rPr>
          <w:rFonts w:ascii="Arial" w:hAnsi="Arial" w:cs="Arial"/>
        </w:rPr>
        <w:tab/>
      </w:r>
    </w:p>
    <w:p w14:paraId="54A79714" w14:textId="6A2153A4" w:rsidR="00D723A3" w:rsidRPr="00EE3CD7" w:rsidRDefault="00D723A3" w:rsidP="000A6485">
      <w:pPr>
        <w:ind w:left="1440"/>
        <w:rPr>
          <w:rFonts w:ascii="Arial" w:hAnsi="Arial" w:cs="Arial"/>
        </w:rPr>
      </w:pPr>
      <w:r w:rsidRPr="00EE3CD7">
        <w:rPr>
          <w:rFonts w:ascii="Arial" w:hAnsi="Arial" w:cs="Arial"/>
        </w:rPr>
        <w:t>9. Testicles, nuts</w:t>
      </w:r>
      <w:r w:rsidRPr="00EE3CD7">
        <w:rPr>
          <w:rFonts w:ascii="Arial" w:hAnsi="Arial" w:cs="Arial"/>
        </w:rPr>
        <w:tab/>
      </w:r>
      <w:r w:rsidRPr="00EE3CD7">
        <w:rPr>
          <w:rFonts w:ascii="Arial" w:hAnsi="Arial" w:cs="Arial"/>
        </w:rPr>
        <w:tab/>
      </w:r>
      <w:r w:rsidRPr="00EE3CD7">
        <w:rPr>
          <w:rFonts w:ascii="Arial" w:hAnsi="Arial" w:cs="Arial"/>
        </w:rPr>
        <w:tab/>
      </w:r>
    </w:p>
    <w:p w14:paraId="26F94BE3" w14:textId="4FEA49E2" w:rsidR="00D723A3" w:rsidRPr="00EE3CD7" w:rsidRDefault="00D723A3" w:rsidP="000A6485">
      <w:pPr>
        <w:ind w:left="1440"/>
        <w:rPr>
          <w:rFonts w:ascii="Arial" w:hAnsi="Arial" w:cs="Arial"/>
        </w:rPr>
      </w:pPr>
      <w:r w:rsidRPr="00EE3CD7">
        <w:rPr>
          <w:rFonts w:ascii="Arial" w:hAnsi="Arial" w:cs="Arial"/>
        </w:rPr>
        <w:t>10. Semen, cum</w:t>
      </w:r>
      <w:r w:rsidRPr="00EE3CD7">
        <w:rPr>
          <w:rFonts w:ascii="Arial" w:hAnsi="Arial" w:cs="Arial"/>
        </w:rPr>
        <w:tab/>
      </w:r>
      <w:r w:rsidRPr="00EE3CD7">
        <w:rPr>
          <w:rFonts w:ascii="Arial" w:hAnsi="Arial" w:cs="Arial"/>
        </w:rPr>
        <w:tab/>
      </w:r>
      <w:r w:rsidRPr="00EE3CD7">
        <w:rPr>
          <w:rFonts w:ascii="Arial" w:hAnsi="Arial" w:cs="Arial"/>
        </w:rPr>
        <w:tab/>
      </w:r>
    </w:p>
    <w:p w14:paraId="05B629FE" w14:textId="09D4CA95" w:rsidR="00D723A3" w:rsidRPr="00EE3CD7" w:rsidRDefault="00D723A3" w:rsidP="000A6485">
      <w:pPr>
        <w:ind w:left="1440"/>
        <w:rPr>
          <w:rFonts w:ascii="Arial" w:hAnsi="Arial" w:cs="Arial"/>
        </w:rPr>
      </w:pPr>
      <w:r w:rsidRPr="00EE3CD7">
        <w:rPr>
          <w:rFonts w:ascii="Arial" w:hAnsi="Arial" w:cs="Arial"/>
        </w:rPr>
        <w:t>11. Hymen, cherry</w:t>
      </w:r>
      <w:r w:rsidRPr="00EE3CD7">
        <w:rPr>
          <w:rFonts w:ascii="Arial" w:hAnsi="Arial" w:cs="Arial"/>
        </w:rPr>
        <w:tab/>
      </w:r>
      <w:r w:rsidRPr="00EE3CD7">
        <w:rPr>
          <w:rFonts w:ascii="Arial" w:hAnsi="Arial" w:cs="Arial"/>
        </w:rPr>
        <w:tab/>
      </w:r>
      <w:r w:rsidRPr="00EE3CD7">
        <w:rPr>
          <w:rFonts w:ascii="Arial" w:hAnsi="Arial" w:cs="Arial"/>
        </w:rPr>
        <w:tab/>
      </w:r>
    </w:p>
    <w:p w14:paraId="16952B61" w14:textId="63D07A22" w:rsidR="00D723A3" w:rsidRPr="00EE3CD7" w:rsidRDefault="00D723A3" w:rsidP="000A6485">
      <w:pPr>
        <w:ind w:left="1440"/>
        <w:rPr>
          <w:rFonts w:ascii="Arial" w:hAnsi="Arial" w:cs="Arial"/>
        </w:rPr>
      </w:pPr>
      <w:r w:rsidRPr="00EE3CD7">
        <w:rPr>
          <w:rFonts w:ascii="Arial" w:hAnsi="Arial" w:cs="Arial"/>
        </w:rPr>
        <w:t>12. Clitoris, button</w:t>
      </w:r>
      <w:r w:rsidRPr="00EE3CD7">
        <w:rPr>
          <w:rFonts w:ascii="Arial" w:hAnsi="Arial" w:cs="Arial"/>
        </w:rPr>
        <w:tab/>
      </w:r>
      <w:r w:rsidRPr="00EE3CD7">
        <w:rPr>
          <w:rFonts w:ascii="Arial" w:hAnsi="Arial" w:cs="Arial"/>
        </w:rPr>
        <w:tab/>
      </w:r>
      <w:r w:rsidRPr="00EE3CD7">
        <w:rPr>
          <w:rFonts w:ascii="Arial" w:hAnsi="Arial" w:cs="Arial"/>
        </w:rPr>
        <w:tab/>
      </w:r>
    </w:p>
    <w:p w14:paraId="71C416C7" w14:textId="307E1818" w:rsidR="00D723A3" w:rsidRPr="00EE3CD7" w:rsidRDefault="00D723A3" w:rsidP="000A6485">
      <w:pPr>
        <w:ind w:left="1440"/>
        <w:rPr>
          <w:rFonts w:ascii="Arial" w:hAnsi="Arial" w:cs="Arial"/>
        </w:rPr>
      </w:pPr>
      <w:r w:rsidRPr="00EE3CD7">
        <w:rPr>
          <w:rFonts w:ascii="Arial" w:hAnsi="Arial" w:cs="Arial"/>
        </w:rPr>
        <w:t>13.</w:t>
      </w:r>
      <w:r w:rsidR="0092463E" w:rsidRPr="00EE3CD7">
        <w:rPr>
          <w:rFonts w:ascii="Arial" w:hAnsi="Arial" w:cs="Arial"/>
        </w:rPr>
        <w:t xml:space="preserve"> </w:t>
      </w:r>
      <w:r w:rsidRPr="00EE3CD7">
        <w:rPr>
          <w:rFonts w:ascii="Arial" w:hAnsi="Arial" w:cs="Arial"/>
        </w:rPr>
        <w:t>Cunnilingus, eating out</w:t>
      </w:r>
      <w:r w:rsidRPr="00EE3CD7">
        <w:rPr>
          <w:rFonts w:ascii="Arial" w:hAnsi="Arial" w:cs="Arial"/>
        </w:rPr>
        <w:tab/>
      </w:r>
      <w:r w:rsidRPr="00EE3CD7">
        <w:rPr>
          <w:rFonts w:ascii="Arial" w:hAnsi="Arial" w:cs="Arial"/>
        </w:rPr>
        <w:tab/>
      </w:r>
    </w:p>
    <w:p w14:paraId="52A39133" w14:textId="20D3437B" w:rsidR="00D723A3" w:rsidRPr="00EE3CD7" w:rsidRDefault="00D723A3" w:rsidP="000A6485">
      <w:pPr>
        <w:ind w:left="1440"/>
        <w:rPr>
          <w:rFonts w:ascii="Arial" w:hAnsi="Arial" w:cs="Arial"/>
        </w:rPr>
      </w:pPr>
      <w:r w:rsidRPr="00EE3CD7">
        <w:rPr>
          <w:rFonts w:ascii="Arial" w:hAnsi="Arial" w:cs="Arial"/>
        </w:rPr>
        <w:t>14. Cunnilingus, muff diving</w:t>
      </w:r>
      <w:r w:rsidRPr="00EE3CD7">
        <w:rPr>
          <w:rFonts w:ascii="Arial" w:hAnsi="Arial" w:cs="Arial"/>
        </w:rPr>
        <w:tab/>
      </w:r>
      <w:r w:rsidRPr="00EE3CD7">
        <w:rPr>
          <w:rFonts w:ascii="Arial" w:hAnsi="Arial" w:cs="Arial"/>
        </w:rPr>
        <w:tab/>
      </w:r>
    </w:p>
    <w:p w14:paraId="4EBAB254" w14:textId="4354A1E2" w:rsidR="00D723A3" w:rsidRPr="00EE3CD7" w:rsidRDefault="00D723A3" w:rsidP="000A6485">
      <w:pPr>
        <w:ind w:left="1440"/>
        <w:rPr>
          <w:rFonts w:ascii="Arial" w:hAnsi="Arial" w:cs="Arial"/>
        </w:rPr>
      </w:pPr>
      <w:r w:rsidRPr="00EE3CD7">
        <w:rPr>
          <w:rFonts w:ascii="Arial" w:hAnsi="Arial" w:cs="Arial"/>
        </w:rPr>
        <w:t>15. Fellatio, blow job</w:t>
      </w:r>
      <w:r w:rsidRPr="00EE3CD7">
        <w:rPr>
          <w:rFonts w:ascii="Arial" w:hAnsi="Arial" w:cs="Arial"/>
        </w:rPr>
        <w:tab/>
      </w:r>
      <w:r w:rsidRPr="00EE3CD7">
        <w:rPr>
          <w:rFonts w:ascii="Arial" w:hAnsi="Arial" w:cs="Arial"/>
        </w:rPr>
        <w:tab/>
      </w:r>
      <w:r w:rsidRPr="00EE3CD7">
        <w:rPr>
          <w:rFonts w:ascii="Arial" w:hAnsi="Arial" w:cs="Arial"/>
        </w:rPr>
        <w:tab/>
      </w:r>
    </w:p>
    <w:p w14:paraId="311FA264" w14:textId="05B31C62" w:rsidR="00D723A3" w:rsidRPr="00EE3CD7" w:rsidRDefault="00D723A3" w:rsidP="000A6485">
      <w:pPr>
        <w:ind w:left="1440"/>
        <w:rPr>
          <w:rFonts w:ascii="Arial" w:hAnsi="Arial" w:cs="Arial"/>
        </w:rPr>
      </w:pPr>
      <w:r w:rsidRPr="00EE3CD7">
        <w:rPr>
          <w:rFonts w:ascii="Arial" w:hAnsi="Arial" w:cs="Arial"/>
        </w:rPr>
        <w:t>16. Fellatio, sucking off</w:t>
      </w:r>
      <w:r w:rsidRPr="00EE3CD7">
        <w:rPr>
          <w:rFonts w:ascii="Arial" w:hAnsi="Arial" w:cs="Arial"/>
        </w:rPr>
        <w:tab/>
      </w:r>
      <w:r w:rsidRPr="00EE3CD7">
        <w:rPr>
          <w:rFonts w:ascii="Arial" w:hAnsi="Arial" w:cs="Arial"/>
        </w:rPr>
        <w:tab/>
      </w:r>
    </w:p>
    <w:p w14:paraId="5F44C039" w14:textId="44D3A022" w:rsidR="00D723A3" w:rsidRPr="00EE3CD7" w:rsidRDefault="00D723A3" w:rsidP="000A6485">
      <w:pPr>
        <w:ind w:left="1440"/>
        <w:rPr>
          <w:rFonts w:ascii="Arial" w:hAnsi="Arial" w:cs="Arial"/>
        </w:rPr>
      </w:pPr>
      <w:r w:rsidRPr="00EE3CD7">
        <w:rPr>
          <w:rFonts w:ascii="Arial" w:hAnsi="Arial" w:cs="Arial"/>
        </w:rPr>
        <w:t>17. Lesbian, dyke</w:t>
      </w:r>
      <w:r w:rsidRPr="00EE3CD7">
        <w:rPr>
          <w:rFonts w:ascii="Arial" w:hAnsi="Arial" w:cs="Arial"/>
        </w:rPr>
        <w:tab/>
      </w:r>
      <w:r w:rsidRPr="00EE3CD7">
        <w:rPr>
          <w:rFonts w:ascii="Arial" w:hAnsi="Arial" w:cs="Arial"/>
        </w:rPr>
        <w:tab/>
      </w:r>
      <w:r w:rsidRPr="00EE3CD7">
        <w:rPr>
          <w:rFonts w:ascii="Arial" w:hAnsi="Arial" w:cs="Arial"/>
        </w:rPr>
        <w:tab/>
      </w:r>
    </w:p>
    <w:p w14:paraId="71ACF029" w14:textId="5479197D" w:rsidR="00D723A3" w:rsidRPr="00EE3CD7" w:rsidRDefault="00D723A3" w:rsidP="000A6485">
      <w:pPr>
        <w:ind w:left="1440"/>
        <w:rPr>
          <w:rFonts w:ascii="Arial" w:hAnsi="Arial" w:cs="Arial"/>
        </w:rPr>
      </w:pPr>
      <w:r w:rsidRPr="00EE3CD7">
        <w:rPr>
          <w:rFonts w:ascii="Arial" w:hAnsi="Arial" w:cs="Arial"/>
        </w:rPr>
        <w:t>18. Gay man, fag</w:t>
      </w:r>
      <w:r w:rsidRPr="00EE3CD7">
        <w:rPr>
          <w:rFonts w:ascii="Arial" w:hAnsi="Arial" w:cs="Arial"/>
        </w:rPr>
        <w:tab/>
      </w:r>
      <w:r w:rsidRPr="00EE3CD7">
        <w:rPr>
          <w:rFonts w:ascii="Arial" w:hAnsi="Arial" w:cs="Arial"/>
        </w:rPr>
        <w:tab/>
      </w:r>
      <w:r w:rsidRPr="00EE3CD7">
        <w:rPr>
          <w:rFonts w:ascii="Arial" w:hAnsi="Arial" w:cs="Arial"/>
        </w:rPr>
        <w:tab/>
      </w:r>
    </w:p>
    <w:p w14:paraId="45677E3E" w14:textId="182EBF99" w:rsidR="00D723A3" w:rsidRPr="00EE3CD7" w:rsidRDefault="00D723A3" w:rsidP="000A6485">
      <w:pPr>
        <w:ind w:left="1440"/>
        <w:rPr>
          <w:rFonts w:ascii="Arial" w:hAnsi="Arial" w:cs="Arial"/>
        </w:rPr>
      </w:pPr>
      <w:r w:rsidRPr="00EE3CD7">
        <w:rPr>
          <w:rFonts w:ascii="Arial" w:hAnsi="Arial" w:cs="Arial"/>
        </w:rPr>
        <w:t>19. Anal sex, fudge packing</w:t>
      </w:r>
      <w:r w:rsidRPr="00EE3CD7">
        <w:rPr>
          <w:rFonts w:ascii="Arial" w:hAnsi="Arial" w:cs="Arial"/>
        </w:rPr>
        <w:tab/>
      </w:r>
      <w:r w:rsidRPr="00EE3CD7">
        <w:rPr>
          <w:rFonts w:ascii="Arial" w:hAnsi="Arial" w:cs="Arial"/>
        </w:rPr>
        <w:tab/>
      </w:r>
    </w:p>
    <w:p w14:paraId="5721A126" w14:textId="19C0E237" w:rsidR="002D1023" w:rsidRDefault="00D723A3" w:rsidP="000A6485">
      <w:pPr>
        <w:ind w:left="1440"/>
        <w:rPr>
          <w:rFonts w:ascii="Arial" w:hAnsi="Arial" w:cs="Arial"/>
        </w:rPr>
      </w:pPr>
      <w:r w:rsidRPr="00EE3CD7">
        <w:rPr>
          <w:rFonts w:ascii="Arial" w:hAnsi="Arial" w:cs="Arial"/>
        </w:rPr>
        <w:t xml:space="preserve">20. </w:t>
      </w:r>
      <w:proofErr w:type="spellStart"/>
      <w:r w:rsidR="0359BD98" w:rsidRPr="00EE3CD7">
        <w:rPr>
          <w:rFonts w:ascii="Arial" w:hAnsi="Arial" w:cs="Arial"/>
        </w:rPr>
        <w:t>Analingus</w:t>
      </w:r>
      <w:proofErr w:type="spellEnd"/>
      <w:r w:rsidR="0359BD98" w:rsidRPr="00EE3CD7">
        <w:rPr>
          <w:rFonts w:ascii="Arial" w:hAnsi="Arial" w:cs="Arial"/>
        </w:rPr>
        <w:t>, rimming</w:t>
      </w:r>
    </w:p>
    <w:p w14:paraId="5C97C849" w14:textId="77777777" w:rsidR="00CC50C1" w:rsidRPr="00F77F36" w:rsidRDefault="00CC50C1" w:rsidP="00CC50C1">
      <w:pPr>
        <w:rPr>
          <w:rFonts w:ascii="Arial" w:hAnsi="Arial" w:cs="Arial"/>
          <w:b/>
        </w:rPr>
      </w:pPr>
    </w:p>
    <w:p w14:paraId="77A2A1A8" w14:textId="361ABBD0" w:rsidR="00CC50C1" w:rsidRPr="00CC50C1" w:rsidRDefault="00CC50C1" w:rsidP="00CC50C1">
      <w:pPr>
        <w:pStyle w:val="ListParagraph"/>
        <w:numPr>
          <w:ilvl w:val="0"/>
          <w:numId w:val="13"/>
        </w:numPr>
        <w:rPr>
          <w:rFonts w:ascii="Arial" w:hAnsi="Arial" w:cs="Arial"/>
          <w:b/>
        </w:rPr>
      </w:pPr>
      <w:r w:rsidRPr="00CC50C1">
        <w:rPr>
          <w:rFonts w:ascii="Arial" w:hAnsi="Arial" w:cs="Arial"/>
          <w:b/>
        </w:rPr>
        <w:t>Sex on the Internet</w:t>
      </w:r>
    </w:p>
    <w:p w14:paraId="3EA02F08" w14:textId="7D70C3AF" w:rsidR="00CC50C1" w:rsidRPr="00EE3CD7" w:rsidRDefault="00CC50C1" w:rsidP="00753704">
      <w:pPr>
        <w:ind w:left="720"/>
        <w:rPr>
          <w:rFonts w:ascii="Arial" w:hAnsi="Arial" w:cs="Arial"/>
        </w:rPr>
      </w:pPr>
      <w:r w:rsidRPr="00EE3CD7">
        <w:rPr>
          <w:rFonts w:ascii="Arial" w:hAnsi="Arial" w:cs="Arial"/>
        </w:rPr>
        <w:t xml:space="preserve">The purpose of this exercise is to familiarize students with some Canadian sexuality resources available on the Internet. Divide students in groups (at least one member per group should have a computer with wireless access to the Internet) and assign each group to one of the following Internet sites. Have students evaluate the site critically by asking themselves the following questions: What is the purpose or goal of the website? Who is the sponsor or the author of the website? Does the website reflect a particular bias with respect to sexuality? Students should be prepared to report back to their classmates about each website. </w:t>
      </w:r>
      <w:bookmarkStart w:id="0" w:name="_GoBack"/>
      <w:bookmarkEnd w:id="0"/>
    </w:p>
    <w:p w14:paraId="223912C9" w14:textId="77777777" w:rsidR="00CC50C1" w:rsidRPr="00EE3CD7" w:rsidRDefault="00CC50C1" w:rsidP="00CC50C1">
      <w:pPr>
        <w:ind w:left="720" w:firstLine="720"/>
        <w:rPr>
          <w:rFonts w:ascii="Arial" w:hAnsi="Arial" w:cs="Arial"/>
        </w:rPr>
      </w:pPr>
      <w:hyperlink r:id="rId11" w:history="1">
        <w:r w:rsidRPr="008B0E95">
          <w:rPr>
            <w:rStyle w:val="Hyperlink"/>
            <w:rFonts w:ascii="Arial" w:hAnsi="Arial" w:cs="Arial"/>
          </w:rPr>
          <w:t>http://www.sexandu.ca/</w:t>
        </w:r>
      </w:hyperlink>
      <w:r>
        <w:rPr>
          <w:rStyle w:val="Hyperlink"/>
          <w:rFonts w:ascii="Arial" w:hAnsi="Arial" w:cs="Arial"/>
        </w:rPr>
        <w:t xml:space="preserve"> </w:t>
      </w:r>
    </w:p>
    <w:p w14:paraId="02926A70" w14:textId="77777777" w:rsidR="00CC50C1" w:rsidRPr="00EE3CD7" w:rsidRDefault="00CC50C1" w:rsidP="00CC50C1">
      <w:pPr>
        <w:ind w:left="720" w:firstLine="720"/>
        <w:rPr>
          <w:rFonts w:ascii="Arial" w:hAnsi="Arial" w:cs="Arial"/>
        </w:rPr>
      </w:pPr>
      <w:hyperlink r:id="rId12" w:history="1">
        <w:r w:rsidRPr="00EE3CD7">
          <w:rPr>
            <w:rStyle w:val="Hyperlink"/>
            <w:rFonts w:ascii="Arial" w:hAnsi="Arial" w:cs="Arial"/>
          </w:rPr>
          <w:t>http://www.sieccan.org/</w:t>
        </w:r>
      </w:hyperlink>
    </w:p>
    <w:p w14:paraId="4609EDC1" w14:textId="77777777" w:rsidR="00CC50C1" w:rsidRPr="00EE3CD7" w:rsidRDefault="00CC50C1" w:rsidP="00CC50C1">
      <w:pPr>
        <w:ind w:left="720" w:firstLine="720"/>
        <w:rPr>
          <w:rFonts w:ascii="Arial" w:hAnsi="Arial" w:cs="Arial"/>
        </w:rPr>
      </w:pPr>
      <w:hyperlink r:id="rId13" w:history="1">
        <w:r w:rsidRPr="00EE3CD7">
          <w:rPr>
            <w:rStyle w:val="Hyperlink"/>
            <w:rFonts w:ascii="Arial" w:hAnsi="Arial" w:cs="Arial"/>
          </w:rPr>
          <w:t>http://www.egale.ca/</w:t>
        </w:r>
      </w:hyperlink>
    </w:p>
    <w:p w14:paraId="05F2DF42" w14:textId="77777777" w:rsidR="00CC50C1" w:rsidRPr="00EE3CD7" w:rsidRDefault="00CC50C1" w:rsidP="00CC50C1">
      <w:pPr>
        <w:ind w:left="720" w:firstLine="720"/>
        <w:rPr>
          <w:rFonts w:ascii="Arial" w:hAnsi="Arial" w:cs="Arial"/>
        </w:rPr>
      </w:pPr>
      <w:hyperlink r:id="rId14" w:history="1">
        <w:r w:rsidRPr="00EE3CD7">
          <w:rPr>
            <w:rStyle w:val="Hyperlink"/>
            <w:rFonts w:ascii="Arial" w:hAnsi="Arial" w:cs="Arial"/>
          </w:rPr>
          <w:t>http://www.talksexwithsue.com/sexual-info.php</w:t>
        </w:r>
      </w:hyperlink>
    </w:p>
    <w:p w14:paraId="516B9ECC" w14:textId="77777777" w:rsidR="00CC50C1" w:rsidRPr="00EE3CD7" w:rsidRDefault="00CC50C1" w:rsidP="00CC50C1">
      <w:pPr>
        <w:rPr>
          <w:rFonts w:ascii="Arial" w:hAnsi="Arial" w:cs="Arial"/>
        </w:rPr>
      </w:pPr>
    </w:p>
    <w:p w14:paraId="30D8739D" w14:textId="203AEC51" w:rsidR="00CC50C1" w:rsidRPr="00CC50C1" w:rsidRDefault="00CC50C1" w:rsidP="00CC50C1">
      <w:pPr>
        <w:pStyle w:val="ListParagraph"/>
        <w:numPr>
          <w:ilvl w:val="0"/>
          <w:numId w:val="13"/>
        </w:numPr>
        <w:rPr>
          <w:rFonts w:ascii="Arial" w:hAnsi="Arial" w:cs="Arial"/>
          <w:b/>
        </w:rPr>
      </w:pPr>
      <w:r w:rsidRPr="00CC50C1">
        <w:rPr>
          <w:rFonts w:ascii="Arial" w:hAnsi="Arial" w:cs="Arial"/>
          <w:b/>
        </w:rPr>
        <w:t>Create positive sexual outcomes for pre-teens using the Internet</w:t>
      </w:r>
    </w:p>
    <w:p w14:paraId="7AD80B9F" w14:textId="77777777" w:rsidR="00CC50C1" w:rsidRPr="00EE3CD7" w:rsidRDefault="00CC50C1" w:rsidP="003A075C">
      <w:pPr>
        <w:ind w:left="720"/>
        <w:rPr>
          <w:rFonts w:ascii="Arial" w:hAnsi="Arial" w:cs="Arial"/>
        </w:rPr>
      </w:pPr>
      <w:r w:rsidRPr="00EE3CD7">
        <w:rPr>
          <w:rFonts w:ascii="Arial" w:hAnsi="Arial" w:cs="Arial"/>
        </w:rPr>
        <w:t>The Internet can be a dangerous place for pre-teens, but it can also be a source of information that can benefit the sexual well-being of young people. Have students work alone or in groups and imagine that they are in charge of advising a local group of parents of pre-teens about how to promote sexual health using the Internet. Have students prepare a document advising parents how to protect their children from the perils of the Internet as well as suggesting ways in which pre-teens can learn about sexual health safely using the Internet.</w:t>
      </w:r>
    </w:p>
    <w:p w14:paraId="32B84FC2" w14:textId="77777777" w:rsidR="003A075C" w:rsidRPr="007D60CF" w:rsidRDefault="003A075C" w:rsidP="003A075C">
      <w:pPr>
        <w:rPr>
          <w:rFonts w:ascii="Arial" w:hAnsi="Arial" w:cs="Arial"/>
          <w:b/>
        </w:rPr>
      </w:pPr>
    </w:p>
    <w:p w14:paraId="0570BA1D" w14:textId="6B6E8B9F" w:rsidR="003A075C" w:rsidRPr="003A075C" w:rsidRDefault="003A075C" w:rsidP="003A075C">
      <w:pPr>
        <w:pStyle w:val="ListParagraph"/>
        <w:numPr>
          <w:ilvl w:val="0"/>
          <w:numId w:val="13"/>
        </w:numPr>
        <w:rPr>
          <w:rFonts w:ascii="Arial" w:hAnsi="Arial" w:cs="Arial"/>
          <w:b/>
        </w:rPr>
      </w:pPr>
      <w:r w:rsidRPr="003A075C">
        <w:rPr>
          <w:rFonts w:ascii="Arial" w:hAnsi="Arial" w:cs="Arial"/>
          <w:b/>
        </w:rPr>
        <w:t>A Short Sexual History, Part 1</w:t>
      </w:r>
    </w:p>
    <w:p w14:paraId="50A0A73A" w14:textId="77777777" w:rsidR="003A075C" w:rsidRPr="00EE3CD7" w:rsidRDefault="003A075C" w:rsidP="003A075C">
      <w:pPr>
        <w:ind w:left="720"/>
        <w:rPr>
          <w:rFonts w:ascii="Arial" w:hAnsi="Arial" w:cs="Arial"/>
        </w:rPr>
      </w:pPr>
      <w:r w:rsidRPr="00EE3CD7">
        <w:rPr>
          <w:rFonts w:ascii="Arial" w:hAnsi="Arial" w:cs="Arial"/>
        </w:rPr>
        <w:t xml:space="preserve">The textbook discusses different cultural influences on sexuality, including ethnicity and nationality, as well as socioeconomic status and geographical region. Have students write a short personal sexual history (either in class, or as </w:t>
      </w:r>
      <w:r w:rsidRPr="00EE3CD7">
        <w:rPr>
          <w:rFonts w:ascii="Arial" w:hAnsi="Arial" w:cs="Arial"/>
        </w:rPr>
        <w:lastRenderedPageBreak/>
        <w:t xml:space="preserve">part of a longer assignment) referring to how various cultural influences including nationality, ethnicity, religion, immigrant status, social class, cohort (e.g., baby boomer, Gen X, Gen Y) and geographical region (e.g., rural vs. urban) may have influenced their sexuality and the expression of their sexuality. Have students address topics such as the sexual double standard, masturbation, premarital sex, extramarital sex, and homosexuality. </w:t>
      </w:r>
    </w:p>
    <w:p w14:paraId="6A1CB762" w14:textId="77777777" w:rsidR="00753704" w:rsidRPr="007D60CF" w:rsidRDefault="00753704" w:rsidP="00753704">
      <w:pPr>
        <w:rPr>
          <w:rFonts w:ascii="Arial" w:hAnsi="Arial" w:cs="Arial"/>
          <w:b/>
        </w:rPr>
      </w:pPr>
    </w:p>
    <w:p w14:paraId="19BBD677" w14:textId="56BAD7C3" w:rsidR="00753704" w:rsidRPr="00753704" w:rsidRDefault="00753704" w:rsidP="00753704">
      <w:pPr>
        <w:pStyle w:val="ListParagraph"/>
        <w:numPr>
          <w:ilvl w:val="0"/>
          <w:numId w:val="13"/>
        </w:numPr>
        <w:rPr>
          <w:rFonts w:ascii="Arial" w:hAnsi="Arial" w:cs="Arial"/>
          <w:b/>
        </w:rPr>
      </w:pPr>
      <w:r w:rsidRPr="00753704">
        <w:rPr>
          <w:rFonts w:ascii="Arial" w:hAnsi="Arial" w:cs="Arial"/>
          <w:b/>
        </w:rPr>
        <w:t>Non-Sexual Uses of Sex</w:t>
      </w:r>
    </w:p>
    <w:p w14:paraId="080DE942" w14:textId="61BCED40" w:rsidR="00753704" w:rsidRPr="00EE3CD7" w:rsidRDefault="00753704" w:rsidP="00753704">
      <w:pPr>
        <w:ind w:left="720"/>
        <w:rPr>
          <w:rFonts w:ascii="Arial" w:hAnsi="Arial" w:cs="Arial"/>
        </w:rPr>
      </w:pPr>
      <w:r w:rsidRPr="00EE3CD7">
        <w:rPr>
          <w:rFonts w:ascii="Arial" w:hAnsi="Arial" w:cs="Arial"/>
        </w:rPr>
        <w:t xml:space="preserve">According to the textbook, species other than human species, especially primates, sometimes use sex for non-sexual (i.e., non-reproductive) purposes. Have students brainstorm in small groups about using sex for non-sexual purposes. What are some of the non-sexual uses of sex found in other animals? </w:t>
      </w:r>
      <w:proofErr w:type="gramStart"/>
      <w:r w:rsidRPr="00EE3CD7">
        <w:rPr>
          <w:rFonts w:ascii="Arial" w:hAnsi="Arial" w:cs="Arial"/>
        </w:rPr>
        <w:t>In humans?</w:t>
      </w:r>
      <w:proofErr w:type="gramEnd"/>
      <w:r w:rsidRPr="00EE3CD7">
        <w:rPr>
          <w:rFonts w:ascii="Arial" w:hAnsi="Arial" w:cs="Arial"/>
        </w:rPr>
        <w:t xml:space="preserve"> Have students list as many examples as they can of uses of non-sexual sex in both animals and human beings. Use the blackboard to lists examples under the two headings (i.e., Non-Sexual Sex in Animals, Non-Sexual Sex in Humans) and then compare the two lists. What conclusions can be made about cross-species non-sexual use of sex, if any? Discuss with reference to the cross-species perspective on sexuality. </w:t>
      </w:r>
    </w:p>
    <w:p w14:paraId="18BA424D" w14:textId="77777777" w:rsidR="00753704" w:rsidRPr="007D60CF" w:rsidRDefault="00753704" w:rsidP="00753704">
      <w:pPr>
        <w:rPr>
          <w:rFonts w:ascii="Arial" w:hAnsi="Arial" w:cs="Arial"/>
          <w:b/>
        </w:rPr>
      </w:pPr>
    </w:p>
    <w:p w14:paraId="36AFEB6D" w14:textId="31A3533C" w:rsidR="00753704" w:rsidRPr="00753704" w:rsidRDefault="00753704" w:rsidP="00753704">
      <w:pPr>
        <w:pStyle w:val="ListParagraph"/>
        <w:numPr>
          <w:ilvl w:val="0"/>
          <w:numId w:val="13"/>
        </w:numPr>
        <w:rPr>
          <w:rFonts w:ascii="Arial" w:hAnsi="Arial" w:cs="Arial"/>
          <w:b/>
        </w:rPr>
      </w:pPr>
      <w:r w:rsidRPr="00753704">
        <w:rPr>
          <w:rFonts w:ascii="Arial" w:hAnsi="Arial" w:cs="Arial"/>
          <w:b/>
        </w:rPr>
        <w:t xml:space="preserve">Talking about Sex (à la Sue </w:t>
      </w:r>
      <w:proofErr w:type="spellStart"/>
      <w:r w:rsidRPr="00753704">
        <w:rPr>
          <w:rFonts w:ascii="Arial" w:hAnsi="Arial" w:cs="Arial"/>
          <w:b/>
        </w:rPr>
        <w:t>Johanson</w:t>
      </w:r>
      <w:proofErr w:type="spellEnd"/>
      <w:r w:rsidRPr="00753704">
        <w:rPr>
          <w:rFonts w:ascii="Arial" w:hAnsi="Arial" w:cs="Arial"/>
          <w:b/>
        </w:rPr>
        <w:t>)</w:t>
      </w:r>
    </w:p>
    <w:p w14:paraId="15E779AF" w14:textId="77777777" w:rsidR="00753704" w:rsidRPr="00EE3CD7" w:rsidRDefault="00753704" w:rsidP="00753704">
      <w:pPr>
        <w:ind w:left="720"/>
        <w:rPr>
          <w:rFonts w:ascii="Arial" w:hAnsi="Arial" w:cs="Arial"/>
        </w:rPr>
      </w:pPr>
      <w:r w:rsidRPr="00EE3CD7">
        <w:rPr>
          <w:rFonts w:ascii="Arial" w:hAnsi="Arial" w:cs="Arial"/>
        </w:rPr>
        <w:t xml:space="preserve">Sue </w:t>
      </w:r>
      <w:proofErr w:type="spellStart"/>
      <w:r w:rsidRPr="00EE3CD7">
        <w:rPr>
          <w:rFonts w:ascii="Arial" w:hAnsi="Arial" w:cs="Arial"/>
        </w:rPr>
        <w:t>Johanson</w:t>
      </w:r>
      <w:proofErr w:type="spellEnd"/>
      <w:r w:rsidRPr="00EE3CD7">
        <w:rPr>
          <w:rFonts w:ascii="Arial" w:hAnsi="Arial" w:cs="Arial"/>
        </w:rPr>
        <w:t xml:space="preserve"> is a registered nurse, a sex educator, and a well-known media personality in Canada. She has written books including </w:t>
      </w:r>
      <w:r w:rsidRPr="00EE3CD7">
        <w:rPr>
          <w:rFonts w:ascii="Arial" w:hAnsi="Arial" w:cs="Arial"/>
          <w:i/>
          <w:iCs/>
        </w:rPr>
        <w:t xml:space="preserve">Sex, Sex, and More Sex </w:t>
      </w:r>
      <w:r w:rsidRPr="00EE3CD7">
        <w:rPr>
          <w:rFonts w:ascii="Arial" w:hAnsi="Arial" w:cs="Arial"/>
        </w:rPr>
        <w:t xml:space="preserve">(2005), and she travels extensively making public presentations about sex. In her presentations, she asks members of the audience to write anonymous questions about sexuality on notecards (e.g., “What is female circumcision?”), which are then collected so she can respond to the questions without embarrassing any individual member of the audience. In the first class of the semester, give students an index card and have them write an anonymous question about sex on the card. Over the course of the semester, the instructor can answer students’ questions when appropriate. </w:t>
      </w:r>
    </w:p>
    <w:p w14:paraId="57D8DF99" w14:textId="77777777" w:rsidR="004E39D6" w:rsidRDefault="004E39D6" w:rsidP="0359BD98">
      <w:pPr>
        <w:rPr>
          <w:rFonts w:ascii="Arial" w:hAnsi="Arial" w:cs="Arial"/>
          <w:b/>
        </w:rPr>
      </w:pPr>
    </w:p>
    <w:p w14:paraId="5AD863E3" w14:textId="6D1A6CCE" w:rsidR="000670FF" w:rsidRPr="000A6485" w:rsidRDefault="0359BD98" w:rsidP="0359BD98">
      <w:pPr>
        <w:rPr>
          <w:rFonts w:ascii="Arial" w:hAnsi="Arial" w:cs="Arial"/>
          <w:b/>
          <w:color w:val="E36C0A" w:themeColor="accent6" w:themeShade="BF"/>
        </w:rPr>
      </w:pPr>
      <w:r w:rsidRPr="000A6485">
        <w:rPr>
          <w:rFonts w:ascii="Arial" w:hAnsi="Arial" w:cs="Arial"/>
          <w:b/>
          <w:color w:val="E36C0A" w:themeColor="accent6" w:themeShade="BF"/>
        </w:rPr>
        <w:t>DISCUSSION QUESTION</w:t>
      </w:r>
      <w:r w:rsidR="000A6485" w:rsidRPr="000A6485">
        <w:rPr>
          <w:rFonts w:ascii="Arial" w:hAnsi="Arial" w:cs="Arial"/>
          <w:b/>
          <w:color w:val="E36C0A" w:themeColor="accent6" w:themeShade="BF"/>
        </w:rPr>
        <w:t>S</w:t>
      </w:r>
    </w:p>
    <w:p w14:paraId="3A7CD980" w14:textId="77777777" w:rsidR="000670FF" w:rsidRPr="00EE3CD7" w:rsidRDefault="000670FF" w:rsidP="00080E30">
      <w:pPr>
        <w:rPr>
          <w:rFonts w:ascii="Arial" w:hAnsi="Arial" w:cs="Arial"/>
        </w:rPr>
      </w:pPr>
    </w:p>
    <w:p w14:paraId="62B0DBC4" w14:textId="306DCCDD" w:rsidR="000670FF" w:rsidRPr="00CC50C1" w:rsidRDefault="000670FF" w:rsidP="00CC50C1">
      <w:pPr>
        <w:pStyle w:val="ListParagraph"/>
        <w:numPr>
          <w:ilvl w:val="0"/>
          <w:numId w:val="14"/>
        </w:numPr>
        <w:rPr>
          <w:rFonts w:ascii="Arial" w:hAnsi="Arial" w:cs="Arial"/>
        </w:rPr>
      </w:pPr>
      <w:r w:rsidRPr="00CC50C1">
        <w:rPr>
          <w:rFonts w:ascii="Arial" w:hAnsi="Arial" w:cs="Arial"/>
        </w:rPr>
        <w:t xml:space="preserve">The word sex can have different meanings in different contexts. What is the first meaning that comes to you when you hear the word sex? How is sex different from sexuality, or from sexual behaviour? What is the difference between sex and gender? Try to come up with your own definitions for these terms and then compare yours with those used in the textbook. </w:t>
      </w:r>
    </w:p>
    <w:p w14:paraId="53DB4A52" w14:textId="77777777" w:rsidR="006D43E0" w:rsidRPr="00EE3CD7" w:rsidRDefault="006D43E0" w:rsidP="00080E30">
      <w:pPr>
        <w:rPr>
          <w:rFonts w:ascii="Arial" w:hAnsi="Arial" w:cs="Arial"/>
        </w:rPr>
      </w:pPr>
    </w:p>
    <w:p w14:paraId="5B91D10A" w14:textId="2C4CE80D" w:rsidR="0017215F" w:rsidRPr="00CC50C1" w:rsidRDefault="0017215F" w:rsidP="00CC50C1">
      <w:pPr>
        <w:pStyle w:val="ListParagraph"/>
        <w:numPr>
          <w:ilvl w:val="0"/>
          <w:numId w:val="14"/>
        </w:numPr>
        <w:rPr>
          <w:rFonts w:ascii="Arial" w:hAnsi="Arial" w:cs="Arial"/>
        </w:rPr>
      </w:pPr>
      <w:r w:rsidRPr="00CC50C1">
        <w:rPr>
          <w:rFonts w:ascii="Arial" w:hAnsi="Arial" w:cs="Arial"/>
        </w:rPr>
        <w:t>Sexuality occurs in multiple contexts: historical contexts, religious contexts, national contexts. Our sexuality is influenced by the place and the time—and the values—that we experience as human beings. How would a woman in Victorian England differ sexually from a woman in 21</w:t>
      </w:r>
      <w:r w:rsidRPr="00CC50C1">
        <w:rPr>
          <w:rFonts w:ascii="Arial" w:hAnsi="Arial" w:cs="Arial"/>
          <w:vertAlign w:val="superscript"/>
        </w:rPr>
        <w:t>st</w:t>
      </w:r>
      <w:r w:rsidRPr="00CC50C1">
        <w:rPr>
          <w:rFonts w:ascii="Arial" w:hAnsi="Arial" w:cs="Arial"/>
        </w:rPr>
        <w:t xml:space="preserve"> century Canada? </w:t>
      </w:r>
    </w:p>
    <w:p w14:paraId="040D49B3" w14:textId="77777777" w:rsidR="0017215F" w:rsidRPr="00EE3CD7" w:rsidRDefault="0017215F" w:rsidP="00080E30">
      <w:pPr>
        <w:rPr>
          <w:rFonts w:ascii="Arial" w:hAnsi="Arial" w:cs="Arial"/>
        </w:rPr>
      </w:pPr>
    </w:p>
    <w:p w14:paraId="0CD0FC12" w14:textId="0BB10700" w:rsidR="00404422" w:rsidRPr="00CC50C1" w:rsidRDefault="00404422" w:rsidP="00CC50C1">
      <w:pPr>
        <w:pStyle w:val="ListParagraph"/>
        <w:numPr>
          <w:ilvl w:val="0"/>
          <w:numId w:val="14"/>
        </w:numPr>
        <w:rPr>
          <w:rFonts w:ascii="Arial" w:hAnsi="Arial" w:cs="Arial"/>
        </w:rPr>
      </w:pPr>
      <w:r w:rsidRPr="00CC50C1">
        <w:rPr>
          <w:rFonts w:ascii="Arial" w:hAnsi="Arial" w:cs="Arial"/>
        </w:rPr>
        <w:t xml:space="preserve">Discuss how the Internet can have a positive or a negative impact on pre-teen an adolescent sexual health. What can parents do to help protect their children from </w:t>
      </w:r>
      <w:r w:rsidRPr="00CC50C1">
        <w:rPr>
          <w:rFonts w:ascii="Arial" w:hAnsi="Arial" w:cs="Arial"/>
        </w:rPr>
        <w:lastRenderedPageBreak/>
        <w:t xml:space="preserve">the negative aspects of the Internet? How can parents use the Internet to promote healthy sexual development in their children? </w:t>
      </w:r>
    </w:p>
    <w:p w14:paraId="32DB8847" w14:textId="77777777" w:rsidR="0053747D" w:rsidRPr="00EE3CD7" w:rsidRDefault="0053747D" w:rsidP="00080E30">
      <w:pPr>
        <w:rPr>
          <w:rFonts w:ascii="Arial" w:hAnsi="Arial" w:cs="Arial"/>
        </w:rPr>
      </w:pPr>
    </w:p>
    <w:p w14:paraId="2B07EAF4" w14:textId="043765A4" w:rsidR="0053747D" w:rsidRPr="003A075C" w:rsidRDefault="0053747D" w:rsidP="003A075C">
      <w:pPr>
        <w:pStyle w:val="ListParagraph"/>
        <w:numPr>
          <w:ilvl w:val="0"/>
          <w:numId w:val="14"/>
        </w:numPr>
        <w:rPr>
          <w:rFonts w:ascii="Arial" w:hAnsi="Arial" w:cs="Arial"/>
        </w:rPr>
      </w:pPr>
      <w:r w:rsidRPr="003A075C">
        <w:rPr>
          <w:rFonts w:ascii="Arial" w:hAnsi="Arial" w:cs="Arial"/>
        </w:rPr>
        <w:t xml:space="preserve">There are very few universal beliefs and attitudes with respect to sexuality; one of the few is the incest taboo. Other aspects of sexuality differ greatly from one culture to another. Compare and contrast the sexual experiences of men in two disparate cultures: the men of Irish </w:t>
      </w:r>
      <w:proofErr w:type="spellStart"/>
      <w:r w:rsidRPr="003A075C">
        <w:rPr>
          <w:rFonts w:ascii="Arial" w:hAnsi="Arial" w:cs="Arial"/>
        </w:rPr>
        <w:t>Inis</w:t>
      </w:r>
      <w:proofErr w:type="spellEnd"/>
      <w:r w:rsidRPr="003A075C">
        <w:rPr>
          <w:rFonts w:ascii="Arial" w:hAnsi="Arial" w:cs="Arial"/>
        </w:rPr>
        <w:t xml:space="preserve"> </w:t>
      </w:r>
      <w:proofErr w:type="spellStart"/>
      <w:r w:rsidRPr="003A075C">
        <w:rPr>
          <w:rFonts w:ascii="Arial" w:hAnsi="Arial" w:cs="Arial"/>
        </w:rPr>
        <w:t>Beag</w:t>
      </w:r>
      <w:proofErr w:type="spellEnd"/>
      <w:r w:rsidRPr="003A075C">
        <w:rPr>
          <w:rFonts w:ascii="Arial" w:hAnsi="Arial" w:cs="Arial"/>
        </w:rPr>
        <w:t xml:space="preserve">, and the men of Polynesian </w:t>
      </w:r>
      <w:proofErr w:type="spellStart"/>
      <w:r w:rsidRPr="003A075C">
        <w:rPr>
          <w:rFonts w:ascii="Arial" w:hAnsi="Arial" w:cs="Arial"/>
        </w:rPr>
        <w:t>Mangaia</w:t>
      </w:r>
      <w:proofErr w:type="spellEnd"/>
      <w:r w:rsidRPr="003A075C">
        <w:rPr>
          <w:rFonts w:ascii="Arial" w:hAnsi="Arial" w:cs="Arial"/>
        </w:rPr>
        <w:t xml:space="preserve">. Which experience would you or men you know prefer, and why? </w:t>
      </w:r>
    </w:p>
    <w:p w14:paraId="69CD6057" w14:textId="77777777" w:rsidR="0053747D" w:rsidRPr="00EE3CD7" w:rsidRDefault="0053747D" w:rsidP="0053747D">
      <w:pPr>
        <w:rPr>
          <w:rFonts w:ascii="Arial" w:hAnsi="Arial" w:cs="Arial"/>
        </w:rPr>
      </w:pPr>
    </w:p>
    <w:p w14:paraId="06F5D14F" w14:textId="156D8726" w:rsidR="0053747D" w:rsidRPr="003A075C" w:rsidRDefault="0053747D" w:rsidP="003A075C">
      <w:pPr>
        <w:pStyle w:val="ListParagraph"/>
        <w:numPr>
          <w:ilvl w:val="0"/>
          <w:numId w:val="14"/>
        </w:numPr>
        <w:rPr>
          <w:rFonts w:ascii="Arial" w:hAnsi="Arial" w:cs="Arial"/>
        </w:rPr>
      </w:pPr>
      <w:r w:rsidRPr="003A075C">
        <w:rPr>
          <w:rFonts w:ascii="Arial" w:hAnsi="Arial" w:cs="Arial"/>
        </w:rPr>
        <w:t xml:space="preserve">There are differences in attitudes toward various aspects of sexuality between Canada and the United States. Similarly, there are differences between Quebec and English Canada. What factors might explain these differences? Be sure to consider the role of religion in your response. </w:t>
      </w:r>
    </w:p>
    <w:p w14:paraId="643567DD" w14:textId="77777777" w:rsidR="00663712" w:rsidRPr="00EE3CD7" w:rsidRDefault="00663712" w:rsidP="00663712">
      <w:pPr>
        <w:rPr>
          <w:rFonts w:ascii="Arial" w:hAnsi="Arial" w:cs="Arial"/>
        </w:rPr>
      </w:pPr>
    </w:p>
    <w:p w14:paraId="6FDE8331" w14:textId="5059B611" w:rsidR="00663712" w:rsidRDefault="00663712" w:rsidP="00663712">
      <w:pPr>
        <w:pStyle w:val="ListParagraph"/>
        <w:numPr>
          <w:ilvl w:val="0"/>
          <w:numId w:val="14"/>
        </w:numPr>
        <w:rPr>
          <w:rFonts w:ascii="Arial" w:hAnsi="Arial" w:cs="Arial"/>
        </w:rPr>
      </w:pPr>
      <w:r w:rsidRPr="00663712">
        <w:rPr>
          <w:rFonts w:ascii="Arial" w:hAnsi="Arial" w:cs="Arial"/>
        </w:rPr>
        <w:t xml:space="preserve">Human beings differ from other animals in many ways. Why should we learn about the sexual practices of animals? How can the sexual practices of animals inform us about human sexuality? Discuss the pros and cons of learning about the sex lives of animals. In particular, consider topics such as masturbation and homosexuality. </w:t>
      </w:r>
    </w:p>
    <w:p w14:paraId="3FAAE032" w14:textId="77777777" w:rsidR="00663712" w:rsidRPr="00663712" w:rsidRDefault="00663712" w:rsidP="00663712">
      <w:pPr>
        <w:pStyle w:val="ListParagraph"/>
        <w:rPr>
          <w:rFonts w:ascii="Arial" w:hAnsi="Arial" w:cs="Arial"/>
        </w:rPr>
      </w:pPr>
    </w:p>
    <w:p w14:paraId="44BA1654" w14:textId="77777777" w:rsidR="00663712" w:rsidRPr="00663712" w:rsidRDefault="00663712" w:rsidP="00663712">
      <w:pPr>
        <w:pStyle w:val="ListParagraph"/>
        <w:numPr>
          <w:ilvl w:val="0"/>
          <w:numId w:val="14"/>
        </w:numPr>
        <w:rPr>
          <w:rFonts w:ascii="Arial" w:hAnsi="Arial" w:cs="Arial"/>
        </w:rPr>
      </w:pPr>
      <w:r w:rsidRPr="00663712">
        <w:rPr>
          <w:rFonts w:ascii="Arial" w:hAnsi="Arial" w:cs="Arial"/>
        </w:rPr>
        <w:t>1 What are sexual rights as defined by the World Health Organization (WHO)? Which of these sexual rights do you agree with, if any? State why you agree or disagree with the sexual rights defined by the WHO. Are there, in your opinion, any sexual rights that the WHO has left out? Are there any sexual rights that you would add to the list?</w:t>
      </w:r>
    </w:p>
    <w:p w14:paraId="5F6BA522" w14:textId="77777777" w:rsidR="00663712" w:rsidRPr="00663712" w:rsidRDefault="00663712" w:rsidP="00663712">
      <w:pPr>
        <w:pStyle w:val="ListParagraph"/>
        <w:rPr>
          <w:rFonts w:ascii="Arial" w:hAnsi="Arial" w:cs="Arial"/>
        </w:rPr>
      </w:pPr>
    </w:p>
    <w:p w14:paraId="70AE5862" w14:textId="77777777" w:rsidR="00663712" w:rsidRDefault="00663712" w:rsidP="0359BD98">
      <w:pPr>
        <w:rPr>
          <w:rFonts w:ascii="Arial" w:eastAsia="Times New Roman" w:hAnsi="Arial" w:cs="Arial"/>
          <w:b/>
          <w:color w:val="7030A0"/>
        </w:rPr>
      </w:pPr>
    </w:p>
    <w:p w14:paraId="69E16E6E" w14:textId="7B74618F" w:rsidR="004765A5" w:rsidRPr="003A075C" w:rsidRDefault="0359BD98" w:rsidP="0359BD98">
      <w:pPr>
        <w:rPr>
          <w:rFonts w:ascii="Arial" w:hAnsi="Arial" w:cs="Arial"/>
          <w:b/>
          <w:color w:val="7030A0"/>
        </w:rPr>
      </w:pPr>
      <w:r w:rsidRPr="003A075C">
        <w:rPr>
          <w:rFonts w:ascii="Arial" w:eastAsia="Times New Roman" w:hAnsi="Arial" w:cs="Arial"/>
          <w:b/>
          <w:color w:val="7030A0"/>
        </w:rPr>
        <w:t xml:space="preserve">REFLECTIVE ASSIGNMENT </w:t>
      </w:r>
    </w:p>
    <w:p w14:paraId="511265C5" w14:textId="7282C888" w:rsidR="004765A5" w:rsidRPr="00EE3CD7" w:rsidRDefault="004765A5" w:rsidP="0359BD98">
      <w:pPr>
        <w:rPr>
          <w:rFonts w:ascii="Arial" w:hAnsi="Arial" w:cs="Arial"/>
        </w:rPr>
      </w:pPr>
    </w:p>
    <w:p w14:paraId="77A3653B" w14:textId="176261C4" w:rsidR="004765A5" w:rsidRPr="003A075C" w:rsidRDefault="07C23649" w:rsidP="003A075C">
      <w:pPr>
        <w:pStyle w:val="ListParagraph"/>
        <w:numPr>
          <w:ilvl w:val="0"/>
          <w:numId w:val="15"/>
        </w:numPr>
        <w:rPr>
          <w:rFonts w:ascii="Arial" w:hAnsi="Arial" w:cs="Arial"/>
        </w:rPr>
      </w:pPr>
      <w:r w:rsidRPr="003A075C">
        <w:rPr>
          <w:rFonts w:ascii="Arial" w:eastAsia="Times New Roman" w:hAnsi="Arial" w:cs="Arial"/>
        </w:rPr>
        <w:t>Choose a culture different from your own and research their sexual behaviours. Compare and contrast the differences with your own culture’s sexual ideologies.</w:t>
      </w:r>
    </w:p>
    <w:p w14:paraId="0009AABD" w14:textId="7173BB31" w:rsidR="004765A5" w:rsidRDefault="004765A5" w:rsidP="0359BD98">
      <w:pPr>
        <w:rPr>
          <w:rFonts w:ascii="Arial" w:hAnsi="Arial" w:cs="Arial"/>
        </w:rPr>
      </w:pPr>
    </w:p>
    <w:p w14:paraId="14F08404" w14:textId="77777777" w:rsidR="007D60CF" w:rsidRPr="00EE3CD7" w:rsidRDefault="007D60CF" w:rsidP="0359BD98">
      <w:pPr>
        <w:rPr>
          <w:rFonts w:ascii="Arial" w:hAnsi="Arial" w:cs="Arial"/>
        </w:rPr>
      </w:pPr>
    </w:p>
    <w:p w14:paraId="36A990F1" w14:textId="77777777" w:rsidR="00080E30" w:rsidRPr="00EE3CD7" w:rsidRDefault="00080E30" w:rsidP="00080E30">
      <w:pPr>
        <w:rPr>
          <w:rFonts w:ascii="Arial" w:hAnsi="Arial" w:cs="Arial"/>
        </w:rPr>
      </w:pPr>
    </w:p>
    <w:sectPr w:rsidR="00080E30" w:rsidRPr="00EE3CD7" w:rsidSect="00175AC6">
      <w:footerReference w:type="even" r:id="rId15"/>
      <w:footerReference w:type="default" r:id="rId16"/>
      <w:pgSz w:w="12240" w:h="15840"/>
      <w:pgMar w:top="1440" w:right="1440" w:bottom="1440" w:left="1440" w:header="709" w:footer="709"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02B9F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19928E" w14:textId="77777777" w:rsidR="00FC34D0" w:rsidRDefault="00FC34D0">
      <w:r>
        <w:separator/>
      </w:r>
    </w:p>
  </w:endnote>
  <w:endnote w:type="continuationSeparator" w:id="0">
    <w:p w14:paraId="4C052BC6" w14:textId="77777777" w:rsidR="00FC34D0" w:rsidRDefault="00FC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CD263" w14:textId="77777777" w:rsidR="00FC34D0" w:rsidRDefault="00FC34D0" w:rsidP="004201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56FDC0F" w14:textId="77777777" w:rsidR="00FC34D0" w:rsidRDefault="00FC34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C9A7C" w14:textId="123188EE" w:rsidR="00FC34D0" w:rsidRPr="00BE1441" w:rsidRDefault="00FC34D0">
    <w:pPr>
      <w:pStyle w:val="Footer"/>
      <w:jc w:val="right"/>
      <w:rPr>
        <w:sz w:val="16"/>
        <w:szCs w:val="16"/>
      </w:rPr>
    </w:pPr>
  </w:p>
  <w:sdt>
    <w:sdtPr>
      <w:id w:val="-829590935"/>
      <w:docPartObj>
        <w:docPartGallery w:val="Page Numbers (Bottom of Page)"/>
        <w:docPartUnique/>
      </w:docPartObj>
    </w:sdtPr>
    <w:sdtEndPr>
      <w:rPr>
        <w:noProof/>
      </w:rPr>
    </w:sdtEndPr>
    <w:sdtContent>
      <w:p w14:paraId="74402BCC" w14:textId="77777777" w:rsidR="00FC34D0" w:rsidRDefault="00FC34D0" w:rsidP="00EE3CD7">
        <w:pPr>
          <w:pStyle w:val="Footer"/>
          <w:jc w:val="right"/>
        </w:pPr>
        <w:r w:rsidRPr="006B0AE7">
          <w:rPr>
            <w:sz w:val="16"/>
            <w:szCs w:val="16"/>
          </w:rPr>
          <w:fldChar w:fldCharType="begin"/>
        </w:r>
        <w:r w:rsidRPr="006B0AE7">
          <w:rPr>
            <w:sz w:val="16"/>
            <w:szCs w:val="16"/>
          </w:rPr>
          <w:instrText xml:space="preserve"> PAGE   \* MERGEFORMAT </w:instrText>
        </w:r>
        <w:r w:rsidRPr="006B0AE7">
          <w:rPr>
            <w:sz w:val="16"/>
            <w:szCs w:val="16"/>
          </w:rPr>
          <w:fldChar w:fldCharType="separate"/>
        </w:r>
        <w:r w:rsidR="00753704">
          <w:rPr>
            <w:noProof/>
            <w:sz w:val="16"/>
            <w:szCs w:val="16"/>
          </w:rPr>
          <w:t>7</w:t>
        </w:r>
        <w:r w:rsidRPr="006B0AE7">
          <w:rPr>
            <w:noProof/>
            <w:sz w:val="16"/>
            <w:szCs w:val="16"/>
          </w:rPr>
          <w:fldChar w:fldCharType="end"/>
        </w:r>
      </w:p>
    </w:sdtContent>
  </w:sdt>
  <w:p w14:paraId="5CDD1B48" w14:textId="77777777" w:rsidR="00FC34D0" w:rsidRPr="001D40A9" w:rsidRDefault="00FC34D0" w:rsidP="00EE3CD7">
    <w:pPr>
      <w:pStyle w:val="Footer"/>
      <w:jc w:val="center"/>
      <w:rPr>
        <w:rFonts w:ascii="Arial" w:hAnsi="Arial" w:cs="Arial"/>
        <w:sz w:val="20"/>
        <w:szCs w:val="22"/>
      </w:rPr>
    </w:pPr>
    <w:r w:rsidRPr="001D40A9">
      <w:rPr>
        <w:rFonts w:ascii="Arial" w:hAnsi="Arial" w:cs="Arial"/>
        <w:sz w:val="20"/>
        <w:szCs w:val="22"/>
      </w:rPr>
      <w:t xml:space="preserve">Hyde, </w:t>
    </w:r>
    <w:proofErr w:type="spellStart"/>
    <w:r w:rsidRPr="001D40A9">
      <w:rPr>
        <w:rFonts w:ascii="Arial" w:hAnsi="Arial" w:cs="Arial"/>
        <w:sz w:val="20"/>
        <w:szCs w:val="22"/>
      </w:rPr>
      <w:t>DeLamater</w:t>
    </w:r>
    <w:proofErr w:type="spellEnd"/>
    <w:r w:rsidRPr="001D40A9">
      <w:rPr>
        <w:rFonts w:ascii="Arial" w:hAnsi="Arial" w:cs="Arial"/>
        <w:sz w:val="20"/>
        <w:szCs w:val="22"/>
      </w:rPr>
      <w:t xml:space="preserve">, Byers, </w:t>
    </w:r>
    <w:r w:rsidRPr="001D40A9">
      <w:rPr>
        <w:rFonts w:ascii="Arial" w:hAnsi="Arial" w:cs="Arial"/>
        <w:i/>
        <w:iCs/>
        <w:sz w:val="20"/>
        <w:szCs w:val="22"/>
      </w:rPr>
      <w:t xml:space="preserve">Understanding Human Sexuality, </w:t>
    </w:r>
    <w:r w:rsidRPr="001D40A9">
      <w:rPr>
        <w:rFonts w:ascii="Arial" w:hAnsi="Arial" w:cs="Arial"/>
        <w:sz w:val="20"/>
        <w:szCs w:val="22"/>
      </w:rPr>
      <w:t>7</w:t>
    </w:r>
    <w:r w:rsidRPr="001D40A9">
      <w:rPr>
        <w:rFonts w:ascii="Arial" w:hAnsi="Arial" w:cs="Arial"/>
        <w:sz w:val="20"/>
        <w:szCs w:val="22"/>
        <w:vertAlign w:val="superscript"/>
      </w:rPr>
      <w:t>th</w:t>
    </w:r>
    <w:r w:rsidRPr="001D40A9">
      <w:rPr>
        <w:rFonts w:ascii="Arial" w:hAnsi="Arial" w:cs="Arial"/>
        <w:sz w:val="20"/>
        <w:szCs w:val="22"/>
      </w:rPr>
      <w:t xml:space="preserve"> Canadian Edition </w:t>
    </w:r>
  </w:p>
  <w:p w14:paraId="5FA86DA8" w14:textId="0D6EE999" w:rsidR="00FC34D0" w:rsidRPr="00EE3CD7" w:rsidRDefault="00FC34D0" w:rsidP="00EE3CD7">
    <w:pPr>
      <w:pStyle w:val="Footer"/>
      <w:jc w:val="center"/>
      <w:rPr>
        <w:rFonts w:ascii="Arial" w:hAnsi="Arial" w:cs="Arial"/>
        <w:sz w:val="16"/>
        <w:szCs w:val="18"/>
      </w:rPr>
    </w:pPr>
    <w:r w:rsidRPr="001D40A9">
      <w:rPr>
        <w:rFonts w:ascii="Arial" w:hAnsi="Arial" w:cs="Arial"/>
        <w:sz w:val="20"/>
        <w:szCs w:val="22"/>
      </w:rPr>
      <w:t>Instructor’s Manual | © 2018 McGraw-Hill Education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619C5" w14:textId="77777777" w:rsidR="00FC34D0" w:rsidRDefault="00FC34D0">
      <w:r>
        <w:separator/>
      </w:r>
    </w:p>
  </w:footnote>
  <w:footnote w:type="continuationSeparator" w:id="0">
    <w:p w14:paraId="6A087DE3" w14:textId="77777777" w:rsidR="00FC34D0" w:rsidRDefault="00FC3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E68F3"/>
    <w:multiLevelType w:val="hybridMultilevel"/>
    <w:tmpl w:val="DE168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C403DB"/>
    <w:multiLevelType w:val="hybridMultilevel"/>
    <w:tmpl w:val="34809C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5464DC"/>
    <w:multiLevelType w:val="hybridMultilevel"/>
    <w:tmpl w:val="A7AC0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AA6CFB"/>
    <w:multiLevelType w:val="hybridMultilevel"/>
    <w:tmpl w:val="5B94C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8247CA"/>
    <w:multiLevelType w:val="hybridMultilevel"/>
    <w:tmpl w:val="FB14CB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214AE"/>
    <w:multiLevelType w:val="multilevel"/>
    <w:tmpl w:val="A7AC0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244533E7"/>
    <w:multiLevelType w:val="hybridMultilevel"/>
    <w:tmpl w:val="4D22A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C14E8"/>
    <w:multiLevelType w:val="hybridMultilevel"/>
    <w:tmpl w:val="C27A6EC6"/>
    <w:lvl w:ilvl="0" w:tplc="24CE6E9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41378A"/>
    <w:multiLevelType w:val="hybridMultilevel"/>
    <w:tmpl w:val="BCC67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4BB7DE1"/>
    <w:multiLevelType w:val="hybridMultilevel"/>
    <w:tmpl w:val="D2AEEA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C8853FC"/>
    <w:multiLevelType w:val="hybridMultilevel"/>
    <w:tmpl w:val="412CC7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A051D71"/>
    <w:multiLevelType w:val="hybridMultilevel"/>
    <w:tmpl w:val="778A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874B97"/>
    <w:multiLevelType w:val="hybridMultilevel"/>
    <w:tmpl w:val="158C0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6271F9"/>
    <w:multiLevelType w:val="hybridMultilevel"/>
    <w:tmpl w:val="39F4B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5817F8"/>
    <w:multiLevelType w:val="hybridMultilevel"/>
    <w:tmpl w:val="BD864176"/>
    <w:lvl w:ilvl="0" w:tplc="BB703A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1"/>
  </w:num>
  <w:num w:numId="4">
    <w:abstractNumId w:val="0"/>
  </w:num>
  <w:num w:numId="5">
    <w:abstractNumId w:val="10"/>
  </w:num>
  <w:num w:numId="6">
    <w:abstractNumId w:val="3"/>
  </w:num>
  <w:num w:numId="7">
    <w:abstractNumId w:val="11"/>
  </w:num>
  <w:num w:numId="8">
    <w:abstractNumId w:val="2"/>
  </w:num>
  <w:num w:numId="9">
    <w:abstractNumId w:val="5"/>
  </w:num>
  <w:num w:numId="10">
    <w:abstractNumId w:val="4"/>
  </w:num>
  <w:num w:numId="11">
    <w:abstractNumId w:val="8"/>
  </w:num>
  <w:num w:numId="12">
    <w:abstractNumId w:val="9"/>
  </w:num>
  <w:num w:numId="13">
    <w:abstractNumId w:val="6"/>
  </w:num>
  <w:num w:numId="14">
    <w:abstractNumId w:val="14"/>
  </w:num>
  <w:num w:numId="15">
    <w:abstractNumId w:val="7"/>
  </w:num>
</w:numbering>
</file>

<file path=word/people.xml><?xml version="1.0" encoding="utf-8"?>
<w15:people xmlns:mc="http://schemas.openxmlformats.org/markup-compatibility/2006" xmlns:w15="http://schemas.microsoft.com/office/word/2012/wordml" mc:Ignorable="w15">
  <w15:person w15:author="ansr100">
    <w15:presenceInfo w15:providerId="None" w15:userId="ansr100"/>
  </w15:person>
  <w15:person w15:author="Guest Contributor">
    <w15:presenceInfo w15:providerId="AD" w15:userId="URN:SPO:ANON#E286B508C9B8EE1791E918DEF19BDDD3E4A9D47A20FA02CBEAB0F4B8262A1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Formatting/>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E30"/>
    <w:rsid w:val="00000129"/>
    <w:rsid w:val="0000028C"/>
    <w:rsid w:val="000534F0"/>
    <w:rsid w:val="00065801"/>
    <w:rsid w:val="000670FF"/>
    <w:rsid w:val="00080A59"/>
    <w:rsid w:val="00080E30"/>
    <w:rsid w:val="0009221C"/>
    <w:rsid w:val="00093E82"/>
    <w:rsid w:val="000957CE"/>
    <w:rsid w:val="000A6485"/>
    <w:rsid w:val="000A7F76"/>
    <w:rsid w:val="000D2A6D"/>
    <w:rsid w:val="00104F33"/>
    <w:rsid w:val="00117227"/>
    <w:rsid w:val="00153F3D"/>
    <w:rsid w:val="00170A4D"/>
    <w:rsid w:val="001719EA"/>
    <w:rsid w:val="0017215F"/>
    <w:rsid w:val="00174D6D"/>
    <w:rsid w:val="00175AC6"/>
    <w:rsid w:val="00183C65"/>
    <w:rsid w:val="001868F8"/>
    <w:rsid w:val="00194C7F"/>
    <w:rsid w:val="001A3A9A"/>
    <w:rsid w:val="001C474C"/>
    <w:rsid w:val="001C49FC"/>
    <w:rsid w:val="001C6DE6"/>
    <w:rsid w:val="001D1316"/>
    <w:rsid w:val="00200AAC"/>
    <w:rsid w:val="00212B1A"/>
    <w:rsid w:val="002260D0"/>
    <w:rsid w:val="002468F5"/>
    <w:rsid w:val="00252E2B"/>
    <w:rsid w:val="0026358C"/>
    <w:rsid w:val="00271F3C"/>
    <w:rsid w:val="00272034"/>
    <w:rsid w:val="002778DB"/>
    <w:rsid w:val="00295F5C"/>
    <w:rsid w:val="002A7DA8"/>
    <w:rsid w:val="002B5B25"/>
    <w:rsid w:val="002D1023"/>
    <w:rsid w:val="002D39CD"/>
    <w:rsid w:val="002D429B"/>
    <w:rsid w:val="002E1115"/>
    <w:rsid w:val="002E7BD3"/>
    <w:rsid w:val="00303CE3"/>
    <w:rsid w:val="00305479"/>
    <w:rsid w:val="00324147"/>
    <w:rsid w:val="0037524E"/>
    <w:rsid w:val="003A075C"/>
    <w:rsid w:val="003A0AA5"/>
    <w:rsid w:val="003A724F"/>
    <w:rsid w:val="003B5034"/>
    <w:rsid w:val="003F2E40"/>
    <w:rsid w:val="00403782"/>
    <w:rsid w:val="00404422"/>
    <w:rsid w:val="0040609F"/>
    <w:rsid w:val="00420131"/>
    <w:rsid w:val="004211C5"/>
    <w:rsid w:val="004375D0"/>
    <w:rsid w:val="004765A5"/>
    <w:rsid w:val="00481120"/>
    <w:rsid w:val="00482387"/>
    <w:rsid w:val="00487DC6"/>
    <w:rsid w:val="0049717F"/>
    <w:rsid w:val="004A7737"/>
    <w:rsid w:val="004E39D6"/>
    <w:rsid w:val="004F0212"/>
    <w:rsid w:val="005023D9"/>
    <w:rsid w:val="00505A21"/>
    <w:rsid w:val="00516BED"/>
    <w:rsid w:val="0053747D"/>
    <w:rsid w:val="00540AC3"/>
    <w:rsid w:val="005601D1"/>
    <w:rsid w:val="00581A9E"/>
    <w:rsid w:val="00591BD1"/>
    <w:rsid w:val="005B3E03"/>
    <w:rsid w:val="005B56A6"/>
    <w:rsid w:val="005B76B9"/>
    <w:rsid w:val="005D33E4"/>
    <w:rsid w:val="00603E40"/>
    <w:rsid w:val="006069AF"/>
    <w:rsid w:val="00616A9C"/>
    <w:rsid w:val="00663712"/>
    <w:rsid w:val="00697EF6"/>
    <w:rsid w:val="006A168A"/>
    <w:rsid w:val="006C2D1F"/>
    <w:rsid w:val="006C5A53"/>
    <w:rsid w:val="006D43E0"/>
    <w:rsid w:val="006E13D7"/>
    <w:rsid w:val="0071292E"/>
    <w:rsid w:val="00720174"/>
    <w:rsid w:val="00753704"/>
    <w:rsid w:val="007628BD"/>
    <w:rsid w:val="00774DCA"/>
    <w:rsid w:val="00784366"/>
    <w:rsid w:val="00791E77"/>
    <w:rsid w:val="007A33A2"/>
    <w:rsid w:val="007B27B1"/>
    <w:rsid w:val="007B2AD4"/>
    <w:rsid w:val="007B395F"/>
    <w:rsid w:val="007B513E"/>
    <w:rsid w:val="007B574A"/>
    <w:rsid w:val="007D2B14"/>
    <w:rsid w:val="007D4E47"/>
    <w:rsid w:val="007D60CF"/>
    <w:rsid w:val="007E63CF"/>
    <w:rsid w:val="00813F7B"/>
    <w:rsid w:val="00870206"/>
    <w:rsid w:val="00875E41"/>
    <w:rsid w:val="00894C10"/>
    <w:rsid w:val="008B1F20"/>
    <w:rsid w:val="008B5F0E"/>
    <w:rsid w:val="008D2CAF"/>
    <w:rsid w:val="008E30B9"/>
    <w:rsid w:val="008F04B4"/>
    <w:rsid w:val="00901ECC"/>
    <w:rsid w:val="0090740F"/>
    <w:rsid w:val="0092463E"/>
    <w:rsid w:val="009561F0"/>
    <w:rsid w:val="0098213A"/>
    <w:rsid w:val="0098526E"/>
    <w:rsid w:val="009867F3"/>
    <w:rsid w:val="009B5DBA"/>
    <w:rsid w:val="009D20B5"/>
    <w:rsid w:val="00A066A8"/>
    <w:rsid w:val="00A17A5D"/>
    <w:rsid w:val="00A23D3C"/>
    <w:rsid w:val="00A341D1"/>
    <w:rsid w:val="00A42AE2"/>
    <w:rsid w:val="00A874E0"/>
    <w:rsid w:val="00AB59C6"/>
    <w:rsid w:val="00AC410E"/>
    <w:rsid w:val="00AD0DFC"/>
    <w:rsid w:val="00AD1B91"/>
    <w:rsid w:val="00AD1EA4"/>
    <w:rsid w:val="00B03196"/>
    <w:rsid w:val="00B03C30"/>
    <w:rsid w:val="00B348B8"/>
    <w:rsid w:val="00B34FAE"/>
    <w:rsid w:val="00B46B3B"/>
    <w:rsid w:val="00B508A0"/>
    <w:rsid w:val="00B510A5"/>
    <w:rsid w:val="00B521C8"/>
    <w:rsid w:val="00B57246"/>
    <w:rsid w:val="00B6726B"/>
    <w:rsid w:val="00B74BC7"/>
    <w:rsid w:val="00B90DDA"/>
    <w:rsid w:val="00B90F2E"/>
    <w:rsid w:val="00BC253A"/>
    <w:rsid w:val="00BC4D68"/>
    <w:rsid w:val="00BC5328"/>
    <w:rsid w:val="00BD65C7"/>
    <w:rsid w:val="00BD6E1B"/>
    <w:rsid w:val="00BD79D8"/>
    <w:rsid w:val="00BE1441"/>
    <w:rsid w:val="00BF43F0"/>
    <w:rsid w:val="00C1200F"/>
    <w:rsid w:val="00C150A0"/>
    <w:rsid w:val="00C33CF2"/>
    <w:rsid w:val="00C665E7"/>
    <w:rsid w:val="00C72694"/>
    <w:rsid w:val="00CC00F9"/>
    <w:rsid w:val="00CC50C1"/>
    <w:rsid w:val="00D0318D"/>
    <w:rsid w:val="00D4465C"/>
    <w:rsid w:val="00D47190"/>
    <w:rsid w:val="00D56B80"/>
    <w:rsid w:val="00D723A3"/>
    <w:rsid w:val="00D7596A"/>
    <w:rsid w:val="00D80905"/>
    <w:rsid w:val="00D83B57"/>
    <w:rsid w:val="00D92F79"/>
    <w:rsid w:val="00DB0E65"/>
    <w:rsid w:val="00DB556D"/>
    <w:rsid w:val="00DB5BF1"/>
    <w:rsid w:val="00DC75BE"/>
    <w:rsid w:val="00DD227C"/>
    <w:rsid w:val="00DD4ABA"/>
    <w:rsid w:val="00DF1336"/>
    <w:rsid w:val="00E35916"/>
    <w:rsid w:val="00E47E9A"/>
    <w:rsid w:val="00E6528C"/>
    <w:rsid w:val="00E84E7D"/>
    <w:rsid w:val="00EA36AC"/>
    <w:rsid w:val="00EB4339"/>
    <w:rsid w:val="00EE3CD7"/>
    <w:rsid w:val="00EF64E4"/>
    <w:rsid w:val="00F05571"/>
    <w:rsid w:val="00F1450A"/>
    <w:rsid w:val="00F33F9E"/>
    <w:rsid w:val="00F451B5"/>
    <w:rsid w:val="00F73CA6"/>
    <w:rsid w:val="00F7656D"/>
    <w:rsid w:val="00F77F36"/>
    <w:rsid w:val="00F84DFE"/>
    <w:rsid w:val="00FA10D4"/>
    <w:rsid w:val="00FA6687"/>
    <w:rsid w:val="00FC34D0"/>
    <w:rsid w:val="00FD2439"/>
    <w:rsid w:val="0359BD98"/>
    <w:rsid w:val="07C23649"/>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631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3C3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0E3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rsid w:val="00080E30"/>
    <w:rPr>
      <w:rFonts w:ascii="Tahoma" w:eastAsia="Times New Roman" w:hAnsi="Tahoma" w:cs="Tahoma"/>
      <w:sz w:val="16"/>
      <w:szCs w:val="16"/>
      <w:lang w:val="fr-CA" w:eastAsia="fr-CA"/>
    </w:rPr>
  </w:style>
  <w:style w:type="character" w:customStyle="1" w:styleId="BalloonTextChar">
    <w:name w:val="Balloon Text Char"/>
    <w:basedOn w:val="DefaultParagraphFont"/>
    <w:link w:val="BalloonText"/>
    <w:semiHidden/>
    <w:rsid w:val="00080E30"/>
    <w:rPr>
      <w:rFonts w:ascii="Tahoma" w:eastAsia="Times New Roman" w:hAnsi="Tahoma" w:cs="Tahoma"/>
      <w:sz w:val="16"/>
      <w:szCs w:val="16"/>
      <w:lang w:val="fr-CA" w:eastAsia="fr-CA"/>
    </w:rPr>
  </w:style>
  <w:style w:type="paragraph" w:styleId="ListParagraph">
    <w:name w:val="List Paragraph"/>
    <w:basedOn w:val="Normal"/>
    <w:uiPriority w:val="34"/>
    <w:qFormat/>
    <w:rsid w:val="00080E30"/>
    <w:pPr>
      <w:ind w:left="720"/>
      <w:contextualSpacing/>
    </w:pPr>
  </w:style>
  <w:style w:type="paragraph" w:styleId="Footer">
    <w:name w:val="footer"/>
    <w:basedOn w:val="Normal"/>
    <w:link w:val="FooterChar"/>
    <w:uiPriority w:val="99"/>
    <w:unhideWhenUsed/>
    <w:rsid w:val="00080E30"/>
    <w:pPr>
      <w:tabs>
        <w:tab w:val="center" w:pos="4320"/>
        <w:tab w:val="right" w:pos="8640"/>
      </w:tabs>
    </w:pPr>
  </w:style>
  <w:style w:type="character" w:customStyle="1" w:styleId="FooterChar">
    <w:name w:val="Footer Char"/>
    <w:basedOn w:val="DefaultParagraphFont"/>
    <w:link w:val="Footer"/>
    <w:uiPriority w:val="99"/>
    <w:rsid w:val="00080E30"/>
    <w:rPr>
      <w:rFonts w:eastAsiaTheme="minorEastAsia"/>
      <w:lang w:eastAsia="ja-JP"/>
    </w:rPr>
  </w:style>
  <w:style w:type="character" w:styleId="PageNumber">
    <w:name w:val="page number"/>
    <w:basedOn w:val="DefaultParagraphFont"/>
    <w:uiPriority w:val="99"/>
    <w:semiHidden/>
    <w:unhideWhenUsed/>
    <w:rsid w:val="00080E30"/>
  </w:style>
  <w:style w:type="paragraph" w:styleId="Header">
    <w:name w:val="header"/>
    <w:basedOn w:val="Normal"/>
    <w:link w:val="HeaderChar"/>
    <w:uiPriority w:val="99"/>
    <w:unhideWhenUsed/>
    <w:rsid w:val="00BE1441"/>
    <w:pPr>
      <w:tabs>
        <w:tab w:val="center" w:pos="4680"/>
        <w:tab w:val="right" w:pos="9360"/>
      </w:tabs>
    </w:pPr>
  </w:style>
  <w:style w:type="character" w:customStyle="1" w:styleId="HeaderChar">
    <w:name w:val="Header Char"/>
    <w:basedOn w:val="DefaultParagraphFont"/>
    <w:link w:val="Header"/>
    <w:uiPriority w:val="99"/>
    <w:rsid w:val="00BE1441"/>
  </w:style>
  <w:style w:type="paragraph" w:styleId="Revision">
    <w:name w:val="Revision"/>
    <w:hidden/>
    <w:uiPriority w:val="99"/>
    <w:semiHidden/>
    <w:rsid w:val="00DB0E65"/>
  </w:style>
  <w:style w:type="character" w:styleId="Hyperlink">
    <w:name w:val="Hyperlink"/>
    <w:basedOn w:val="DefaultParagraphFont"/>
    <w:uiPriority w:val="99"/>
    <w:unhideWhenUsed/>
    <w:rsid w:val="00B03C30"/>
    <w:rPr>
      <w:color w:val="0000FF" w:themeColor="hyperlink"/>
      <w:u w:val="single"/>
    </w:rPr>
  </w:style>
  <w:style w:type="character" w:styleId="FollowedHyperlink">
    <w:name w:val="FollowedHyperlink"/>
    <w:basedOn w:val="DefaultParagraphFont"/>
    <w:uiPriority w:val="99"/>
    <w:semiHidden/>
    <w:unhideWhenUsed/>
    <w:rsid w:val="00B03C30"/>
    <w:rPr>
      <w:color w:val="800080" w:themeColor="followedHyperlink"/>
      <w:u w:val="single"/>
    </w:rPr>
  </w:style>
  <w:style w:type="character" w:styleId="CommentReference">
    <w:name w:val="annotation reference"/>
    <w:basedOn w:val="DefaultParagraphFont"/>
    <w:uiPriority w:val="99"/>
    <w:semiHidden/>
    <w:unhideWhenUsed/>
    <w:rsid w:val="00B03C30"/>
    <w:rPr>
      <w:sz w:val="16"/>
      <w:szCs w:val="16"/>
    </w:rPr>
  </w:style>
  <w:style w:type="paragraph" w:styleId="CommentText">
    <w:name w:val="annotation text"/>
    <w:basedOn w:val="Normal"/>
    <w:link w:val="CommentTextChar"/>
    <w:uiPriority w:val="99"/>
    <w:semiHidden/>
    <w:unhideWhenUsed/>
    <w:rsid w:val="00B03C30"/>
    <w:rPr>
      <w:sz w:val="20"/>
      <w:szCs w:val="20"/>
    </w:rPr>
  </w:style>
  <w:style w:type="character" w:customStyle="1" w:styleId="CommentTextChar">
    <w:name w:val="Comment Text Char"/>
    <w:basedOn w:val="DefaultParagraphFont"/>
    <w:link w:val="CommentText"/>
    <w:uiPriority w:val="99"/>
    <w:semiHidden/>
    <w:rsid w:val="00B03C30"/>
    <w:rPr>
      <w:sz w:val="20"/>
      <w:szCs w:val="20"/>
    </w:rPr>
  </w:style>
  <w:style w:type="paragraph" w:styleId="CommentSubject">
    <w:name w:val="annotation subject"/>
    <w:basedOn w:val="CommentText"/>
    <w:next w:val="CommentText"/>
    <w:link w:val="CommentSubjectChar"/>
    <w:uiPriority w:val="99"/>
    <w:semiHidden/>
    <w:unhideWhenUsed/>
    <w:rsid w:val="00B03C30"/>
    <w:rPr>
      <w:b/>
      <w:bCs/>
    </w:rPr>
  </w:style>
  <w:style w:type="character" w:customStyle="1" w:styleId="CommentSubjectChar">
    <w:name w:val="Comment Subject Char"/>
    <w:basedOn w:val="CommentTextChar"/>
    <w:link w:val="CommentSubject"/>
    <w:uiPriority w:val="99"/>
    <w:semiHidden/>
    <w:rsid w:val="00B03C30"/>
    <w:rPr>
      <w:b/>
      <w:bCs/>
      <w:sz w:val="20"/>
      <w:szCs w:val="20"/>
    </w:rPr>
  </w:style>
  <w:style w:type="character" w:customStyle="1" w:styleId="Heading1Char">
    <w:name w:val="Heading 1 Char"/>
    <w:basedOn w:val="DefaultParagraphFont"/>
    <w:link w:val="Heading1"/>
    <w:uiPriority w:val="9"/>
    <w:rsid w:val="00B03C30"/>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03C3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0E3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semiHidden/>
    <w:rsid w:val="00080E30"/>
    <w:rPr>
      <w:rFonts w:ascii="Tahoma" w:eastAsia="Times New Roman" w:hAnsi="Tahoma" w:cs="Tahoma"/>
      <w:sz w:val="16"/>
      <w:szCs w:val="16"/>
      <w:lang w:val="fr-CA" w:eastAsia="fr-CA"/>
    </w:rPr>
  </w:style>
  <w:style w:type="character" w:customStyle="1" w:styleId="BalloonTextChar">
    <w:name w:val="Balloon Text Char"/>
    <w:basedOn w:val="DefaultParagraphFont"/>
    <w:link w:val="BalloonText"/>
    <w:semiHidden/>
    <w:rsid w:val="00080E30"/>
    <w:rPr>
      <w:rFonts w:ascii="Tahoma" w:eastAsia="Times New Roman" w:hAnsi="Tahoma" w:cs="Tahoma"/>
      <w:sz w:val="16"/>
      <w:szCs w:val="16"/>
      <w:lang w:val="fr-CA" w:eastAsia="fr-CA"/>
    </w:rPr>
  </w:style>
  <w:style w:type="paragraph" w:styleId="ListParagraph">
    <w:name w:val="List Paragraph"/>
    <w:basedOn w:val="Normal"/>
    <w:uiPriority w:val="34"/>
    <w:qFormat/>
    <w:rsid w:val="00080E30"/>
    <w:pPr>
      <w:ind w:left="720"/>
      <w:contextualSpacing/>
    </w:pPr>
  </w:style>
  <w:style w:type="paragraph" w:styleId="Footer">
    <w:name w:val="footer"/>
    <w:basedOn w:val="Normal"/>
    <w:link w:val="FooterChar"/>
    <w:uiPriority w:val="99"/>
    <w:unhideWhenUsed/>
    <w:rsid w:val="00080E30"/>
    <w:pPr>
      <w:tabs>
        <w:tab w:val="center" w:pos="4320"/>
        <w:tab w:val="right" w:pos="8640"/>
      </w:tabs>
    </w:pPr>
  </w:style>
  <w:style w:type="character" w:customStyle="1" w:styleId="FooterChar">
    <w:name w:val="Footer Char"/>
    <w:basedOn w:val="DefaultParagraphFont"/>
    <w:link w:val="Footer"/>
    <w:uiPriority w:val="99"/>
    <w:rsid w:val="00080E30"/>
    <w:rPr>
      <w:rFonts w:eastAsiaTheme="minorEastAsia"/>
      <w:lang w:eastAsia="ja-JP"/>
    </w:rPr>
  </w:style>
  <w:style w:type="character" w:styleId="PageNumber">
    <w:name w:val="page number"/>
    <w:basedOn w:val="DefaultParagraphFont"/>
    <w:uiPriority w:val="99"/>
    <w:semiHidden/>
    <w:unhideWhenUsed/>
    <w:rsid w:val="00080E30"/>
  </w:style>
  <w:style w:type="paragraph" w:styleId="Header">
    <w:name w:val="header"/>
    <w:basedOn w:val="Normal"/>
    <w:link w:val="HeaderChar"/>
    <w:uiPriority w:val="99"/>
    <w:unhideWhenUsed/>
    <w:rsid w:val="00BE1441"/>
    <w:pPr>
      <w:tabs>
        <w:tab w:val="center" w:pos="4680"/>
        <w:tab w:val="right" w:pos="9360"/>
      </w:tabs>
    </w:pPr>
  </w:style>
  <w:style w:type="character" w:customStyle="1" w:styleId="HeaderChar">
    <w:name w:val="Header Char"/>
    <w:basedOn w:val="DefaultParagraphFont"/>
    <w:link w:val="Header"/>
    <w:uiPriority w:val="99"/>
    <w:rsid w:val="00BE1441"/>
  </w:style>
  <w:style w:type="paragraph" w:styleId="Revision">
    <w:name w:val="Revision"/>
    <w:hidden/>
    <w:uiPriority w:val="99"/>
    <w:semiHidden/>
    <w:rsid w:val="00DB0E65"/>
  </w:style>
  <w:style w:type="character" w:styleId="Hyperlink">
    <w:name w:val="Hyperlink"/>
    <w:basedOn w:val="DefaultParagraphFont"/>
    <w:uiPriority w:val="99"/>
    <w:unhideWhenUsed/>
    <w:rsid w:val="00B03C30"/>
    <w:rPr>
      <w:color w:val="0000FF" w:themeColor="hyperlink"/>
      <w:u w:val="single"/>
    </w:rPr>
  </w:style>
  <w:style w:type="character" w:styleId="FollowedHyperlink">
    <w:name w:val="FollowedHyperlink"/>
    <w:basedOn w:val="DefaultParagraphFont"/>
    <w:uiPriority w:val="99"/>
    <w:semiHidden/>
    <w:unhideWhenUsed/>
    <w:rsid w:val="00B03C30"/>
    <w:rPr>
      <w:color w:val="800080" w:themeColor="followedHyperlink"/>
      <w:u w:val="single"/>
    </w:rPr>
  </w:style>
  <w:style w:type="character" w:styleId="CommentReference">
    <w:name w:val="annotation reference"/>
    <w:basedOn w:val="DefaultParagraphFont"/>
    <w:uiPriority w:val="99"/>
    <w:semiHidden/>
    <w:unhideWhenUsed/>
    <w:rsid w:val="00B03C30"/>
    <w:rPr>
      <w:sz w:val="16"/>
      <w:szCs w:val="16"/>
    </w:rPr>
  </w:style>
  <w:style w:type="paragraph" w:styleId="CommentText">
    <w:name w:val="annotation text"/>
    <w:basedOn w:val="Normal"/>
    <w:link w:val="CommentTextChar"/>
    <w:uiPriority w:val="99"/>
    <w:semiHidden/>
    <w:unhideWhenUsed/>
    <w:rsid w:val="00B03C30"/>
    <w:rPr>
      <w:sz w:val="20"/>
      <w:szCs w:val="20"/>
    </w:rPr>
  </w:style>
  <w:style w:type="character" w:customStyle="1" w:styleId="CommentTextChar">
    <w:name w:val="Comment Text Char"/>
    <w:basedOn w:val="DefaultParagraphFont"/>
    <w:link w:val="CommentText"/>
    <w:uiPriority w:val="99"/>
    <w:semiHidden/>
    <w:rsid w:val="00B03C30"/>
    <w:rPr>
      <w:sz w:val="20"/>
      <w:szCs w:val="20"/>
    </w:rPr>
  </w:style>
  <w:style w:type="paragraph" w:styleId="CommentSubject">
    <w:name w:val="annotation subject"/>
    <w:basedOn w:val="CommentText"/>
    <w:next w:val="CommentText"/>
    <w:link w:val="CommentSubjectChar"/>
    <w:uiPriority w:val="99"/>
    <w:semiHidden/>
    <w:unhideWhenUsed/>
    <w:rsid w:val="00B03C30"/>
    <w:rPr>
      <w:b/>
      <w:bCs/>
    </w:rPr>
  </w:style>
  <w:style w:type="character" w:customStyle="1" w:styleId="CommentSubjectChar">
    <w:name w:val="Comment Subject Char"/>
    <w:basedOn w:val="CommentTextChar"/>
    <w:link w:val="CommentSubject"/>
    <w:uiPriority w:val="99"/>
    <w:semiHidden/>
    <w:rsid w:val="00B03C30"/>
    <w:rPr>
      <w:b/>
      <w:bCs/>
      <w:sz w:val="20"/>
      <w:szCs w:val="20"/>
    </w:rPr>
  </w:style>
  <w:style w:type="character" w:customStyle="1" w:styleId="Heading1Char">
    <w:name w:val="Heading 1 Char"/>
    <w:basedOn w:val="DefaultParagraphFont"/>
    <w:link w:val="Heading1"/>
    <w:uiPriority w:val="9"/>
    <w:rsid w:val="00B03C3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353624">
      <w:bodyDiv w:val="1"/>
      <w:marLeft w:val="0"/>
      <w:marRight w:val="0"/>
      <w:marTop w:val="0"/>
      <w:marBottom w:val="0"/>
      <w:divBdr>
        <w:top w:val="none" w:sz="0" w:space="0" w:color="auto"/>
        <w:left w:val="none" w:sz="0" w:space="0" w:color="auto"/>
        <w:bottom w:val="none" w:sz="0" w:space="0" w:color="auto"/>
        <w:right w:val="none" w:sz="0" w:space="0" w:color="auto"/>
      </w:divBdr>
    </w:div>
    <w:div w:id="19520854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gale.c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ieccan.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exandu.c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talksexwithsue.com/sexual-info.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89D2FDEA17414BA7F317AD500D307E" ma:contentTypeVersion="" ma:contentTypeDescription="Create a new document." ma:contentTypeScope="" ma:versionID="a68d03cd143670a8d3a289bfb5cdcf5b">
  <xsd:schema xmlns:xsd="http://www.w3.org/2001/XMLSchema" xmlns:xs="http://www.w3.org/2001/XMLSchema" xmlns:p="http://schemas.microsoft.com/office/2006/metadata/properties" xmlns:ns2="c511a16a-e20d-4dcc-bf17-4c00455f08a0" xmlns:ns3="27027b83-99a4-4533-a11e-c4d96788fd5d" targetNamespace="http://schemas.microsoft.com/office/2006/metadata/properties" ma:root="true" ma:fieldsID="30629e666a33895c11208ff4d0381011" ns2:_="" ns3:_="">
    <xsd:import namespace="c511a16a-e20d-4dcc-bf17-4c00455f08a0"/>
    <xsd:import namespace="27027b83-99a4-4533-a11e-c4d96788fd5d"/>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11a16a-e20d-4dcc-bf17-4c00455f08a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7027b83-99a4-4533-a11e-c4d96788fd5d"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7D0CF3-A862-46CB-A1E3-827229EDE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11a16a-e20d-4dcc-bf17-4c00455f08a0"/>
    <ds:schemaRef ds:uri="27027b83-99a4-4533-a11e-c4d96788fd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7403F-C1DE-418C-A8A1-EBF25E61EFA9}">
  <ds:schemaRefs>
    <ds:schemaRef ds:uri="http://schemas.microsoft.com/sharepoint/v3/contenttype/forms"/>
  </ds:schemaRefs>
</ds:datastoreItem>
</file>

<file path=customXml/itemProps3.xml><?xml version="1.0" encoding="utf-8"?>
<ds:datastoreItem xmlns:ds="http://schemas.openxmlformats.org/officeDocument/2006/customXml" ds:itemID="{17D3A996-D00F-4CEE-A056-4B0A8DFAE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2085</Words>
  <Characters>11887</Characters>
  <Application>Microsoft Office Word</Application>
  <DocSecurity>0</DocSecurity>
  <Lines>99</Lines>
  <Paragraphs>27</Paragraphs>
  <ScaleCrop>false</ScaleCrop>
  <Company>Concordia University</Company>
  <LinksUpToDate>false</LinksUpToDate>
  <CharactersWithSpaces>13945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Hilary Rose</dc:creator>
  <cp:lastModifiedBy>Administrator</cp:lastModifiedBy>
  <cp:revision>16</cp:revision>
  <dcterms:created xsi:type="dcterms:W3CDTF">2018-01-27T20:02:00Z</dcterms:created>
  <dcterms:modified xsi:type="dcterms:W3CDTF">2018-04-13T17:55:00Z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0x0101001F89D2FDEA17414BA7F317AD500D307E</vt:lpwstr>
  </property>
</Properties>
</file>