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7D6" w:rsidRDefault="006C47D6">
      <w:pPr>
        <w:pStyle w:val="ChapNum"/>
      </w:pPr>
      <w:bookmarkStart w:id="0" w:name="DOCM_LOG_56"/>
      <w:bookmarkStart w:id="1" w:name="DOCM_LOG_73"/>
      <w:r>
        <w:t>Appendix to Chapter 1</w:t>
      </w:r>
    </w:p>
    <w:bookmarkEnd w:id="0"/>
    <w:bookmarkEnd w:id="1"/>
    <w:p w:rsidR="006C47D6" w:rsidRDefault="006C47D6">
      <w:pPr>
        <w:pStyle w:val="ChapTitle"/>
      </w:pPr>
      <w:r>
        <w:t xml:space="preserve">Working with Graphs </w:t>
      </w:r>
    </w:p>
    <w:p w:rsidR="006C47D6" w:rsidRDefault="006C47D6">
      <w:pPr>
        <w:pStyle w:val="LearningObjctiveHead"/>
      </w:pPr>
      <w:r>
        <w:fldChar w:fldCharType="begin"/>
      </w:r>
      <w:r>
        <w:instrText xml:space="preserve"> seq NL1 \r 0 \h </w:instrText>
      </w:r>
      <w:r>
        <w:fldChar w:fldCharType="end"/>
      </w:r>
      <w:r>
        <w:t>Teaching Objectives</w:t>
      </w:r>
    </w:p>
    <w:p w:rsidR="006C47D6" w:rsidRDefault="006C47D6">
      <w:pPr>
        <w:pStyle w:val="BodyText1"/>
      </w:pPr>
      <w:r>
        <w:t>The primary objective of this appendix is to sho</w:t>
      </w:r>
      <w:bookmarkStart w:id="2" w:name="_GoBack"/>
      <w:bookmarkEnd w:id="2"/>
      <w:r>
        <w:t>w how to interpret and construct graphs. It provides the groundwork for interpreting points on a graph as well as for explaining what causes a graph to shift. It accomplishes this in three consecutive steps. First, it explains how to read graphs. Second, it explains how to construct a graph. Third, it introduces the production possibilities curve, a commonly used tool in economics, and offers a useful exercise employing the example of gains from trade.</w:t>
      </w:r>
    </w:p>
    <w:p w:rsidR="006C47D6" w:rsidRDefault="006C47D6">
      <w:pPr>
        <w:pStyle w:val="BodyText1"/>
      </w:pPr>
      <w:r>
        <w:t>Unique features of this appendix include showing how graphs depict relationships between variables, how to construct a graph from a table, and how to illustrate a shift in a curve due to a variable not represented on the graph.</w:t>
      </w:r>
    </w:p>
    <w:p w:rsidR="006C47D6" w:rsidRDefault="006C47D6">
      <w:pPr>
        <w:pStyle w:val="BodyText1"/>
      </w:pPr>
      <w:r>
        <w:t>This is an important appendix given the relatively heavy usage of graphs throughout the text.</w:t>
      </w:r>
    </w:p>
    <w:p w:rsidR="006C47D6" w:rsidRDefault="006C47D6">
      <w:pPr>
        <w:pStyle w:val="KeyTermsHead"/>
      </w:pPr>
      <w:r>
        <w:fldChar w:fldCharType="begin"/>
      </w:r>
      <w:r>
        <w:instrText xml:space="preserve"> seq NL1 \r 0 \h </w:instrText>
      </w:r>
      <w:r>
        <w:fldChar w:fldCharType="end"/>
      </w:r>
      <w:r>
        <w:t>Key Terms</w:t>
      </w:r>
    </w:p>
    <w:p w:rsidR="006C47D6" w:rsidRDefault="006C47D6">
      <w:pPr>
        <w:pStyle w:val="KeyTerm"/>
      </w:pPr>
      <w:proofErr w:type="gramStart"/>
      <w:r>
        <w:t>production</w:t>
      </w:r>
      <w:proofErr w:type="gramEnd"/>
      <w:r>
        <w:t xml:space="preserve"> possibilities curve (PPC)</w:t>
      </w:r>
    </w:p>
    <w:bookmarkStart w:id="3" w:name="DOCM_LOG_29"/>
    <w:bookmarkStart w:id="4" w:name="DOCM_LOG_58"/>
    <w:bookmarkStart w:id="5" w:name="DOCM_LOG_75"/>
    <w:p w:rsidR="006C47D6" w:rsidRDefault="006C47D6">
      <w:pPr>
        <w:pStyle w:val="ChapSummaryHead"/>
      </w:pPr>
      <w:r>
        <w:fldChar w:fldCharType="begin"/>
      </w:r>
      <w:r>
        <w:instrText xml:space="preserve"> seq NL1 \r 0 \h </w:instrText>
      </w:r>
      <w:r>
        <w:fldChar w:fldCharType="end"/>
      </w:r>
      <w:bookmarkEnd w:id="3"/>
      <w:bookmarkEnd w:id="4"/>
      <w:bookmarkEnd w:id="5"/>
      <w:r>
        <w:t>Lecture Outline and Teaching Strategies</w:t>
      </w:r>
    </w:p>
    <w:p w:rsidR="006C47D6" w:rsidRDefault="006C47D6">
      <w:pPr>
        <w:pStyle w:val="Heading2"/>
      </w:pPr>
      <w:r>
        <w:fldChar w:fldCharType="begin"/>
      </w:r>
      <w:r>
        <w:instrText xml:space="preserve"> seq NL1 \r 0 \h </w:instrText>
      </w:r>
      <w:r>
        <w:fldChar w:fldCharType="end"/>
      </w:r>
      <w:r>
        <w:t>Constructing and Interpreting a Graph</w:t>
      </w:r>
    </w:p>
    <w:p w:rsidR="006C47D6" w:rsidRDefault="006C47D6">
      <w:pPr>
        <w:pStyle w:val="BodyText1"/>
      </w:pPr>
      <w:r>
        <w:t xml:space="preserve">Use the data in Figure </w:t>
      </w:r>
      <w:r w:rsidR="004E0736">
        <w:t>1.</w:t>
      </w:r>
      <w:r>
        <w:t xml:space="preserve">2 (demand schedule) to create and interpret a graph. Explain cause and effect, and use the convention of price on the vertical and quantity on the horizontal axes. Draw and explain a shift outward of the demand curve (Figure </w:t>
      </w:r>
      <w:r w:rsidR="004E0736">
        <w:t>1.</w:t>
      </w:r>
      <w:r>
        <w:t>3).</w:t>
      </w:r>
    </w:p>
    <w:p w:rsidR="006C47D6" w:rsidRDefault="006C47D6">
      <w:pPr>
        <w:pStyle w:val="BodyText1"/>
      </w:pPr>
      <w:r>
        <w:rPr>
          <w:b/>
        </w:rPr>
        <w:t>Teaching Strategy:</w:t>
      </w:r>
      <w:r>
        <w:t xml:space="preserve"> Draw the Pythagorean Theorem and compare it to a demand curve, asking the question: “What assumptions are made in the Pythagorean Theorem (right angle and linear plane)?” By contrasting the two graphs, reinforce the concept that economics is not as exact as mathematics because it is analyzing people behavior.</w:t>
      </w:r>
    </w:p>
    <w:p w:rsidR="006C47D6" w:rsidRDefault="00D8172C">
      <w:pPr>
        <w:pStyle w:val="Heading1"/>
      </w:pPr>
      <w:r>
        <w:br w:type="page"/>
      </w:r>
      <w:bookmarkStart w:id="6" w:name="DOCM_LOG_30"/>
      <w:bookmarkStart w:id="7" w:name="DOCM_LOG_59"/>
      <w:bookmarkStart w:id="8" w:name="DOCM_LOG_76"/>
      <w:r w:rsidR="006C47D6">
        <w:lastRenderedPageBreak/>
        <w:t>Answers to Exercises</w:t>
      </w:r>
    </w:p>
    <w:bookmarkStart w:id="9" w:name="DOCM_LOG_31"/>
    <w:bookmarkStart w:id="10" w:name="DOCM_LOG_60"/>
    <w:bookmarkStart w:id="11" w:name="DOCM_LOG_77"/>
    <w:bookmarkEnd w:id="6"/>
    <w:bookmarkEnd w:id="7"/>
    <w:bookmarkEnd w:id="8"/>
    <w:p w:rsidR="006C47D6" w:rsidRDefault="006C47D6">
      <w:pPr>
        <w:pStyle w:val="NL-1"/>
      </w:pPr>
      <w:r>
        <w:fldChar w:fldCharType="begin"/>
      </w:r>
      <w:r>
        <w:instrText xml:space="preserve"> seq NL1 </w:instrText>
      </w:r>
      <w:r>
        <w:fldChar w:fldCharType="separate"/>
      </w:r>
      <w:r>
        <w:rPr>
          <w:noProof/>
        </w:rPr>
        <w:t>1</w:t>
      </w:r>
      <w:r>
        <w:fldChar w:fldCharType="end"/>
      </w:r>
      <w:r>
        <w:fldChar w:fldCharType="begin"/>
      </w:r>
      <w:r>
        <w:instrText xml:space="preserve"> seq NL_a \r 0 \h </w:instrText>
      </w:r>
      <w:r>
        <w:fldChar w:fldCharType="end"/>
      </w:r>
      <w:r>
        <w:t>.</w:t>
      </w:r>
      <w:bookmarkStart w:id="12" w:name="DOCM_LOG_2"/>
      <w:r>
        <w:tab/>
      </w:r>
    </w:p>
    <w:bookmarkEnd w:id="9"/>
    <w:bookmarkEnd w:id="10"/>
    <w:bookmarkEnd w:id="11"/>
    <w:bookmarkEnd w:id="12"/>
    <w:p w:rsidR="006C47D6" w:rsidRDefault="006C47D6">
      <w:pPr>
        <w:pStyle w:val="NL-a"/>
        <w:rPr>
          <w:b/>
        </w:rPr>
      </w:pPr>
      <w:r>
        <w:fldChar w:fldCharType="begin"/>
      </w:r>
      <w:r>
        <w:instrText xml:space="preserve"> seq NL_a \* alphabetic </w:instrText>
      </w:r>
      <w:r>
        <w:fldChar w:fldCharType="separate"/>
      </w:r>
      <w:r>
        <w:rPr>
          <w:noProof/>
        </w:rPr>
        <w:t>a</w:t>
      </w:r>
      <w:r>
        <w:fldChar w:fldCharType="end"/>
      </w:r>
      <w:r>
        <w:fldChar w:fldCharType="begin"/>
      </w:r>
      <w:r>
        <w:instrText xml:space="preserve"> seq NL_1_ \r 0 \h </w:instrText>
      </w:r>
      <w:r>
        <w:fldChar w:fldCharType="end"/>
      </w:r>
      <w:r>
        <w:t>.</w:t>
      </w:r>
      <w:bookmarkStart w:id="13" w:name="DOCM_LOG_3"/>
      <w:r>
        <w:tab/>
      </w:r>
    </w:p>
    <w:p w:rsidR="006C47D6" w:rsidRDefault="005F02BC">
      <w:pPr>
        <w:pStyle w:val="Bodycentered"/>
      </w:pPr>
      <w:bookmarkStart w:id="14" w:name="LastSelected"/>
      <w:bookmarkEnd w:id="13"/>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75pt;height:249.75pt" fillcolor="window">
            <v:imagedata r:id="rId9" o:title=""/>
          </v:shape>
        </w:pict>
      </w:r>
    </w:p>
    <w:bookmarkEnd w:id="14"/>
    <w:p w:rsidR="006C47D6" w:rsidRDefault="006C47D6">
      <w:pPr>
        <w:pStyle w:val="NL-a"/>
      </w:pPr>
      <w:r>
        <w:fldChar w:fldCharType="begin"/>
      </w:r>
      <w:r>
        <w:instrText xml:space="preserve"> seq NL_a \* alphabetic </w:instrText>
      </w:r>
      <w:r>
        <w:fldChar w:fldCharType="separate"/>
      </w:r>
      <w:r>
        <w:rPr>
          <w:noProof/>
        </w:rPr>
        <w:t>b</w:t>
      </w:r>
      <w:r>
        <w:fldChar w:fldCharType="end"/>
      </w:r>
      <w:r>
        <w:fldChar w:fldCharType="begin"/>
      </w:r>
      <w:r>
        <w:instrText xml:space="preserve"> seq NL_1_ \r 0 \h </w:instrText>
      </w:r>
      <w:r>
        <w:fldChar w:fldCharType="end"/>
      </w:r>
      <w:r>
        <w:t>.</w:t>
      </w:r>
      <w:r>
        <w:tab/>
        <w:t>When the price is $550, the quantity sold is 1,100 units.</w:t>
      </w:r>
    </w:p>
    <w:p w:rsidR="006C47D6" w:rsidRDefault="006C47D6">
      <w:pPr>
        <w:pStyle w:val="PageBreakPara"/>
      </w:pPr>
    </w:p>
    <w:p w:rsidR="006C47D6" w:rsidRDefault="005F02BC">
      <w:pPr>
        <w:pStyle w:val="NL-a"/>
      </w:pPr>
      <w:fldSimple w:instr=" seq NL_a \* alphabetic ">
        <w:r w:rsidR="006C47D6">
          <w:rPr>
            <w:noProof/>
          </w:rPr>
          <w:t>c</w:t>
        </w:r>
      </w:fldSimple>
      <w:r w:rsidR="006C47D6">
        <w:fldChar w:fldCharType="begin"/>
      </w:r>
      <w:r w:rsidR="006C47D6">
        <w:instrText xml:space="preserve"> seq NL_1_ \r 0 \h </w:instrText>
      </w:r>
      <w:r w:rsidR="006C47D6">
        <w:fldChar w:fldCharType="end"/>
      </w:r>
      <w:r w:rsidR="006C47D6">
        <w:t>.</w:t>
      </w:r>
      <w:bookmarkStart w:id="15" w:name="DOCM_LOG_4"/>
      <w:r w:rsidR="006C47D6">
        <w:tab/>
      </w:r>
    </w:p>
    <w:bookmarkEnd w:id="15"/>
    <w:p w:rsidR="006C47D6" w:rsidRDefault="005F02BC">
      <w:pPr>
        <w:pStyle w:val="Bodycentered"/>
      </w:pPr>
      <w:r>
        <w:pict>
          <v:shape id="_x0000_i1026" type="#_x0000_t75" style="width:406.5pt;height:250.5pt" fillcolor="window">
            <v:imagedata r:id="rId10" o:title=""/>
          </v:shape>
        </w:pict>
      </w:r>
      <w:bookmarkStart w:id="16" w:name="DOCM_LOG_26"/>
      <w:bookmarkStart w:id="17" w:name="DOCM_LOG_27"/>
    </w:p>
    <w:bookmarkEnd w:id="16"/>
    <w:bookmarkEnd w:id="17"/>
    <w:p w:rsidR="006C47D6" w:rsidRDefault="006C47D6">
      <w:pPr>
        <w:pStyle w:val="NL-a"/>
      </w:pPr>
      <w:r>
        <w:fldChar w:fldCharType="begin"/>
      </w:r>
      <w:r>
        <w:instrText xml:space="preserve"> seq NL_a \* alphabetic </w:instrText>
      </w:r>
      <w:r>
        <w:fldChar w:fldCharType="separate"/>
      </w:r>
      <w:r>
        <w:rPr>
          <w:noProof/>
        </w:rPr>
        <w:t>d</w:t>
      </w:r>
      <w:r>
        <w:fldChar w:fldCharType="end"/>
      </w:r>
      <w:r>
        <w:fldChar w:fldCharType="begin"/>
      </w:r>
      <w:r>
        <w:instrText xml:space="preserve"> seq NL_1_ \r 0 \h </w:instrText>
      </w:r>
      <w:r>
        <w:fldChar w:fldCharType="end"/>
      </w:r>
      <w:r>
        <w:t>.</w:t>
      </w:r>
      <w:r>
        <w:tab/>
        <w:t>When 1,100 units are sold, the total revenue is $605,000. There will be no change in total revenue if the price is lowered between $550 and $500. Total revenue will fall if the price is below $500.</w:t>
      </w:r>
    </w:p>
    <w:bookmarkStart w:id="18" w:name="DOCM_LOG_34"/>
    <w:bookmarkStart w:id="19" w:name="DOCM_LOG_63"/>
    <w:bookmarkStart w:id="20" w:name="DOCM_LOG_80"/>
    <w:p w:rsidR="006C47D6" w:rsidRDefault="006C47D6">
      <w:pPr>
        <w:pStyle w:val="NL-1"/>
      </w:pPr>
      <w:r>
        <w:fldChar w:fldCharType="begin"/>
      </w:r>
      <w:r>
        <w:instrText xml:space="preserve"> seq NL1 </w:instrText>
      </w:r>
      <w:r>
        <w:fldChar w:fldCharType="separate"/>
      </w:r>
      <w:r>
        <w:rPr>
          <w:noProof/>
        </w:rPr>
        <w:t>2</w:t>
      </w:r>
      <w:r>
        <w:fldChar w:fldCharType="end"/>
      </w:r>
      <w:r>
        <w:fldChar w:fldCharType="begin"/>
      </w:r>
      <w:r>
        <w:instrText xml:space="preserve"> seq NL_a \r 0 \h </w:instrText>
      </w:r>
      <w:r>
        <w:fldChar w:fldCharType="end"/>
      </w:r>
      <w:r>
        <w:t>.</w:t>
      </w:r>
      <w:bookmarkStart w:id="21" w:name="DOCM_LOG_5"/>
      <w:r>
        <w:tab/>
      </w:r>
      <w:r>
        <w:fldChar w:fldCharType="begin"/>
      </w:r>
      <w:r>
        <w:instrText xml:space="preserve"> SEQ NL_a \r 0 \h </w:instrText>
      </w:r>
      <w:r>
        <w:fldChar w:fldCharType="end"/>
      </w:r>
    </w:p>
    <w:bookmarkEnd w:id="18"/>
    <w:bookmarkEnd w:id="19"/>
    <w:bookmarkEnd w:id="20"/>
    <w:bookmarkEnd w:id="21"/>
    <w:p w:rsidR="006C47D6" w:rsidRDefault="006C47D6">
      <w:pPr>
        <w:pStyle w:val="NL-a"/>
      </w:pPr>
      <w:r>
        <w:fldChar w:fldCharType="begin"/>
      </w:r>
      <w:r>
        <w:instrText xml:space="preserve"> seq NL_a \* alphabetic </w:instrText>
      </w:r>
      <w:r>
        <w:fldChar w:fldCharType="separate"/>
      </w:r>
      <w:r>
        <w:rPr>
          <w:noProof/>
        </w:rPr>
        <w:t>a</w:t>
      </w:r>
      <w:r>
        <w:fldChar w:fldCharType="end"/>
      </w:r>
      <w:r>
        <w:fldChar w:fldCharType="begin"/>
      </w:r>
      <w:r>
        <w:instrText xml:space="preserve"> seq NL_1_ \r 0 \h </w:instrText>
      </w:r>
      <w:r>
        <w:fldChar w:fldCharType="end"/>
      </w:r>
      <w:r>
        <w:t>.</w:t>
      </w:r>
      <w:bookmarkStart w:id="22" w:name="DOCM_LOG_6"/>
      <w:r>
        <w:tab/>
      </w:r>
    </w:p>
    <w:bookmarkEnd w:id="22"/>
    <w:p w:rsidR="006C47D6" w:rsidRDefault="005F02BC">
      <w:pPr>
        <w:pStyle w:val="Bodycentered"/>
      </w:pPr>
      <w:r>
        <w:pict>
          <v:shape id="_x0000_i1027" type="#_x0000_t75" style="width:442.5pt;height:208.5pt" fillcolor="window">
            <v:imagedata r:id="rId11" o:title=""/>
          </v:shape>
        </w:pict>
      </w:r>
    </w:p>
    <w:p w:rsidR="006C47D6" w:rsidRDefault="005F02BC">
      <w:pPr>
        <w:pStyle w:val="NL-a"/>
      </w:pPr>
      <w:fldSimple w:instr=" seq NL_a \* alphabetic ">
        <w:r w:rsidR="006C47D6">
          <w:rPr>
            <w:noProof/>
          </w:rPr>
          <w:t>b</w:t>
        </w:r>
      </w:fldSimple>
      <w:r w:rsidR="006C47D6">
        <w:fldChar w:fldCharType="begin"/>
      </w:r>
      <w:r w:rsidR="006C47D6">
        <w:instrText xml:space="preserve"> seq NL_1_ \r 0 \h </w:instrText>
      </w:r>
      <w:r w:rsidR="006C47D6">
        <w:fldChar w:fldCharType="end"/>
      </w:r>
      <w:r w:rsidR="006C47D6">
        <w:t>.</w:t>
      </w:r>
      <w:r w:rsidR="006C47D6">
        <w:tab/>
      </w:r>
      <w:smartTag w:uri="urn:schemas-microsoft-com:office:smarttags" w:element="country-region">
        <w:smartTag w:uri="urn:schemas-microsoft-com:office:smarttags" w:element="place">
          <w:r w:rsidR="006C47D6">
            <w:t>Haiti</w:t>
          </w:r>
        </w:smartTag>
      </w:smartTag>
      <w:r w:rsidR="006C47D6">
        <w:t xml:space="preserve"> has a comparative advantage in the production of health care services. It gives up just 3 tons of food to provide 500 people with health care, while </w:t>
      </w:r>
      <w:smartTag w:uri="urn:schemas-microsoft-com:office:smarttags" w:element="country-region">
        <w:smartTag w:uri="urn:schemas-microsoft-com:office:smarttags" w:element="place">
          <w:r w:rsidR="006C47D6">
            <w:t>Cuba</w:t>
          </w:r>
        </w:smartTag>
      </w:smartTag>
      <w:r w:rsidR="006C47D6">
        <w:t xml:space="preserve"> gives up 7 tons of food to provide 500 people with health care. Conversely, </w:t>
      </w:r>
      <w:smartTag w:uri="urn:schemas-microsoft-com:office:smarttags" w:element="country-region">
        <w:smartTag w:uri="urn:schemas-microsoft-com:office:smarttags" w:element="place">
          <w:r w:rsidR="006C47D6">
            <w:t>Cuba</w:t>
          </w:r>
        </w:smartTag>
      </w:smartTag>
      <w:r w:rsidR="006C47D6">
        <w:t xml:space="preserve"> has a comparative advantage in food production. It gives up providing 500 people with health care if it produces 7 tons of food, while </w:t>
      </w:r>
      <w:smartTag w:uri="urn:schemas-microsoft-com:office:smarttags" w:element="country-region">
        <w:smartTag w:uri="urn:schemas-microsoft-com:office:smarttags" w:element="place">
          <w:r w:rsidR="006C47D6">
            <w:t>Haiti</w:t>
          </w:r>
        </w:smartTag>
      </w:smartTag>
      <w:r w:rsidR="006C47D6">
        <w:t xml:space="preserve"> gives up providing 1,000 people health care if it produces 10 tons of food. By </w:t>
      </w:r>
      <w:r w:rsidR="006C47D6">
        <w:lastRenderedPageBreak/>
        <w:t>specializing and trading with each other, each country can get more than they could without specialization and trade.</w:t>
      </w:r>
    </w:p>
    <w:p w:rsidR="006C47D6" w:rsidRDefault="005F02BC">
      <w:pPr>
        <w:pStyle w:val="NL-a"/>
      </w:pPr>
      <w:fldSimple w:instr=" seq NL_a \* alphabetic ">
        <w:r w:rsidR="006C47D6">
          <w:rPr>
            <w:noProof/>
          </w:rPr>
          <w:t>c</w:t>
        </w:r>
      </w:fldSimple>
      <w:r w:rsidR="006C47D6">
        <w:fldChar w:fldCharType="begin"/>
      </w:r>
      <w:r w:rsidR="006C47D6">
        <w:instrText xml:space="preserve"> seq NL_1_ \r 0 \h </w:instrText>
      </w:r>
      <w:r w:rsidR="006C47D6">
        <w:fldChar w:fldCharType="end"/>
      </w:r>
      <w:r w:rsidR="006C47D6">
        <w:t>.</w:t>
      </w:r>
      <w:r w:rsidR="006C47D6">
        <w:tab/>
      </w:r>
      <w:smartTag w:uri="urn:schemas-microsoft-com:office:smarttags" w:element="country-region">
        <w:r w:rsidR="006C47D6">
          <w:t>Haiti</w:t>
        </w:r>
      </w:smartTag>
      <w:r w:rsidR="006C47D6">
        <w:t xml:space="preserve"> would specialize in health care services, while </w:t>
      </w:r>
      <w:smartTag w:uri="urn:schemas-microsoft-com:office:smarttags" w:element="country-region">
        <w:smartTag w:uri="urn:schemas-microsoft-com:office:smarttags" w:element="place">
          <w:r w:rsidR="006C47D6">
            <w:t>Cuba</w:t>
          </w:r>
        </w:smartTag>
      </w:smartTag>
      <w:r w:rsidR="006C47D6">
        <w:t xml:space="preserve"> would specialize in producing food.</w:t>
      </w:r>
    </w:p>
    <w:p w:rsidR="006C47D6" w:rsidRDefault="005F02BC">
      <w:pPr>
        <w:pStyle w:val="NL-1"/>
        <w:rPr>
          <w:b/>
        </w:rPr>
      </w:pPr>
      <w:fldSimple w:instr=" seq NL1 ">
        <w:r w:rsidR="006C47D6">
          <w:rPr>
            <w:noProof/>
          </w:rPr>
          <w:t>3</w:t>
        </w:r>
      </w:fldSimple>
      <w:r w:rsidR="006C47D6">
        <w:fldChar w:fldCharType="begin"/>
      </w:r>
      <w:r w:rsidR="006C47D6">
        <w:instrText xml:space="preserve"> seq NL_a \r 0 \h </w:instrText>
      </w:r>
      <w:r w:rsidR="006C47D6">
        <w:fldChar w:fldCharType="end"/>
      </w:r>
      <w:r w:rsidR="006C47D6">
        <w:t>.</w:t>
      </w:r>
      <w:bookmarkStart w:id="23" w:name="DOCM_LOG_7"/>
      <w:r w:rsidR="006C47D6">
        <w:tab/>
        <w:t xml:space="preserve"> </w:t>
      </w:r>
    </w:p>
    <w:bookmarkEnd w:id="23"/>
    <w:p w:rsidR="006C47D6" w:rsidRDefault="005F02BC">
      <w:pPr>
        <w:pStyle w:val="Bodycentered"/>
      </w:pPr>
      <w:r>
        <w:pict>
          <v:shape id="_x0000_i1028" type="#_x0000_t75" style="width:425.25pt;height:202.5pt" fillcolor="window">
            <v:imagedata r:id="rId12" o:title=""/>
          </v:shape>
        </w:pict>
      </w:r>
      <w:r w:rsidR="006C47D6">
        <w:fldChar w:fldCharType="begin"/>
      </w:r>
      <w:r w:rsidR="006C47D6">
        <w:instrText xml:space="preserve"> SEQ NL_a \r 0 \h </w:instrText>
      </w:r>
      <w:r w:rsidR="006C47D6">
        <w:fldChar w:fldCharType="end"/>
      </w:r>
    </w:p>
    <w:p w:rsidR="006C47D6" w:rsidRDefault="005F02BC">
      <w:pPr>
        <w:pStyle w:val="NL-a"/>
      </w:pPr>
      <w:fldSimple w:instr=" seq NL_a \* alphabetic ">
        <w:r w:rsidR="006C47D6">
          <w:rPr>
            <w:noProof/>
          </w:rPr>
          <w:t>a</w:t>
        </w:r>
      </w:fldSimple>
      <w:r w:rsidR="006C47D6">
        <w:fldChar w:fldCharType="begin"/>
      </w:r>
      <w:r w:rsidR="006C47D6">
        <w:instrText xml:space="preserve"> seq NL_1_ \r 0 \h </w:instrText>
      </w:r>
      <w:r w:rsidR="006C47D6">
        <w:fldChar w:fldCharType="end"/>
      </w:r>
      <w:r w:rsidR="006C47D6">
        <w:t>.</w:t>
      </w:r>
      <w:r w:rsidR="006C47D6">
        <w:tab/>
        <w:t xml:space="preserve">The marginal opportunity cost of 25 additional units of health care are </w:t>
      </w:r>
      <w:r w:rsidR="006C47D6">
        <w:rPr>
          <w:i/>
        </w:rPr>
        <w:t>A</w:t>
      </w:r>
      <w:r w:rsidR="006C47D6">
        <w:t xml:space="preserve"> to </w:t>
      </w:r>
      <w:r w:rsidR="006C47D6">
        <w:rPr>
          <w:i/>
        </w:rPr>
        <w:t>B</w:t>
      </w:r>
      <w:r w:rsidR="006C47D6">
        <w:t xml:space="preserve">, 10 units of all other goods; </w:t>
      </w:r>
      <w:r w:rsidR="006C47D6">
        <w:rPr>
          <w:i/>
        </w:rPr>
        <w:t>B</w:t>
      </w:r>
      <w:r w:rsidR="006C47D6">
        <w:t xml:space="preserve"> to </w:t>
      </w:r>
      <w:r w:rsidR="006C47D6">
        <w:rPr>
          <w:i/>
        </w:rPr>
        <w:t>C</w:t>
      </w:r>
      <w:r w:rsidR="006C47D6">
        <w:t xml:space="preserve">, 20 units of all other goods; </w:t>
      </w:r>
      <w:r w:rsidR="006C47D6">
        <w:rPr>
          <w:i/>
        </w:rPr>
        <w:t>C</w:t>
      </w:r>
      <w:r w:rsidR="006C47D6">
        <w:t xml:space="preserve"> to </w:t>
      </w:r>
      <w:r w:rsidR="006C47D6">
        <w:rPr>
          <w:i/>
        </w:rPr>
        <w:t>D</w:t>
      </w:r>
      <w:r w:rsidR="006C47D6">
        <w:t xml:space="preserve">, 30 units of all other goods; and </w:t>
      </w:r>
      <w:r w:rsidR="006C47D6">
        <w:rPr>
          <w:i/>
        </w:rPr>
        <w:t>D</w:t>
      </w:r>
      <w:r w:rsidR="006C47D6">
        <w:t xml:space="preserve"> to </w:t>
      </w:r>
      <w:r w:rsidR="006C47D6">
        <w:rPr>
          <w:i/>
        </w:rPr>
        <w:t>E</w:t>
      </w:r>
      <w:r w:rsidR="006C47D6">
        <w:t>, 40 units of all other goods.</w:t>
      </w:r>
    </w:p>
    <w:p w:rsidR="006C47D6" w:rsidRDefault="004E0736">
      <w:pPr>
        <w:pStyle w:val="NL-a"/>
      </w:pPr>
      <w:proofErr w:type="gramStart"/>
      <w:r>
        <w:t>b</w:t>
      </w:r>
      <w:proofErr w:type="gramEnd"/>
      <w:r w:rsidR="006C47D6">
        <w:fldChar w:fldCharType="begin"/>
      </w:r>
      <w:r w:rsidR="006C47D6">
        <w:instrText xml:space="preserve"> seq NL_1_ \r 0 \h </w:instrText>
      </w:r>
      <w:r w:rsidR="006C47D6">
        <w:fldChar w:fldCharType="end"/>
      </w:r>
      <w:r w:rsidR="006C47D6">
        <w:t>.</w:t>
      </w:r>
      <w:r w:rsidR="006C47D6">
        <w:tab/>
      </w:r>
      <w:proofErr w:type="gramStart"/>
      <w:r w:rsidR="006C47D6">
        <w:t xml:space="preserve">Producing at combination </w:t>
      </w:r>
      <w:r w:rsidR="006C47D6">
        <w:rPr>
          <w:i/>
        </w:rPr>
        <w:t>A</w:t>
      </w:r>
      <w:r w:rsidR="006C47D6">
        <w:t xml:space="preserve"> for nation 1 means producing 100 units of all other goods than health care, and at combination </w:t>
      </w:r>
      <w:r w:rsidR="006C47D6">
        <w:rPr>
          <w:i/>
        </w:rPr>
        <w:t>E</w:t>
      </w:r>
      <w:r w:rsidR="006C47D6">
        <w:t xml:space="preserve"> 100 units of health care.</w:t>
      </w:r>
      <w:proofErr w:type="gramEnd"/>
      <w:r w:rsidR="006C47D6">
        <w:t xml:space="preserve"> For nation 2, producing at combination </w:t>
      </w:r>
      <w:proofErr w:type="gramStart"/>
      <w:r w:rsidR="006C47D6">
        <w:rPr>
          <w:i/>
        </w:rPr>
        <w:t>A</w:t>
      </w:r>
      <w:proofErr w:type="gramEnd"/>
      <w:r w:rsidR="006C47D6">
        <w:t xml:space="preserve"> means producing 50 units of all other goods than health care, and at combination </w:t>
      </w:r>
      <w:r w:rsidR="006C47D6">
        <w:rPr>
          <w:i/>
        </w:rPr>
        <w:t>E</w:t>
      </w:r>
      <w:r w:rsidR="006C47D6">
        <w:t xml:space="preserve"> 65 units of health care. It is more costly for nation 1 to produce health care than for nation 2; 100/100 is its cost. Thus, nation 2 should specialize in producing health care, and nation 1 in producing all other goods.</w:t>
      </w:r>
    </w:p>
    <w:sectPr w:rsidR="006C47D6">
      <w:headerReference w:type="even" r:id="rId13"/>
      <w:headerReference w:type="default" r:id="rId14"/>
      <w:footerReference w:type="even" r:id="rId15"/>
      <w:footerReference w:type="default" r:id="rId16"/>
      <w:footerReference w:type="first" r:id="rId17"/>
      <w:pgSz w:w="12240" w:h="15840" w:code="1"/>
      <w:pgMar w:top="1440" w:right="1267" w:bottom="1440" w:left="1800" w:header="720" w:footer="720" w:gutter="0"/>
      <w:pgNumType w:start="7"/>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2BC" w:rsidRDefault="005F02BC">
      <w:r>
        <w:separator/>
      </w:r>
    </w:p>
  </w:endnote>
  <w:endnote w:type="continuationSeparator" w:id="0">
    <w:p w:rsidR="005F02BC" w:rsidRDefault="005F0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BC" w:rsidRPr="00EF232D" w:rsidRDefault="005F02BC" w:rsidP="00EF232D">
    <w:pPr>
      <w:rPr>
        <w:rFonts w:ascii="Arial" w:hAnsi="Arial" w:cs="Arial"/>
        <w:b/>
        <w:bCs/>
        <w:spacing w:val="0"/>
        <w:sz w:val="18"/>
        <w:szCs w:val="18"/>
      </w:rPr>
    </w:pPr>
    <w:r w:rsidRPr="00EF232D">
      <w:rPr>
        <w:rFonts w:ascii="Arial" w:hAnsi="Arial" w:cs="Arial"/>
        <w:b/>
        <w:bCs/>
        <w:spacing w:val="0"/>
        <w:sz w:val="18"/>
        <w:szCs w:val="18"/>
      </w:rPr>
      <w:t>© 201</w:t>
    </w:r>
    <w:r w:rsidR="006A6E07">
      <w:rPr>
        <w:rFonts w:ascii="Arial" w:hAnsi="Arial" w:cs="Arial"/>
        <w:b/>
        <w:bCs/>
        <w:spacing w:val="0"/>
        <w:sz w:val="18"/>
        <w:szCs w:val="18"/>
      </w:rPr>
      <w:t>4</w:t>
    </w:r>
    <w:r w:rsidRPr="00EF232D">
      <w:rPr>
        <w:rFonts w:ascii="Arial" w:hAnsi="Arial" w:cs="Arial"/>
        <w:b/>
        <w:bCs/>
        <w:spacing w:val="0"/>
        <w:sz w:val="18"/>
        <w:szCs w:val="18"/>
      </w:rPr>
      <w:t xml:space="preserve"> </w:t>
    </w:r>
    <w:proofErr w:type="spellStart"/>
    <w:r w:rsidRPr="00EF232D">
      <w:rPr>
        <w:rFonts w:ascii="Arial" w:hAnsi="Arial" w:cs="Arial"/>
        <w:b/>
        <w:bCs/>
        <w:spacing w:val="0"/>
        <w:sz w:val="18"/>
        <w:szCs w:val="18"/>
      </w:rPr>
      <w:t>Cengage</w:t>
    </w:r>
    <w:proofErr w:type="spellEnd"/>
    <w:r w:rsidRPr="00EF232D">
      <w:rPr>
        <w:rFonts w:ascii="Arial" w:hAnsi="Arial" w:cs="Arial"/>
        <w:b/>
        <w:bCs/>
        <w:spacing w:val="0"/>
        <w:sz w:val="18"/>
        <w:szCs w:val="18"/>
      </w:rPr>
      <w:t xml:space="preserve"> Learning. All Rights Reserved. May not be scanned, copied or duplicated, or posted to a publicly accessible website, in whole or in part.</w:t>
    </w:r>
  </w:p>
  <w:p w:rsidR="005F02BC" w:rsidRDefault="005F02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BC" w:rsidRPr="00EF232D" w:rsidRDefault="005F02BC" w:rsidP="00EF232D">
    <w:pPr>
      <w:rPr>
        <w:rFonts w:ascii="Arial" w:hAnsi="Arial" w:cs="Arial"/>
        <w:b/>
        <w:bCs/>
        <w:spacing w:val="0"/>
        <w:sz w:val="18"/>
        <w:szCs w:val="18"/>
      </w:rPr>
    </w:pPr>
    <w:r w:rsidRPr="00EF232D">
      <w:rPr>
        <w:rFonts w:ascii="Arial" w:hAnsi="Arial" w:cs="Arial"/>
        <w:b/>
        <w:bCs/>
        <w:spacing w:val="0"/>
        <w:sz w:val="18"/>
        <w:szCs w:val="18"/>
      </w:rPr>
      <w:t>© 201</w:t>
    </w:r>
    <w:r w:rsidR="006A6E07">
      <w:rPr>
        <w:rFonts w:ascii="Arial" w:hAnsi="Arial" w:cs="Arial"/>
        <w:b/>
        <w:bCs/>
        <w:spacing w:val="0"/>
        <w:sz w:val="18"/>
        <w:szCs w:val="18"/>
      </w:rPr>
      <w:t>4</w:t>
    </w:r>
    <w:r w:rsidRPr="00EF232D">
      <w:rPr>
        <w:rFonts w:ascii="Arial" w:hAnsi="Arial" w:cs="Arial"/>
        <w:b/>
        <w:bCs/>
        <w:spacing w:val="0"/>
        <w:sz w:val="18"/>
        <w:szCs w:val="18"/>
      </w:rPr>
      <w:t xml:space="preserve"> </w:t>
    </w:r>
    <w:proofErr w:type="spellStart"/>
    <w:r w:rsidRPr="00EF232D">
      <w:rPr>
        <w:rFonts w:ascii="Arial" w:hAnsi="Arial" w:cs="Arial"/>
        <w:b/>
        <w:bCs/>
        <w:spacing w:val="0"/>
        <w:sz w:val="18"/>
        <w:szCs w:val="18"/>
      </w:rPr>
      <w:t>Cengage</w:t>
    </w:r>
    <w:proofErr w:type="spellEnd"/>
    <w:r w:rsidRPr="00EF232D">
      <w:rPr>
        <w:rFonts w:ascii="Arial" w:hAnsi="Arial" w:cs="Arial"/>
        <w:b/>
        <w:bCs/>
        <w:spacing w:val="0"/>
        <w:sz w:val="18"/>
        <w:szCs w:val="18"/>
      </w:rPr>
      <w:t xml:space="preserve"> Learning. All Rights Reserved. May not be scanned, copied or duplicated, or posted to a publicly accessible website, in whole or in part.</w:t>
    </w:r>
  </w:p>
  <w:p w:rsidR="005F02BC" w:rsidRDefault="005F02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BC" w:rsidRPr="00EF232D" w:rsidRDefault="005F02BC" w:rsidP="00EF232D">
    <w:pPr>
      <w:rPr>
        <w:rFonts w:ascii="Arial" w:hAnsi="Arial" w:cs="Arial"/>
        <w:b/>
        <w:bCs/>
        <w:spacing w:val="0"/>
        <w:sz w:val="18"/>
        <w:szCs w:val="18"/>
      </w:rPr>
    </w:pPr>
    <w:r w:rsidRPr="00EF232D">
      <w:rPr>
        <w:rFonts w:ascii="Arial" w:hAnsi="Arial" w:cs="Arial"/>
        <w:b/>
        <w:bCs/>
        <w:spacing w:val="0"/>
        <w:sz w:val="18"/>
        <w:szCs w:val="18"/>
      </w:rPr>
      <w:t>© 201</w:t>
    </w:r>
    <w:r w:rsidR="006A6E07">
      <w:rPr>
        <w:rFonts w:ascii="Arial" w:hAnsi="Arial" w:cs="Arial"/>
        <w:b/>
        <w:bCs/>
        <w:spacing w:val="0"/>
        <w:sz w:val="18"/>
        <w:szCs w:val="18"/>
      </w:rPr>
      <w:t>4</w:t>
    </w:r>
    <w:r w:rsidRPr="00EF232D">
      <w:rPr>
        <w:rFonts w:ascii="Arial" w:hAnsi="Arial" w:cs="Arial"/>
        <w:b/>
        <w:bCs/>
        <w:spacing w:val="0"/>
        <w:sz w:val="18"/>
        <w:szCs w:val="18"/>
      </w:rPr>
      <w:t xml:space="preserve"> </w:t>
    </w:r>
    <w:proofErr w:type="spellStart"/>
    <w:r w:rsidRPr="00EF232D">
      <w:rPr>
        <w:rFonts w:ascii="Arial" w:hAnsi="Arial" w:cs="Arial"/>
        <w:b/>
        <w:bCs/>
        <w:spacing w:val="0"/>
        <w:sz w:val="18"/>
        <w:szCs w:val="18"/>
      </w:rPr>
      <w:t>Cengage</w:t>
    </w:r>
    <w:proofErr w:type="spellEnd"/>
    <w:r w:rsidRPr="00EF232D">
      <w:rPr>
        <w:rFonts w:ascii="Arial" w:hAnsi="Arial" w:cs="Arial"/>
        <w:b/>
        <w:bCs/>
        <w:spacing w:val="0"/>
        <w:sz w:val="18"/>
        <w:szCs w:val="18"/>
      </w:rPr>
      <w:t xml:space="preserve"> Learning. All Rights Reserved. May not be scanned, copied or duplicated, or posted to a publicly accessible website, in whole or in part.</w:t>
    </w:r>
  </w:p>
  <w:p w:rsidR="005F02BC" w:rsidRDefault="005F0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2BC" w:rsidRDefault="005F02BC">
      <w:r>
        <w:separator/>
      </w:r>
    </w:p>
  </w:footnote>
  <w:footnote w:type="continuationSeparator" w:id="0">
    <w:p w:rsidR="005F02BC" w:rsidRDefault="005F02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BC" w:rsidRDefault="005F02BC">
    <w:pPr>
      <w:pStyle w:val="Header"/>
    </w:pPr>
    <w:r>
      <w:rPr>
        <w:rStyle w:val="PageNumber"/>
      </w:rPr>
      <w:fldChar w:fldCharType="begin"/>
    </w:r>
    <w:r>
      <w:rPr>
        <w:rStyle w:val="PageNumber"/>
      </w:rPr>
      <w:instrText xml:space="preserve"> PAGE </w:instrText>
    </w:r>
    <w:r>
      <w:rPr>
        <w:rStyle w:val="PageNumber"/>
      </w:rPr>
      <w:fldChar w:fldCharType="separate"/>
    </w:r>
    <w:r w:rsidR="006A6E07">
      <w:rPr>
        <w:rStyle w:val="PageNumber"/>
        <w:noProof/>
      </w:rPr>
      <w:t>10</w:t>
    </w:r>
    <w:r>
      <w:rPr>
        <w:rStyle w:val="PageNumber"/>
      </w:rPr>
      <w:fldChar w:fldCharType="end"/>
    </w:r>
    <w:r>
      <w:tab/>
      <w:t xml:space="preserve">Chapter </w:t>
    </w:r>
    <w:fldSimple w:instr=" DOCPROPERTY &quot;ChapterNumber&quot; ">
      <w:r>
        <w:t>1</w:t>
      </w:r>
    </w:fldSimple>
    <w:r>
      <w:t xml:space="preserve">: </w:t>
    </w:r>
    <w:fldSimple w:instr=" DOCPROPERTY &quot;ChapterTitle&quot;  ">
      <w:r>
        <w:t xml:space="preserve">Working with Graphs: The Production Possibilities Curve </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2BC" w:rsidRDefault="005F02BC">
    <w:pPr>
      <w:pStyle w:val="Header"/>
    </w:pPr>
    <w:r>
      <w:tab/>
    </w:r>
    <w:r>
      <w:tab/>
      <w:t xml:space="preserve">Chapter </w:t>
    </w:r>
    <w:fldSimple w:instr=" DOCPROPERTY &quot;ChapterNumber&quot; ">
      <w:r>
        <w:t>1</w:t>
      </w:r>
    </w:fldSimple>
    <w:r>
      <w:t xml:space="preserve">: </w:t>
    </w:r>
    <w:fldSimple w:instr=" DOCPROPERTY &quot;ChapterTitle&quot;  ">
      <w:r>
        <w:t xml:space="preserve">Working with Graphs: The Production Possibilities Curve </w:t>
      </w:r>
    </w:fldSimple>
    <w:bookmarkStart w:id="24" w:name="DOCM_LOG_8"/>
    <w:bookmarkStart w:id="25" w:name="DOCM_LOG_37"/>
    <w:bookmarkStart w:id="26" w:name="DOCM_LOG_66"/>
    <w:r>
      <w:tab/>
    </w:r>
    <w:r>
      <w:rPr>
        <w:rStyle w:val="PageNumber"/>
      </w:rPr>
      <w:fldChar w:fldCharType="begin"/>
    </w:r>
    <w:r>
      <w:rPr>
        <w:rStyle w:val="PageNumber"/>
      </w:rPr>
      <w:instrText xml:space="preserve"> PAGE </w:instrText>
    </w:r>
    <w:r>
      <w:rPr>
        <w:rStyle w:val="PageNumber"/>
      </w:rPr>
      <w:fldChar w:fldCharType="separate"/>
    </w:r>
    <w:r w:rsidR="006A6E07">
      <w:rPr>
        <w:rStyle w:val="PageNumber"/>
        <w:noProof/>
      </w:rPr>
      <w:t>9</w:t>
    </w:r>
    <w:r>
      <w:rPr>
        <w:rStyle w:val="PageNumber"/>
      </w:rPr>
      <w:fldChar w:fldCharType="end"/>
    </w:r>
    <w:bookmarkEnd w:id="24"/>
    <w:bookmarkEnd w:id="25"/>
    <w:bookmarkEnd w:id="26"/>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1">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8CC7454"/>
    <w:multiLevelType w:val="hybridMultilevel"/>
    <w:tmpl w:val="1458D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4">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5">
    <w:nsid w:val="39861B2F"/>
    <w:multiLevelType w:val="hybridMultilevel"/>
    <w:tmpl w:val="F47606EC"/>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7">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3"/>
  </w:num>
  <w:num w:numId="4">
    <w:abstractNumId w:val="5"/>
  </w:num>
  <w:num w:numId="5">
    <w:abstractNumId w:val="0"/>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trackRevisions/>
  <w:doNotTrackMoves/>
  <w:defaultTabStop w:val="720"/>
  <w:evenAndOddHeader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736"/>
    <w:rsid w:val="002C198C"/>
    <w:rsid w:val="004E0736"/>
    <w:rsid w:val="005F02BC"/>
    <w:rsid w:val="006A6E07"/>
    <w:rsid w:val="006C47D6"/>
    <w:rsid w:val="00CF1A9C"/>
    <w:rsid w:val="00D8172C"/>
    <w:rsid w:val="00EF232D"/>
    <w:rsid w:val="00F21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pacing w:val="4"/>
      <w:sz w:val="22"/>
    </w:rPr>
  </w:style>
  <w:style w:type="paragraph" w:styleId="Heading1">
    <w:name w:val="heading 1"/>
    <w:next w:val="BodyText1"/>
    <w:qFormat/>
    <w:pPr>
      <w:keepNext/>
      <w:spacing w:before="240" w:after="60"/>
      <w:outlineLvl w:val="0"/>
    </w:pPr>
    <w:rPr>
      <w:rFonts w:ascii="Arial" w:hAnsi="Arial"/>
      <w:b/>
      <w:caps/>
      <w:noProof/>
      <w:spacing w:val="4"/>
      <w:kern w:val="28"/>
      <w:sz w:val="28"/>
    </w:rPr>
  </w:style>
  <w:style w:type="paragraph" w:styleId="Heading2">
    <w:name w:val="heading 2"/>
    <w:basedOn w:val="Heading1"/>
    <w:next w:val="BodyText1"/>
    <w:qFormat/>
    <w:pPr>
      <w:outlineLvl w:val="1"/>
    </w:pPr>
    <w:rPr>
      <w:caps w:val="0"/>
    </w:rPr>
  </w:style>
  <w:style w:type="paragraph" w:styleId="Heading3">
    <w:name w:val="heading 3"/>
    <w:basedOn w:val="Heading1"/>
    <w:next w:val="BodyText1"/>
    <w:qFormat/>
    <w:pPr>
      <w:outlineLvl w:val="2"/>
    </w:pPr>
    <w:rPr>
      <w:rFonts w:ascii="Arial Narrow" w:hAnsi="Arial Narrow"/>
      <w:caps w:val="0"/>
      <w:sz w:val="26"/>
    </w:rPr>
  </w:style>
  <w:style w:type="paragraph" w:styleId="Heading4">
    <w:name w:val="heading 4"/>
    <w:basedOn w:val="Heading1"/>
    <w:next w:val="BodyText1"/>
    <w:qFormat/>
    <w:pPr>
      <w:outlineLvl w:val="3"/>
    </w:pPr>
    <w:rPr>
      <w:rFonts w:ascii="Helvetica-Narrow" w:hAnsi="Helvetica-Narrow"/>
      <w:i/>
      <w:caps w:val="0"/>
      <w:sz w:val="22"/>
    </w:rPr>
  </w:style>
  <w:style w:type="paragraph" w:styleId="Heading5">
    <w:name w:val="heading 5"/>
    <w:basedOn w:val="Heading4"/>
    <w:next w:val="BodyText1"/>
    <w:qFormat/>
    <w:pPr>
      <w:outlineLvl w:val="4"/>
    </w:pPr>
    <w:rPr>
      <w:b w:val="0"/>
      <w:bCs/>
      <w:i w:val="0"/>
      <w:iCs/>
      <w:sz w:val="26"/>
      <w:szCs w:val="26"/>
    </w:rPr>
  </w:style>
  <w:style w:type="paragraph" w:styleId="Heading6">
    <w:name w:val="heading 6"/>
    <w:basedOn w:val="Normal"/>
    <w:next w:val="BodyText1"/>
    <w:qFormat/>
    <w:pPr>
      <w:spacing w:before="240" w:after="60"/>
      <w:outlineLvl w:val="5"/>
    </w:pPr>
    <w:rPr>
      <w:b/>
      <w:bCs/>
      <w:szCs w:val="22"/>
    </w:rPr>
  </w:style>
  <w:style w:type="paragraph" w:styleId="Heading7">
    <w:name w:val="heading 7"/>
    <w:basedOn w:val="Normal"/>
    <w:next w:val="BodyText1"/>
    <w:qFormat/>
    <w:pPr>
      <w:spacing w:before="240" w:after="60"/>
      <w:outlineLvl w:val="6"/>
    </w:pPr>
    <w:rPr>
      <w:sz w:val="24"/>
      <w:szCs w:val="24"/>
    </w:rPr>
  </w:style>
  <w:style w:type="paragraph" w:styleId="Heading8">
    <w:name w:val="heading 8"/>
    <w:basedOn w:val="Normal"/>
    <w:next w:val="BodyText1"/>
    <w:qFormat/>
    <w:pPr>
      <w:spacing w:before="240" w:after="60"/>
      <w:outlineLvl w:val="7"/>
    </w:pPr>
    <w:rPr>
      <w:i/>
      <w:iCs/>
      <w:sz w:val="24"/>
      <w:szCs w:val="24"/>
    </w:rPr>
  </w:style>
  <w:style w:type="paragraph" w:styleId="Heading9">
    <w:name w:val="heading 9"/>
    <w:basedOn w:val="Normal"/>
    <w:next w:val="BodyText1"/>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pPr>
      <w:spacing w:after="120"/>
    </w:pPr>
    <w:rPr>
      <w:sz w:val="22"/>
    </w:rPr>
  </w:style>
  <w:style w:type="paragraph" w:customStyle="1" w:styleId="Maintitle">
    <w:name w:val="Main title"/>
    <w:basedOn w:val="BodyText1"/>
    <w:next w:val="BodyText1"/>
    <w:pPr>
      <w:spacing w:before="240" w:after="240"/>
      <w:jc w:val="center"/>
    </w:pPr>
    <w:rPr>
      <w:sz w:val="72"/>
    </w:rPr>
  </w:style>
  <w:style w:type="paragraph" w:customStyle="1" w:styleId="Affiliation">
    <w:name w:val="Affiliation"/>
    <w:basedOn w:val="Maintitle"/>
    <w:next w:val="BodyText1"/>
    <w:pPr>
      <w:spacing w:before="0" w:after="0"/>
    </w:pPr>
    <w:rPr>
      <w:rFonts w:ascii="Times" w:hAnsi="Times"/>
      <w:i/>
      <w:sz w:val="24"/>
    </w:rPr>
  </w:style>
  <w:style w:type="paragraph" w:customStyle="1" w:styleId="AllAnswerTypesHead">
    <w:name w:val="AllAnswerTypesHead"/>
    <w:basedOn w:val="Heading1"/>
    <w:next w:val="BodyText1"/>
    <w:pPr>
      <w:spacing w:before="120"/>
    </w:pPr>
  </w:style>
  <w:style w:type="paragraph" w:customStyle="1" w:styleId="AllAnswerTypesHeadSub1">
    <w:name w:val="AllAnswerTypesHeadSub1"/>
    <w:basedOn w:val="Heading2"/>
    <w:next w:val="BodyText1"/>
  </w:style>
  <w:style w:type="paragraph" w:customStyle="1" w:styleId="AllAnswerTypesHeadSub2">
    <w:name w:val="AllAnswerTypesHeadSub2"/>
    <w:basedOn w:val="Heading3"/>
    <w:next w:val="BodyText1"/>
  </w:style>
  <w:style w:type="paragraph" w:customStyle="1" w:styleId="AllQuestionTypesHead">
    <w:name w:val="AllQuestionTypesHead"/>
    <w:basedOn w:val="Heading1"/>
    <w:next w:val="BodyText1"/>
  </w:style>
  <w:style w:type="paragraph" w:customStyle="1" w:styleId="AllQuestionTypesHeadSub1">
    <w:name w:val="AllQuestionTypesHeadSub1"/>
    <w:basedOn w:val="Heading2"/>
    <w:next w:val="BodyText1"/>
  </w:style>
  <w:style w:type="paragraph" w:customStyle="1" w:styleId="AllQuestionTypesHeadSub2">
    <w:name w:val="AllQuestionTypesHeadSub2"/>
    <w:basedOn w:val="Heading3"/>
    <w:next w:val="BodyText1"/>
  </w:style>
  <w:style w:type="paragraph" w:customStyle="1" w:styleId="Ancillaryauthor">
    <w:name w:val="Ancillary author"/>
    <w:basedOn w:val="Maintitle"/>
    <w:next w:val="BodyText1"/>
    <w:pPr>
      <w:spacing w:before="4080" w:after="160"/>
    </w:pPr>
    <w:rPr>
      <w:rFonts w:ascii="Times" w:hAnsi="Times"/>
      <w:b/>
      <w:sz w:val="36"/>
    </w:rPr>
  </w:style>
  <w:style w:type="paragraph" w:customStyle="1" w:styleId="Ancillarytitle">
    <w:name w:val="Ancillary title"/>
    <w:basedOn w:val="BodyText1"/>
    <w:next w:val="BodyText1"/>
    <w:pPr>
      <w:spacing w:before="240" w:after="480"/>
      <w:jc w:val="center"/>
    </w:pPr>
    <w:rPr>
      <w:rFonts w:ascii="Arial" w:hAnsi="Arial"/>
      <w:b/>
      <w:sz w:val="48"/>
    </w:rPr>
  </w:style>
  <w:style w:type="paragraph" w:customStyle="1" w:styleId="NL-1">
    <w:name w:val="NL-1"/>
    <w:basedOn w:val="BodyText1"/>
    <w:next w:val="BodyText1"/>
    <w:pPr>
      <w:ind w:left="490" w:hanging="490"/>
    </w:pPr>
  </w:style>
  <w:style w:type="paragraph" w:customStyle="1" w:styleId="Answer-1">
    <w:name w:val="Answer-1"/>
    <w:basedOn w:val="NL-1"/>
    <w:next w:val="BodyText1"/>
    <w:pPr>
      <w:tabs>
        <w:tab w:val="left" w:pos="490"/>
        <w:tab w:val="left" w:pos="1080"/>
      </w:tabs>
    </w:pPr>
  </w:style>
  <w:style w:type="paragraph" w:customStyle="1" w:styleId="AnswerByReference">
    <w:name w:val="AnswerByReference"/>
    <w:basedOn w:val="BodyText1"/>
    <w:next w:val="BodyText1"/>
    <w:pPr>
      <w:tabs>
        <w:tab w:val="left" w:pos="490"/>
        <w:tab w:val="left" w:pos="979"/>
      </w:tabs>
      <w:ind w:left="490" w:hanging="490"/>
    </w:pPr>
  </w:style>
  <w:style w:type="paragraph" w:customStyle="1" w:styleId="Indent-1">
    <w:name w:val="Indent-1"/>
    <w:basedOn w:val="BodyText1"/>
    <w:next w:val="BodyText1"/>
    <w:pPr>
      <w:ind w:left="490"/>
    </w:pPr>
  </w:style>
  <w:style w:type="paragraph" w:customStyle="1" w:styleId="AnswerDistractor">
    <w:name w:val="AnswerDistractor"/>
    <w:basedOn w:val="Indent-1"/>
    <w:next w:val="BodyText1"/>
    <w:pPr>
      <w:tabs>
        <w:tab w:val="left" w:pos="490"/>
        <w:tab w:val="left" w:pos="1080"/>
      </w:tabs>
    </w:pPr>
  </w:style>
  <w:style w:type="paragraph" w:customStyle="1" w:styleId="AppendixTitle">
    <w:name w:val="AppendixTitle"/>
    <w:basedOn w:val="BodyText1"/>
    <w:next w:val="BodyText1"/>
    <w:pPr>
      <w:spacing w:after="960"/>
    </w:pPr>
    <w:rPr>
      <w:rFonts w:ascii="Arial" w:hAnsi="Arial"/>
      <w:b/>
      <w:noProof/>
      <w:sz w:val="40"/>
    </w:rPr>
  </w:style>
  <w:style w:type="paragraph" w:customStyle="1" w:styleId="Body0vert">
    <w:name w:val="Body 0vert"/>
    <w:basedOn w:val="BodyText1"/>
    <w:next w:val="BodyText1"/>
    <w:pPr>
      <w:spacing w:after="0"/>
    </w:pPr>
  </w:style>
  <w:style w:type="paragraph" w:customStyle="1" w:styleId="Body1vert">
    <w:name w:val="Body 1vert"/>
    <w:basedOn w:val="BodyText1"/>
    <w:next w:val="BodyText1"/>
    <w:pPr>
      <w:spacing w:before="240" w:after="240"/>
    </w:pPr>
  </w:style>
  <w:style w:type="paragraph" w:customStyle="1" w:styleId="Body1vertabove">
    <w:name w:val="Body 1vert above"/>
    <w:basedOn w:val="BodyText1"/>
    <w:next w:val="BodyText1"/>
    <w:pPr>
      <w:spacing w:before="240"/>
    </w:pPr>
  </w:style>
  <w:style w:type="paragraph" w:customStyle="1" w:styleId="Body3vertbelow">
    <w:name w:val="Body 3vert below"/>
    <w:basedOn w:val="BodyText1"/>
    <w:next w:val="BodyText1"/>
    <w:pPr>
      <w:spacing w:after="720"/>
    </w:pPr>
  </w:style>
  <w:style w:type="paragraph" w:customStyle="1" w:styleId="Bodycentered">
    <w:name w:val="Body centered"/>
    <w:basedOn w:val="BodyText1"/>
    <w:next w:val="BodyText1"/>
    <w:pPr>
      <w:jc w:val="center"/>
    </w:pPr>
  </w:style>
  <w:style w:type="paragraph" w:styleId="BodyText">
    <w:name w:val="Body Text"/>
    <w:next w:val="BodyText1"/>
    <w:semiHidden/>
    <w:pPr>
      <w:spacing w:after="120"/>
    </w:pPr>
  </w:style>
  <w:style w:type="paragraph" w:customStyle="1" w:styleId="Bodytext-right">
    <w:name w:val="Body text-right"/>
    <w:basedOn w:val="BodyText1"/>
    <w:next w:val="BodyText1"/>
    <w:pPr>
      <w:jc w:val="right"/>
    </w:pPr>
  </w:style>
  <w:style w:type="paragraph" w:customStyle="1" w:styleId="BOYMCStats">
    <w:name w:val="BOY_MCStats"/>
    <w:basedOn w:val="Normal"/>
    <w:next w:val="BodyText1"/>
    <w:pPr>
      <w:tabs>
        <w:tab w:val="left" w:pos="1051"/>
        <w:tab w:val="left" w:pos="2016"/>
      </w:tabs>
    </w:pPr>
  </w:style>
  <w:style w:type="paragraph" w:customStyle="1" w:styleId="BOYMCTopic">
    <w:name w:val="BOY_MCTopic"/>
    <w:basedOn w:val="Normal"/>
    <w:next w:val="BodyText1"/>
    <w:pPr>
      <w:ind w:left="1051" w:hanging="1051"/>
    </w:pPr>
    <w:rPr>
      <w:b/>
      <w:bCs/>
    </w:rPr>
  </w:style>
  <w:style w:type="paragraph" w:customStyle="1" w:styleId="Bullet-1">
    <w:name w:val="Bullet-(1)"/>
    <w:basedOn w:val="BodyText1"/>
    <w:next w:val="BodyText1"/>
    <w:pPr>
      <w:numPr>
        <w:numId w:val="1"/>
      </w:numPr>
    </w:pPr>
  </w:style>
  <w:style w:type="paragraph" w:customStyle="1" w:styleId="Bullet-10">
    <w:name w:val="Bullet-1"/>
    <w:basedOn w:val="BodyText1"/>
    <w:next w:val="BodyText1"/>
    <w:pPr>
      <w:numPr>
        <w:numId w:val="2"/>
      </w:numPr>
    </w:pPr>
  </w:style>
  <w:style w:type="paragraph" w:customStyle="1" w:styleId="Bullet-a">
    <w:name w:val="Bullet-a"/>
    <w:basedOn w:val="BodyText1"/>
    <w:next w:val="BodyText1"/>
    <w:pPr>
      <w:numPr>
        <w:numId w:val="3"/>
      </w:numPr>
    </w:pPr>
  </w:style>
  <w:style w:type="paragraph" w:styleId="Caption">
    <w:name w:val="caption"/>
    <w:basedOn w:val="BodyText1"/>
    <w:next w:val="Normal"/>
    <w:qFormat/>
    <w:pPr>
      <w:spacing w:before="120"/>
    </w:pPr>
    <w:rPr>
      <w:b/>
      <w:bCs/>
    </w:rPr>
  </w:style>
  <w:style w:type="paragraph" w:customStyle="1" w:styleId="CaseHead">
    <w:name w:val="CaseHead"/>
    <w:basedOn w:val="BodyText1"/>
    <w:next w:val="BodyText1"/>
    <w:pPr>
      <w:spacing w:before="240"/>
      <w:outlineLvl w:val="0"/>
    </w:pPr>
    <w:rPr>
      <w:rFonts w:ascii="Arial Narrow" w:hAnsi="Arial Narrow"/>
      <w:b/>
      <w:caps/>
      <w:sz w:val="32"/>
    </w:rPr>
  </w:style>
  <w:style w:type="paragraph" w:customStyle="1" w:styleId="CaseTitle">
    <w:name w:val="CaseTitle"/>
    <w:basedOn w:val="CaseHead"/>
    <w:next w:val="BodyText1"/>
    <w:pPr>
      <w:spacing w:before="120"/>
      <w:outlineLvl w:val="1"/>
    </w:pPr>
    <w:rPr>
      <w:rFonts w:ascii="Times New Roman" w:hAnsi="Times New Roman"/>
      <w:b w:val="0"/>
      <w:i/>
    </w:rPr>
  </w:style>
  <w:style w:type="paragraph" w:customStyle="1" w:styleId="ChapNum">
    <w:name w:val="ChapNum"/>
    <w:next w:val="BodyText1"/>
    <w:pPr>
      <w:spacing w:after="240"/>
    </w:pPr>
    <w:rPr>
      <w:rFonts w:ascii="Arial Narrow" w:hAnsi="Arial Narrow"/>
      <w:caps/>
      <w:noProof/>
      <w:sz w:val="36"/>
    </w:rPr>
  </w:style>
  <w:style w:type="paragraph" w:customStyle="1" w:styleId="ChapOutlineHead">
    <w:name w:val="ChapOutlineHead"/>
    <w:basedOn w:val="Heading1"/>
    <w:next w:val="BodyText1"/>
  </w:style>
  <w:style w:type="paragraph" w:customStyle="1" w:styleId="ChapSummaryHead">
    <w:name w:val="ChapSummaryHead"/>
    <w:basedOn w:val="Heading1"/>
    <w:next w:val="BodyText1"/>
  </w:style>
  <w:style w:type="paragraph" w:customStyle="1" w:styleId="ChapTitle">
    <w:name w:val="ChapTitle"/>
    <w:next w:val="BodyText1"/>
    <w:pPr>
      <w:spacing w:after="960"/>
    </w:pPr>
    <w:rPr>
      <w:rFonts w:ascii="Arial" w:hAnsi="Arial"/>
      <w:b/>
      <w:noProof/>
      <w:sz w:val="40"/>
    </w:rPr>
  </w:style>
  <w:style w:type="paragraph" w:customStyle="1" w:styleId="Copyright">
    <w:name w:val="Copyright"/>
    <w:basedOn w:val="BodyText1"/>
    <w:next w:val="BodyText1"/>
    <w:pPr>
      <w:spacing w:before="5200" w:after="240"/>
    </w:pPr>
    <w:rPr>
      <w:rFonts w:ascii="Times" w:hAnsi="Times"/>
    </w:rPr>
  </w:style>
  <w:style w:type="paragraph" w:customStyle="1" w:styleId="Copyrightnonsale">
    <w:name w:val="Copyright nonsale"/>
    <w:basedOn w:val="BodyText1"/>
    <w:next w:val="BodyText1"/>
    <w:pPr>
      <w:spacing w:before="120" w:after="960"/>
    </w:pPr>
    <w:rPr>
      <w:rFonts w:ascii="Times" w:hAnsi="Times"/>
    </w:rPr>
  </w:style>
  <w:style w:type="paragraph" w:customStyle="1" w:styleId="Copyrightsale">
    <w:name w:val="Copyright sale"/>
    <w:basedOn w:val="BodyText1"/>
    <w:next w:val="BodyText1"/>
    <w:pPr>
      <w:spacing w:before="120" w:after="960"/>
    </w:pPr>
    <w:rPr>
      <w:rFonts w:ascii="Times" w:hAnsi="Times"/>
    </w:rPr>
  </w:style>
  <w:style w:type="paragraph" w:styleId="DocumentMap">
    <w:name w:val="Document Map"/>
    <w:basedOn w:val="Normal"/>
    <w:semiHidden/>
    <w:pPr>
      <w:shd w:val="clear" w:color="auto" w:fill="000080"/>
    </w:pPr>
    <w:rPr>
      <w:rFonts w:ascii="Tahoma" w:hAnsi="Tahoma" w:cs="Tahoma"/>
    </w:rPr>
  </w:style>
  <w:style w:type="paragraph" w:customStyle="1" w:styleId="Edition">
    <w:name w:val="Edition"/>
    <w:basedOn w:val="Maintitle"/>
    <w:next w:val="BodyText1"/>
    <w:pPr>
      <w:spacing w:before="0" w:after="1080"/>
    </w:pPr>
    <w:rPr>
      <w:rFonts w:ascii="Times" w:hAnsi="Times"/>
      <w:caps/>
      <w:sz w:val="32"/>
    </w:rPr>
  </w:style>
  <w:style w:type="paragraph" w:customStyle="1" w:styleId="EssayAnswer">
    <w:name w:val="EssayAnswer"/>
    <w:basedOn w:val="Indent-1"/>
    <w:next w:val="BodyText1"/>
    <w:pPr>
      <w:tabs>
        <w:tab w:val="left" w:pos="979"/>
      </w:tabs>
    </w:pPr>
  </w:style>
  <w:style w:type="paragraph" w:customStyle="1" w:styleId="EssayQuestionNumList">
    <w:name w:val="EssayQuestionNumList"/>
    <w:basedOn w:val="NL-1"/>
    <w:next w:val="BodyText1"/>
  </w:style>
  <w:style w:type="paragraph" w:customStyle="1" w:styleId="Extract">
    <w:name w:val="Extract"/>
    <w:basedOn w:val="Indent-1"/>
    <w:next w:val="BodyText1"/>
    <w:pPr>
      <w:spacing w:before="120"/>
    </w:pPr>
    <w:rPr>
      <w:sz w:val="20"/>
    </w:rPr>
  </w:style>
  <w:style w:type="paragraph" w:customStyle="1" w:styleId="FillinNumList">
    <w:name w:val="FillinNumList"/>
    <w:basedOn w:val="NL-1"/>
    <w:next w:val="BodyText1"/>
  </w:style>
  <w:style w:type="paragraph" w:styleId="Footer">
    <w:name w:val="footer"/>
    <w:basedOn w:val="Normal"/>
    <w:semiHidden/>
    <w:pPr>
      <w:tabs>
        <w:tab w:val="right" w:pos="9216"/>
      </w:tabs>
    </w:pPr>
    <w:rPr>
      <w:rFonts w:ascii="Arial Narrow" w:hAnsi="Arial Narrow"/>
      <w:sz w:val="16"/>
    </w:rPr>
  </w:style>
  <w:style w:type="paragraph" w:customStyle="1" w:styleId="Footnote">
    <w:name w:val="Footnote"/>
    <w:basedOn w:val="BodyText1"/>
    <w:next w:val="BodyText1"/>
    <w:rPr>
      <w:rFonts w:ascii="Times" w:hAnsi="Times"/>
    </w:rPr>
  </w:style>
  <w:style w:type="paragraph" w:customStyle="1" w:styleId="Tabletitle">
    <w:name w:val="Table title"/>
    <w:basedOn w:val="BodyText1"/>
    <w:next w:val="BodyText1"/>
    <w:pPr>
      <w:jc w:val="center"/>
    </w:pPr>
    <w:rPr>
      <w:rFonts w:ascii="Arial Narrow" w:hAnsi="Arial Narrow"/>
      <w:b/>
      <w:sz w:val="20"/>
    </w:rPr>
  </w:style>
  <w:style w:type="paragraph" w:customStyle="1" w:styleId="GraphicTitle">
    <w:name w:val="Graphic Title"/>
    <w:basedOn w:val="Tabletitle"/>
    <w:next w:val="BodyText1"/>
  </w:style>
  <w:style w:type="paragraph" w:styleId="Header">
    <w:name w:val="header"/>
    <w:basedOn w:val="Normal"/>
    <w:semiHidden/>
    <w:pPr>
      <w:tabs>
        <w:tab w:val="left" w:pos="720"/>
        <w:tab w:val="right" w:pos="8496"/>
        <w:tab w:val="right" w:pos="9216"/>
      </w:tabs>
    </w:pPr>
    <w:rPr>
      <w:rFonts w:ascii="Arial Narrow" w:hAnsi="Arial Narrow"/>
      <w:b/>
      <w:sz w:val="20"/>
    </w:rPr>
  </w:style>
  <w:style w:type="character" w:styleId="HTMLAcronym">
    <w:name w:val="HTML Acronym"/>
    <w:basedOn w:val="DefaultParagraphFont"/>
    <w:semiHidden/>
  </w:style>
  <w:style w:type="paragraph" w:customStyle="1" w:styleId="Indent-10">
    <w:name w:val="Indent-(1)"/>
    <w:basedOn w:val="BodyText1"/>
    <w:next w:val="BodyText1"/>
    <w:pPr>
      <w:ind w:left="1469"/>
    </w:pPr>
  </w:style>
  <w:style w:type="paragraph" w:customStyle="1" w:styleId="Indent-i">
    <w:name w:val="Indent-(i)"/>
    <w:basedOn w:val="BodyText1"/>
    <w:next w:val="BodyText1"/>
    <w:pPr>
      <w:ind w:left="1958"/>
    </w:pPr>
  </w:style>
  <w:style w:type="paragraph" w:customStyle="1" w:styleId="Indent-5">
    <w:name w:val="Indent-5"/>
    <w:basedOn w:val="BodyText1"/>
    <w:next w:val="BodyText1"/>
    <w:pPr>
      <w:ind w:left="2448"/>
    </w:pPr>
  </w:style>
  <w:style w:type="paragraph" w:customStyle="1" w:styleId="Indent-6">
    <w:name w:val="Indent-6"/>
    <w:basedOn w:val="BodyText1"/>
    <w:next w:val="BodyText1"/>
    <w:pPr>
      <w:spacing w:after="0"/>
      <w:ind w:left="2938"/>
    </w:pPr>
  </w:style>
  <w:style w:type="paragraph" w:customStyle="1" w:styleId="Indent-a">
    <w:name w:val="Indent-a"/>
    <w:basedOn w:val="BodyText1"/>
    <w:next w:val="BodyText1"/>
    <w:pPr>
      <w:ind w:left="979"/>
    </w:pPr>
  </w:style>
  <w:style w:type="paragraph" w:styleId="Index3">
    <w:name w:val="index 3"/>
    <w:basedOn w:val="Normal"/>
    <w:next w:val="Normal"/>
    <w:autoRedefine/>
    <w:semiHidden/>
    <w:pPr>
      <w:ind w:left="660" w:hanging="220"/>
    </w:pPr>
  </w:style>
  <w:style w:type="paragraph" w:customStyle="1" w:styleId="Instructions">
    <w:name w:val="Instructions"/>
    <w:basedOn w:val="BodyText1"/>
    <w:next w:val="BodyText1"/>
  </w:style>
  <w:style w:type="paragraph" w:customStyle="1" w:styleId="ISBN">
    <w:name w:val="ISBN"/>
    <w:basedOn w:val="BodyText1"/>
    <w:next w:val="BodyText1"/>
    <w:pPr>
      <w:spacing w:before="240" w:after="240"/>
    </w:pPr>
    <w:rPr>
      <w:rFonts w:ascii="Times" w:hAnsi="Times"/>
    </w:rPr>
  </w:style>
  <w:style w:type="paragraph" w:customStyle="1" w:styleId="KeyTerm">
    <w:name w:val="KeyTerm"/>
    <w:basedOn w:val="BodyText1"/>
    <w:next w:val="BodyText1"/>
    <w:rPr>
      <w:b/>
    </w:rPr>
  </w:style>
  <w:style w:type="paragraph" w:customStyle="1" w:styleId="KeyTermsHead">
    <w:name w:val="KeyTermsHead"/>
    <w:basedOn w:val="Heading1"/>
    <w:next w:val="BodyText1"/>
  </w:style>
  <w:style w:type="paragraph" w:customStyle="1" w:styleId="KeyTermsNumList">
    <w:name w:val="KeyTermsNumList"/>
    <w:basedOn w:val="NL-1"/>
    <w:next w:val="BodyText1"/>
  </w:style>
  <w:style w:type="paragraph" w:customStyle="1" w:styleId="KeyTermsSubhead">
    <w:name w:val="KeyTermsSubhead"/>
    <w:basedOn w:val="Heading2"/>
    <w:next w:val="BodyText1"/>
  </w:style>
  <w:style w:type="paragraph" w:customStyle="1" w:styleId="KeyTermsText">
    <w:name w:val="KeyTermsText"/>
    <w:basedOn w:val="BodyText1"/>
    <w:next w:val="BodyText1"/>
    <w:pPr>
      <w:ind w:left="490"/>
    </w:pPr>
  </w:style>
  <w:style w:type="paragraph" w:customStyle="1" w:styleId="Label">
    <w:name w:val="Label"/>
    <w:basedOn w:val="BodyText1"/>
    <w:next w:val="BodyText1"/>
    <w:rPr>
      <w:b/>
    </w:rPr>
  </w:style>
  <w:style w:type="paragraph" w:customStyle="1" w:styleId="LearningObjctiveHead">
    <w:name w:val="LearningObjctiveHead"/>
    <w:basedOn w:val="Heading1"/>
    <w:next w:val="BodyText1"/>
  </w:style>
  <w:style w:type="paragraph" w:customStyle="1" w:styleId="LearningObjectiveBull">
    <w:name w:val="LearningObjectiveBull"/>
    <w:basedOn w:val="Bullet-10"/>
    <w:pPr>
      <w:numPr>
        <w:numId w:val="4"/>
      </w:numPr>
    </w:pPr>
  </w:style>
  <w:style w:type="paragraph" w:customStyle="1" w:styleId="LearningObjectiveNumList">
    <w:name w:val="LearningObjectiveNumList"/>
    <w:basedOn w:val="NL-1"/>
    <w:next w:val="BodyText1"/>
  </w:style>
  <w:style w:type="paragraph" w:customStyle="1" w:styleId="LearningObjectiveText">
    <w:name w:val="LearningObjectiveText"/>
    <w:basedOn w:val="BodyText1"/>
    <w:next w:val="BodyText1"/>
  </w:style>
  <w:style w:type="paragraph" w:customStyle="1" w:styleId="Madeintheusa">
    <w:name w:val="Madeintheusa"/>
    <w:basedOn w:val="BodyText1"/>
    <w:next w:val="BodyText1"/>
    <w:pPr>
      <w:spacing w:before="240" w:after="240"/>
    </w:pPr>
    <w:rPr>
      <w:rFonts w:ascii="Times" w:hAnsi="Times"/>
    </w:rPr>
  </w:style>
  <w:style w:type="paragraph" w:customStyle="1" w:styleId="Mainauthors">
    <w:name w:val="Main authors"/>
    <w:basedOn w:val="Maintitle"/>
    <w:next w:val="BodyText1"/>
    <w:pPr>
      <w:spacing w:before="0"/>
    </w:pPr>
    <w:rPr>
      <w:rFonts w:ascii="Times" w:hAnsi="Times"/>
      <w:sz w:val="32"/>
    </w:rPr>
  </w:style>
  <w:style w:type="paragraph" w:customStyle="1" w:styleId="Mainsubtitle">
    <w:name w:val="Main subtitle"/>
    <w:basedOn w:val="Maintitle"/>
    <w:next w:val="BodyText1"/>
    <w:rPr>
      <w:sz w:val="48"/>
    </w:rPr>
  </w:style>
  <w:style w:type="paragraph" w:customStyle="1" w:styleId="Masthead">
    <w:name w:val="Masthead"/>
    <w:basedOn w:val="BodyText1"/>
    <w:next w:val="BodyText1"/>
    <w:pPr>
      <w:spacing w:after="0"/>
    </w:pPr>
    <w:rPr>
      <w:rFonts w:ascii="Times" w:hAnsi="Times"/>
    </w:rPr>
  </w:style>
  <w:style w:type="paragraph" w:customStyle="1" w:styleId="NL-a">
    <w:name w:val="NL-a"/>
    <w:basedOn w:val="BodyText1"/>
    <w:next w:val="BodyText1"/>
    <w:pPr>
      <w:ind w:left="980" w:hanging="490"/>
    </w:pPr>
  </w:style>
  <w:style w:type="paragraph" w:customStyle="1" w:styleId="MatchAnswer">
    <w:name w:val="MatchAnswer"/>
    <w:basedOn w:val="NL-a"/>
    <w:next w:val="BodyText1"/>
  </w:style>
  <w:style w:type="paragraph" w:customStyle="1" w:styleId="MatchQuestionNL">
    <w:name w:val="MatchQuestionNL"/>
    <w:basedOn w:val="NL-1"/>
    <w:next w:val="BodyText1"/>
    <w:pPr>
      <w:tabs>
        <w:tab w:val="left" w:pos="490"/>
        <w:tab w:val="left" w:pos="1440"/>
      </w:tabs>
      <w:ind w:left="1080" w:hanging="1080"/>
    </w:pPr>
  </w:style>
  <w:style w:type="paragraph" w:customStyle="1" w:styleId="Tablecellbody">
    <w:name w:val="Table cell body"/>
    <w:basedOn w:val="BodyText1"/>
    <w:pPr>
      <w:spacing w:after="0"/>
    </w:pPr>
  </w:style>
  <w:style w:type="paragraph" w:customStyle="1" w:styleId="Metadata">
    <w:name w:val="Metadata"/>
    <w:basedOn w:val="Tablecellbody"/>
    <w:next w:val="BodyText1"/>
    <w:pPr>
      <w:tabs>
        <w:tab w:val="left" w:pos="979"/>
      </w:tabs>
      <w:ind w:left="979" w:hanging="979"/>
    </w:pPr>
  </w:style>
  <w:style w:type="paragraph" w:customStyle="1" w:styleId="MultipartQFirstAnswer">
    <w:name w:val="MultipartQ_FirstAnswer"/>
    <w:basedOn w:val="BodyText1"/>
    <w:next w:val="BodyText1"/>
    <w:pPr>
      <w:keepNext/>
      <w:keepLines/>
      <w:tabs>
        <w:tab w:val="left" w:pos="490"/>
        <w:tab w:val="left" w:pos="979"/>
      </w:tabs>
      <w:ind w:left="979" w:hanging="979"/>
    </w:pPr>
  </w:style>
  <w:style w:type="paragraph" w:customStyle="1" w:styleId="MultipartQFirstAnswerByRef">
    <w:name w:val="MultipartQ_FirstAnswer_ByRef"/>
    <w:basedOn w:val="Normal"/>
    <w:next w:val="BodyText1"/>
    <w:pPr>
      <w:keepNext/>
      <w:keepLines/>
      <w:tabs>
        <w:tab w:val="left" w:pos="490"/>
        <w:tab w:val="left" w:pos="979"/>
      </w:tabs>
      <w:spacing w:after="120"/>
      <w:ind w:left="979" w:hanging="979"/>
    </w:pPr>
    <w:rPr>
      <w:spacing w:val="0"/>
    </w:rPr>
  </w:style>
  <w:style w:type="paragraph" w:customStyle="1" w:styleId="MultipartQLead">
    <w:name w:val="MultipartQ_Lead"/>
    <w:basedOn w:val="Normal"/>
    <w:next w:val="BodyText1"/>
    <w:pPr>
      <w:keepNext/>
      <w:keepLines/>
      <w:spacing w:after="120"/>
      <w:ind w:left="490" w:hanging="490"/>
    </w:pPr>
    <w:rPr>
      <w:spacing w:val="0"/>
    </w:rPr>
  </w:style>
  <w:style w:type="paragraph" w:customStyle="1" w:styleId="MultipartQNextAnswer">
    <w:name w:val="MultipartQ_NextAnswer"/>
    <w:basedOn w:val="Normal"/>
    <w:next w:val="BodyText1"/>
    <w:pPr>
      <w:spacing w:after="120"/>
      <w:ind w:left="980" w:hanging="490"/>
    </w:pPr>
    <w:rPr>
      <w:spacing w:val="0"/>
    </w:rPr>
  </w:style>
  <w:style w:type="paragraph" w:customStyle="1" w:styleId="MultipartQNextAnswerByRef">
    <w:name w:val="MultipartQ_NextAnswer_ByRef"/>
    <w:basedOn w:val="Normal"/>
    <w:next w:val="BodyText1"/>
    <w:pPr>
      <w:spacing w:after="120"/>
    </w:pPr>
    <w:rPr>
      <w:spacing w:val="0"/>
    </w:rPr>
  </w:style>
  <w:style w:type="paragraph" w:customStyle="1" w:styleId="MultipartQQuestion">
    <w:name w:val="MultipartQ_Question"/>
    <w:basedOn w:val="Normal"/>
    <w:next w:val="BodyText1"/>
    <w:pPr>
      <w:spacing w:after="120"/>
      <w:ind w:left="980" w:hanging="490"/>
    </w:pPr>
    <w:rPr>
      <w:spacing w:val="0"/>
    </w:rPr>
  </w:style>
  <w:style w:type="paragraph" w:customStyle="1" w:styleId="MultipleChoiceAnswersRunin">
    <w:name w:val="MultipleChoiceAnswersRunin"/>
    <w:basedOn w:val="BodyText1"/>
    <w:next w:val="BodyText1"/>
  </w:style>
  <w:style w:type="paragraph" w:customStyle="1" w:styleId="MultipleChoiceNumList">
    <w:name w:val="MultipleChoiceNumList"/>
    <w:basedOn w:val="BodyText1"/>
    <w:next w:val="BodyText1"/>
    <w:pPr>
      <w:keepNext/>
      <w:keepLines/>
      <w:spacing w:after="60"/>
      <w:ind w:left="490" w:hanging="490"/>
    </w:pPr>
  </w:style>
  <w:style w:type="paragraph" w:customStyle="1" w:styleId="MultipleChoicePossibleAnswer">
    <w:name w:val="MultipleChoicePossibleAnswer"/>
    <w:basedOn w:val="BodyText1"/>
    <w:next w:val="BodyText1"/>
    <w:pPr>
      <w:keepLines/>
      <w:spacing w:after="0"/>
      <w:ind w:left="980" w:hanging="490"/>
    </w:pPr>
  </w:style>
  <w:style w:type="paragraph" w:customStyle="1" w:styleId="NL-10">
    <w:name w:val="NL-(1)"/>
    <w:basedOn w:val="BodyText1"/>
    <w:next w:val="BodyText1"/>
    <w:pPr>
      <w:ind w:left="1469" w:hanging="490"/>
    </w:pPr>
  </w:style>
  <w:style w:type="paragraph" w:customStyle="1" w:styleId="NL-1table">
    <w:name w:val="NL-1 table"/>
    <w:basedOn w:val="Normal"/>
    <w:next w:val="BodyText1"/>
    <w:pPr>
      <w:spacing w:after="120"/>
      <w:ind w:left="475" w:hanging="475"/>
    </w:pPr>
  </w:style>
  <w:style w:type="paragraph" w:customStyle="1" w:styleId="Outline-I">
    <w:name w:val="Outline-I"/>
    <w:basedOn w:val="NL-1"/>
    <w:next w:val="BodyText1"/>
    <w:pPr>
      <w:spacing w:after="0"/>
    </w:pPr>
  </w:style>
  <w:style w:type="paragraph" w:customStyle="1" w:styleId="Outline-A">
    <w:name w:val="Outline-A"/>
    <w:basedOn w:val="Outline-I"/>
    <w:next w:val="BodyText1"/>
    <w:pPr>
      <w:ind w:left="980"/>
    </w:pPr>
  </w:style>
  <w:style w:type="paragraph" w:customStyle="1" w:styleId="Outline-1">
    <w:name w:val="Outline-(1)"/>
    <w:basedOn w:val="Outline-A"/>
    <w:next w:val="BodyText1"/>
    <w:pPr>
      <w:ind w:left="2448"/>
    </w:pPr>
  </w:style>
  <w:style w:type="paragraph" w:customStyle="1" w:styleId="Outline-i0">
    <w:name w:val="Outline-(i)"/>
    <w:basedOn w:val="Outline-A"/>
    <w:next w:val="BodyText1"/>
    <w:pPr>
      <w:ind w:left="2938"/>
    </w:pPr>
  </w:style>
  <w:style w:type="paragraph" w:customStyle="1" w:styleId="Outline-10">
    <w:name w:val="Outline-1"/>
    <w:basedOn w:val="Outline-A"/>
    <w:next w:val="BodyText1"/>
    <w:pPr>
      <w:ind w:left="1469"/>
    </w:pPr>
  </w:style>
  <w:style w:type="paragraph" w:customStyle="1" w:styleId="Outline-a0">
    <w:name w:val="Outline-a"/>
    <w:basedOn w:val="Outline-A"/>
    <w:next w:val="BodyText1"/>
    <w:pPr>
      <w:ind w:left="1959"/>
    </w:pPr>
  </w:style>
  <w:style w:type="character" w:styleId="PageNumber">
    <w:name w:val="page number"/>
    <w:basedOn w:val="DefaultParagraphFont"/>
    <w:semiHidden/>
    <w:rPr>
      <w:sz w:val="24"/>
    </w:rPr>
  </w:style>
  <w:style w:type="paragraph" w:customStyle="1" w:styleId="PageBreakPara">
    <w:name w:val="PageBreakPara"/>
    <w:basedOn w:val="BodyText1"/>
    <w:next w:val="BodyText1"/>
    <w:pPr>
      <w:pageBreakBefore/>
      <w:spacing w:after="0" w:line="120" w:lineRule="exact"/>
    </w:pPr>
    <w:rPr>
      <w:rFonts w:ascii="Times" w:hAnsi="Times"/>
      <w:sz w:val="12"/>
    </w:rPr>
  </w:style>
  <w:style w:type="paragraph" w:customStyle="1" w:styleId="PartTitle">
    <w:name w:val="PartTitle"/>
    <w:basedOn w:val="BodyText1"/>
    <w:next w:val="BodyText1"/>
    <w:pPr>
      <w:pageBreakBefore/>
      <w:framePr w:hSpace="187" w:vSpace="187" w:wrap="around" w:hAnchor="text" w:yAlign="center"/>
      <w:suppressAutoHyphens/>
    </w:pPr>
    <w:rPr>
      <w:rFonts w:ascii="Times" w:hAnsi="Times"/>
      <w:b/>
      <w:sz w:val="52"/>
    </w:rPr>
  </w:style>
  <w:style w:type="paragraph" w:customStyle="1" w:styleId="Printercode">
    <w:name w:val="Printer code"/>
    <w:basedOn w:val="BodyText1"/>
    <w:next w:val="BodyText1"/>
    <w:pPr>
      <w:spacing w:before="240" w:after="0"/>
    </w:pPr>
    <w:rPr>
      <w:rFonts w:ascii="Times" w:hAnsi="Times"/>
      <w:sz w:val="18"/>
    </w:rPr>
  </w:style>
  <w:style w:type="paragraph" w:customStyle="1" w:styleId="SampleHeadA">
    <w:name w:val="SampleHeadA"/>
    <w:basedOn w:val="Heading1"/>
    <w:next w:val="BodyText1"/>
  </w:style>
  <w:style w:type="paragraph" w:customStyle="1" w:styleId="SampleHeadB">
    <w:name w:val="SampleHeadB"/>
    <w:basedOn w:val="Heading2"/>
    <w:next w:val="BodyText1"/>
  </w:style>
  <w:style w:type="paragraph" w:customStyle="1" w:styleId="SampleHeadC">
    <w:name w:val="SampleHeadC"/>
    <w:basedOn w:val="Heading3"/>
    <w:next w:val="BodyText1"/>
  </w:style>
  <w:style w:type="paragraph" w:customStyle="1" w:styleId="SectionHeadA">
    <w:name w:val="SectionHeadA"/>
    <w:basedOn w:val="Heading1"/>
    <w:next w:val="BodyText1"/>
  </w:style>
  <w:style w:type="paragraph" w:customStyle="1" w:styleId="SectionHeadB">
    <w:name w:val="SectionHeadB"/>
    <w:basedOn w:val="Heading2"/>
    <w:next w:val="BodyText1"/>
  </w:style>
  <w:style w:type="paragraph" w:customStyle="1" w:styleId="SectionHeadC">
    <w:name w:val="SectionHeadC"/>
    <w:basedOn w:val="Heading3"/>
    <w:next w:val="BodyText1"/>
  </w:style>
  <w:style w:type="paragraph" w:customStyle="1" w:styleId="SidebarBull">
    <w:name w:val="SidebarBull"/>
    <w:basedOn w:val="BodyText1"/>
    <w:next w:val="BodyText1"/>
    <w:pPr>
      <w:numPr>
        <w:numId w:val="5"/>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BodyText1"/>
    <w:pPr>
      <w:pBdr>
        <w:top w:val="single" w:sz="4" w:space="1" w:color="auto"/>
        <w:left w:val="single" w:sz="4" w:space="4" w:color="auto"/>
        <w:bottom w:val="single" w:sz="4" w:space="1" w:color="auto"/>
        <w:right w:val="single" w:sz="4" w:space="4" w:color="auto"/>
      </w:pBdr>
      <w:outlineLvl w:val="0"/>
    </w:pPr>
    <w:rPr>
      <w:b/>
    </w:rPr>
  </w:style>
  <w:style w:type="paragraph" w:customStyle="1" w:styleId="SidebarCaseHead">
    <w:name w:val="SidebarCaseHead"/>
    <w:basedOn w:val="SidebarHead"/>
    <w:next w:val="BodyText1"/>
    <w:rPr>
      <w:rFonts w:ascii="Arial" w:hAnsi="Arial"/>
      <w:b w:val="0"/>
      <w:sz w:val="28"/>
    </w:rPr>
  </w:style>
  <w:style w:type="paragraph" w:customStyle="1" w:styleId="SidebarText">
    <w:name w:val="SidebarText"/>
    <w:basedOn w:val="BodyText1"/>
    <w:pPr>
      <w:pBdr>
        <w:top w:val="single" w:sz="4" w:space="1" w:color="auto"/>
        <w:left w:val="single" w:sz="4" w:space="4" w:color="auto"/>
        <w:bottom w:val="single" w:sz="4" w:space="1" w:color="auto"/>
        <w:right w:val="single" w:sz="4" w:space="4" w:color="auto"/>
      </w:pBdr>
    </w:pPr>
  </w:style>
  <w:style w:type="paragraph" w:customStyle="1" w:styleId="SidebarIndent-1">
    <w:name w:val="SidebarIndent-1"/>
    <w:basedOn w:val="SidebarText"/>
    <w:next w:val="BodyText1"/>
    <w:pPr>
      <w:ind w:left="490" w:hanging="490"/>
    </w:pPr>
  </w:style>
  <w:style w:type="paragraph" w:customStyle="1" w:styleId="SidebarNumList">
    <w:name w:val="SidebarNumList"/>
    <w:basedOn w:val="NL-1"/>
    <w:next w:val="BodyText1"/>
    <w:pPr>
      <w:pBdr>
        <w:top w:val="single" w:sz="4" w:space="1" w:color="auto"/>
        <w:left w:val="single" w:sz="4" w:space="4" w:color="auto"/>
        <w:bottom w:val="single" w:sz="4" w:space="1" w:color="auto"/>
        <w:right w:val="single" w:sz="4" w:space="4" w:color="auto"/>
      </w:pBdr>
    </w:pPr>
  </w:style>
  <w:style w:type="paragraph" w:customStyle="1" w:styleId="StageDirections">
    <w:name w:val="StageDirections"/>
    <w:basedOn w:val="BodyText1"/>
    <w:next w:val="BodyText1"/>
    <w:pPr>
      <w:spacing w:before="120"/>
      <w:jc w:val="center"/>
    </w:pPr>
    <w:rPr>
      <w:b/>
      <w:i/>
    </w:rPr>
  </w:style>
  <w:style w:type="paragraph" w:customStyle="1" w:styleId="SupplementHead">
    <w:name w:val="SupplementHead"/>
    <w:basedOn w:val="Heading1"/>
    <w:next w:val="BodyText1"/>
  </w:style>
  <w:style w:type="paragraph" w:customStyle="1" w:styleId="Tablecellbody10">
    <w:name w:val="Table cell body 10"/>
    <w:basedOn w:val="Tablecellbody"/>
    <w:next w:val="BodyText1"/>
    <w:rPr>
      <w:rFonts w:ascii="Times" w:hAnsi="Times"/>
      <w:sz w:val="20"/>
    </w:rPr>
  </w:style>
  <w:style w:type="paragraph" w:customStyle="1" w:styleId="Tablecellbodycentered">
    <w:name w:val="Table cell body centered"/>
    <w:basedOn w:val="Tablecellbody"/>
    <w:pPr>
      <w:jc w:val="center"/>
    </w:pPr>
  </w:style>
  <w:style w:type="paragraph" w:customStyle="1" w:styleId="Tablecellbodycentered10">
    <w:name w:val="Table cell body centered 10"/>
    <w:basedOn w:val="Tablecellbody10"/>
    <w:next w:val="BodyText1"/>
    <w:pPr>
      <w:jc w:val="center"/>
    </w:pPr>
  </w:style>
  <w:style w:type="paragraph" w:customStyle="1" w:styleId="Tableheading">
    <w:name w:val="Table heading"/>
    <w:basedOn w:val="BodyText1"/>
    <w:next w:val="BodyText1"/>
    <w:rPr>
      <w:rFonts w:ascii="Times" w:hAnsi="Times"/>
      <w:b/>
    </w:rPr>
  </w:style>
  <w:style w:type="paragraph" w:customStyle="1" w:styleId="Tableheading10">
    <w:name w:val="Table heading 10"/>
    <w:basedOn w:val="Tableheading"/>
    <w:next w:val="BodyText1"/>
    <w:rPr>
      <w:sz w:val="20"/>
    </w:rPr>
  </w:style>
  <w:style w:type="paragraph" w:customStyle="1" w:styleId="Tableheadingcentered">
    <w:name w:val="Table heading centered"/>
    <w:basedOn w:val="Tableheading"/>
    <w:next w:val="BodyText1"/>
    <w:pPr>
      <w:jc w:val="center"/>
    </w:pPr>
  </w:style>
  <w:style w:type="paragraph" w:customStyle="1" w:styleId="Tableheadingcentered10">
    <w:name w:val="Table heading centered 10"/>
    <w:basedOn w:val="Tableheading"/>
    <w:next w:val="BodyText1"/>
    <w:pPr>
      <w:jc w:val="center"/>
    </w:pPr>
    <w:rPr>
      <w:sz w:val="20"/>
    </w:rPr>
  </w:style>
  <w:style w:type="paragraph" w:customStyle="1" w:styleId="TOCBase">
    <w:name w:val="TOC Base"/>
    <w:basedOn w:val="BodyText1"/>
    <w:next w:val="BodyText1"/>
    <w:pPr>
      <w:tabs>
        <w:tab w:val="right" w:leader="dot" w:pos="9173"/>
      </w:tabs>
    </w:pPr>
  </w:style>
  <w:style w:type="paragraph" w:styleId="TOC1">
    <w:name w:val="toc 1"/>
    <w:basedOn w:val="TOCBase"/>
    <w:next w:val="Normal"/>
    <w:autoRedefine/>
    <w:semiHidden/>
    <w:pPr>
      <w:spacing w:before="120"/>
    </w:pPr>
    <w:rPr>
      <w:b/>
      <w:bCs/>
      <w:caps/>
      <w:szCs w:val="24"/>
    </w:rPr>
  </w:style>
  <w:style w:type="paragraph" w:styleId="TOC2">
    <w:name w:val="toc 2"/>
    <w:basedOn w:val="TOCBase"/>
    <w:next w:val="Normal"/>
    <w:autoRedefine/>
    <w:semiHidden/>
    <w:pPr>
      <w:ind w:left="200"/>
    </w:pPr>
    <w:rPr>
      <w:smallCaps/>
      <w:szCs w:val="24"/>
    </w:rPr>
  </w:style>
  <w:style w:type="paragraph" w:styleId="TOC3">
    <w:name w:val="toc 3"/>
    <w:basedOn w:val="TOCBase"/>
    <w:next w:val="Normal"/>
    <w:autoRedefine/>
    <w:semiHidden/>
    <w:pPr>
      <w:ind w:left="400"/>
    </w:pPr>
    <w:rPr>
      <w:i/>
      <w:iCs/>
      <w:szCs w:val="24"/>
    </w:rPr>
  </w:style>
  <w:style w:type="paragraph" w:styleId="TOC4">
    <w:name w:val="toc 4"/>
    <w:basedOn w:val="TOCBase"/>
    <w:next w:val="Normal"/>
    <w:autoRedefine/>
    <w:semiHidden/>
    <w:pPr>
      <w:ind w:left="600"/>
    </w:pPr>
    <w:rPr>
      <w:szCs w:val="21"/>
    </w:rPr>
  </w:style>
  <w:style w:type="paragraph" w:styleId="TOC5">
    <w:name w:val="toc 5"/>
    <w:basedOn w:val="TOCBase"/>
    <w:next w:val="Normal"/>
    <w:autoRedefine/>
    <w:semiHidden/>
    <w:pPr>
      <w:ind w:left="800"/>
    </w:pPr>
    <w:rPr>
      <w:szCs w:val="21"/>
    </w:rPr>
  </w:style>
  <w:style w:type="paragraph" w:styleId="TOC6">
    <w:name w:val="toc 6"/>
    <w:basedOn w:val="TOCBase"/>
    <w:next w:val="Normal"/>
    <w:autoRedefine/>
    <w:semiHidden/>
    <w:pPr>
      <w:ind w:left="1000"/>
    </w:pPr>
    <w:rPr>
      <w:szCs w:val="21"/>
    </w:rPr>
  </w:style>
  <w:style w:type="paragraph" w:styleId="TOC7">
    <w:name w:val="toc 7"/>
    <w:basedOn w:val="TOCBase"/>
    <w:next w:val="Normal"/>
    <w:autoRedefine/>
    <w:semiHidden/>
    <w:pPr>
      <w:ind w:left="1320"/>
    </w:pPr>
  </w:style>
  <w:style w:type="paragraph" w:styleId="TOC8">
    <w:name w:val="toc 8"/>
    <w:basedOn w:val="TOCBase"/>
    <w:next w:val="Normal"/>
    <w:autoRedefine/>
    <w:semiHidden/>
    <w:pPr>
      <w:ind w:left="1540"/>
    </w:pPr>
  </w:style>
  <w:style w:type="paragraph" w:styleId="TOC9">
    <w:name w:val="toc 9"/>
    <w:basedOn w:val="TOCBase"/>
    <w:next w:val="Normal"/>
    <w:autoRedefine/>
    <w:semiHidden/>
    <w:pPr>
      <w:ind w:left="1760"/>
    </w:pPr>
  </w:style>
  <w:style w:type="paragraph" w:customStyle="1" w:styleId="TransText">
    <w:name w:val="TransText"/>
    <w:basedOn w:val="BodyText1"/>
    <w:next w:val="BodyText1"/>
    <w:rPr>
      <w:b/>
      <w:sz w:val="56"/>
    </w:rPr>
  </w:style>
  <w:style w:type="paragraph" w:customStyle="1" w:styleId="TransBullet">
    <w:name w:val="TransBullet"/>
    <w:basedOn w:val="TransText"/>
    <w:next w:val="BodyText1"/>
    <w:pPr>
      <w:numPr>
        <w:numId w:val="6"/>
      </w:numPr>
      <w:tabs>
        <w:tab w:val="left" w:pos="2160"/>
      </w:tabs>
    </w:pPr>
  </w:style>
  <w:style w:type="paragraph" w:customStyle="1" w:styleId="TransHead">
    <w:name w:val="TransHead"/>
    <w:basedOn w:val="BodyText1"/>
    <w:next w:val="BodyText1"/>
    <w:pPr>
      <w:spacing w:before="240" w:after="600"/>
      <w:jc w:val="center"/>
      <w:outlineLvl w:val="0"/>
    </w:pPr>
    <w:rPr>
      <w:b/>
      <w:caps/>
      <w:sz w:val="56"/>
    </w:rPr>
  </w:style>
  <w:style w:type="paragraph" w:customStyle="1" w:styleId="TransTextSmall">
    <w:name w:val="TransTextSmall"/>
    <w:basedOn w:val="TransText"/>
    <w:next w:val="BodyText1"/>
    <w:rPr>
      <w:sz w:val="24"/>
    </w:rPr>
  </w:style>
  <w:style w:type="paragraph" w:customStyle="1" w:styleId="TrueFalseNumList">
    <w:name w:val="TrueFalseNumList"/>
    <w:basedOn w:val="NL-1"/>
    <w:next w:val="BodyText1"/>
    <w:pPr>
      <w:keepLines/>
      <w:tabs>
        <w:tab w:val="left" w:pos="490"/>
        <w:tab w:val="left" w:pos="864"/>
      </w:tabs>
      <w:ind w:left="1440" w:hanging="1440"/>
    </w:pPr>
  </w:style>
  <w:style w:type="paragraph" w:customStyle="1" w:styleId="Volume">
    <w:name w:val="Volume"/>
    <w:basedOn w:val="Ancillarytitle"/>
    <w:next w:val="BodyText1"/>
    <w:pPr>
      <w:spacing w:before="120" w:after="720"/>
    </w:pPr>
    <w:rPr>
      <w:rFonts w:ascii="Helvetica" w:hAnsi="Helvetica"/>
      <w:sz w:val="40"/>
    </w:rPr>
  </w:style>
  <w:style w:type="paragraph" w:customStyle="1" w:styleId="figure">
    <w:name w:val="figure"/>
    <w:basedOn w:val="Normal"/>
    <w:pPr>
      <w:spacing w:before="240" w:after="240"/>
      <w:jc w:val="center"/>
    </w:pPr>
  </w:style>
  <w:style w:type="paragraph" w:customStyle="1" w:styleId="AutoCorrect">
    <w:name w:val="AutoCorrect"/>
    <w:next w:val="BodyText1"/>
    <w:rPr>
      <w:sz w:val="24"/>
      <w:szCs w:val="24"/>
    </w:rPr>
  </w:style>
  <w:style w:type="character" w:styleId="EndnoteReference">
    <w:name w:val="endnote reference"/>
    <w:basedOn w:val="DefaultParagraphFont"/>
    <w:semiHidden/>
    <w:rPr>
      <w:vertAlign w:val="superscript"/>
    </w:rPr>
  </w:style>
  <w:style w:type="paragraph" w:customStyle="1" w:styleId="Heading2Core">
    <w:name w:val="Heading 2 Core"/>
    <w:basedOn w:val="Heading2"/>
    <w:next w:val="BodyText1"/>
    <w:rPr>
      <w:b w:val="0"/>
      <w:i/>
    </w:rPr>
  </w:style>
  <w:style w:type="paragraph" w:customStyle="1" w:styleId="Source">
    <w:name w:val="Source"/>
    <w:basedOn w:val="BodyText1"/>
    <w:next w:val="BodyText1"/>
    <w:rPr>
      <w:i/>
    </w:rPr>
  </w:style>
  <w:style w:type="paragraph" w:customStyle="1" w:styleId="BoxStart">
    <w:name w:val="Box Start"/>
    <w:basedOn w:val="Heading1"/>
    <w:next w:val="BodyText1"/>
    <w:pPr>
      <w:pBdr>
        <w:top w:val="single" w:sz="24" w:space="1" w:color="C0C0C0"/>
      </w:pBdr>
      <w:spacing w:after="0"/>
    </w:pPr>
    <w:rPr>
      <w:caps w:val="0"/>
    </w:rPr>
  </w:style>
  <w:style w:type="paragraph" w:customStyle="1" w:styleId="BoxEnd">
    <w:name w:val="Box End"/>
    <w:basedOn w:val="BoxStart"/>
    <w:next w:val="BodyText1"/>
    <w:pPr>
      <w:pBdr>
        <w:top w:val="none" w:sz="0" w:space="0" w:color="auto"/>
        <w:bottom w:val="single" w:sz="24" w:space="1" w:color="C0C0C0"/>
      </w:pBdr>
      <w:spacing w:before="40" w:after="200"/>
    </w:pPr>
  </w:style>
  <w:style w:type="paragraph" w:styleId="EndnoteText">
    <w:name w:val="endnote text"/>
    <w:basedOn w:val="Normal"/>
    <w:semiHidden/>
    <w:rPr>
      <w:spacing w:val="0"/>
      <w:sz w:val="20"/>
    </w:rPr>
  </w:style>
  <w:style w:type="paragraph" w:customStyle="1" w:styleId="ChapterOpeningStart">
    <w:name w:val="Chapter Opening Start"/>
    <w:basedOn w:val="BodyText1"/>
    <w:next w:val="BodyText1"/>
    <w:pPr>
      <w:shd w:val="clear" w:color="auto" w:fill="C0C0C0"/>
    </w:pPr>
  </w:style>
  <w:style w:type="paragraph" w:customStyle="1" w:styleId="ChapterOpeningEnd">
    <w:name w:val="Chapter Opening End"/>
    <w:basedOn w:val="ChapterOpeningStart"/>
    <w:next w:val="BodyText1"/>
    <w:pPr>
      <w:spacing w:before="40" w:after="200"/>
    </w:pPr>
  </w:style>
  <w:style w:type="paragraph" w:customStyle="1" w:styleId="ChapterClosingStart">
    <w:name w:val="Chapter Closing Start"/>
    <w:basedOn w:val="ChapterOpeningStart"/>
    <w:next w:val="BodyText1"/>
  </w:style>
  <w:style w:type="paragraph" w:customStyle="1" w:styleId="ChapterClosingEnd">
    <w:name w:val="Chapter Closing End"/>
    <w:basedOn w:val="ChapterClosingStart"/>
    <w:next w:val="BodyText1"/>
    <w:pPr>
      <w:spacing w:before="40" w:after="200"/>
    </w:pPr>
  </w:style>
  <w:style w:type="paragraph" w:customStyle="1" w:styleId="TextBoxType">
    <w:name w:val="TextBoxType"/>
    <w:basedOn w:val="BodyText1"/>
    <w:next w:val="BodyText1"/>
    <w:pPr>
      <w:shd w:val="clear" w:color="auto" w:fill="CCCCCC"/>
    </w:pPr>
    <w:rPr>
      <w:sz w:val="28"/>
    </w:rPr>
  </w:style>
  <w:style w:type="paragraph" w:customStyle="1" w:styleId="KeyTermDefinition">
    <w:name w:val="KeyTermDefinition"/>
    <w:basedOn w:val="BodyText1"/>
    <w:next w:val="BodyText1"/>
  </w:style>
  <w:style w:type="paragraph" w:customStyle="1" w:styleId="GraphicCaption">
    <w:name w:val="Graphic Caption"/>
    <w:basedOn w:val="GraphicTitle"/>
    <w:next w:val="BodyText1"/>
    <w:rPr>
      <w:b w:val="0"/>
    </w:rPr>
  </w:style>
  <w:style w:type="paragraph" w:customStyle="1" w:styleId="TitleHM">
    <w:name w:val="TitleHM"/>
    <w:basedOn w:val="Heading1"/>
    <w:next w:val="BodyText1"/>
  </w:style>
  <w:style w:type="paragraph" w:customStyle="1" w:styleId="SubtitleHM">
    <w:name w:val="SubtitleHM"/>
    <w:basedOn w:val="Heading2Core"/>
    <w:next w:val="BodyText1"/>
  </w:style>
  <w:style w:type="paragraph" w:customStyle="1" w:styleId="GraphicSource">
    <w:name w:val="Graphic Source"/>
    <w:basedOn w:val="GraphicTitle"/>
    <w:next w:val="BodyText1"/>
    <w:rPr>
      <w:b w:val="0"/>
    </w:rPr>
  </w:style>
  <w:style w:type="paragraph" w:customStyle="1" w:styleId="GraphicNumber">
    <w:name w:val="Graphic Number"/>
    <w:basedOn w:val="GraphicTitle"/>
    <w:next w:val="BodyText1"/>
    <w:rPr>
      <w:b w:val="0"/>
    </w:rPr>
  </w:style>
  <w:style w:type="paragraph" w:customStyle="1" w:styleId="SampleCitation">
    <w:name w:val="Sample Citation"/>
    <w:basedOn w:val="Normal"/>
    <w:next w:val="BodyText1"/>
    <w:autoRedefine/>
    <w:pPr>
      <w:spacing w:before="120" w:after="120"/>
      <w:ind w:left="576" w:hanging="576"/>
    </w:pPr>
    <w:rPr>
      <w:rFonts w:ascii="Century" w:hAnsi="Century"/>
      <w:spacing w:val="0"/>
    </w:rPr>
  </w:style>
  <w:style w:type="paragraph" w:customStyle="1" w:styleId="Bullet-3">
    <w:name w:val="Bullet-(3)"/>
    <w:basedOn w:val="Bullet-1"/>
    <w:next w:val="BodyText1"/>
    <w:pPr>
      <w:tabs>
        <w:tab w:val="clear" w:pos="1469"/>
        <w:tab w:val="left" w:pos="1958"/>
      </w:tabs>
      <w:ind w:left="1959"/>
    </w:pPr>
  </w:style>
  <w:style w:type="paragraph" w:customStyle="1" w:styleId="Bullet-5">
    <w:name w:val="Bullet-(5)"/>
    <w:basedOn w:val="Bullet-1"/>
    <w:next w:val="BodyText1"/>
    <w:pPr>
      <w:tabs>
        <w:tab w:val="clear" w:pos="1469"/>
        <w:tab w:val="left" w:pos="2938"/>
      </w:tabs>
      <w:ind w:left="2938"/>
    </w:pPr>
  </w:style>
  <w:style w:type="paragraph" w:customStyle="1" w:styleId="Bullet-6">
    <w:name w:val="Bullet-(6)"/>
    <w:basedOn w:val="Bullet-1"/>
    <w:next w:val="BodyText1"/>
    <w:pPr>
      <w:tabs>
        <w:tab w:val="clear" w:pos="1469"/>
        <w:tab w:val="left" w:pos="3427"/>
      </w:tabs>
      <w:ind w:left="3428"/>
    </w:pPr>
  </w:style>
  <w:style w:type="paragraph" w:customStyle="1" w:styleId="Bullet-4">
    <w:name w:val="Bullet-(4)"/>
    <w:basedOn w:val="Bullet-1"/>
    <w:next w:val="BodyText1"/>
    <w:pPr>
      <w:tabs>
        <w:tab w:val="clear" w:pos="1469"/>
        <w:tab w:val="left" w:pos="2448"/>
      </w:tabs>
      <w:ind w:left="2448"/>
    </w:pPr>
  </w:style>
  <w:style w:type="paragraph" w:customStyle="1" w:styleId="Workbook-FillinNumList">
    <w:name w:val="Workbook-FillinNumList"/>
    <w:basedOn w:val="Normal"/>
    <w:next w:val="BodyText1"/>
    <w:autoRedefine/>
    <w:pPr>
      <w:spacing w:after="120" w:line="480" w:lineRule="auto"/>
      <w:ind w:left="495" w:hanging="495"/>
    </w:pPr>
    <w:rPr>
      <w:noProof/>
      <w:spacing w:val="0"/>
    </w:rPr>
  </w:style>
  <w:style w:type="paragraph" w:customStyle="1" w:styleId="WorkbookHeader">
    <w:name w:val="WorkbookHeader"/>
    <w:basedOn w:val="BodyText"/>
    <w:next w:val="BodyText1"/>
    <w:pPr>
      <w:tabs>
        <w:tab w:val="right" w:leader="underscore" w:pos="7800"/>
        <w:tab w:val="left" w:leader="underscore" w:pos="9120"/>
      </w:tabs>
    </w:pPr>
    <w:rPr>
      <w:sz w:val="24"/>
      <w:szCs w:val="24"/>
    </w:rPr>
  </w:style>
  <w:style w:type="paragraph" w:customStyle="1" w:styleId="Workbook-Indent-1">
    <w:name w:val="Workbook-Indent-1"/>
    <w:basedOn w:val="Normal"/>
    <w:next w:val="BodyText1"/>
    <w:autoRedefine/>
    <w:pPr>
      <w:spacing w:after="120" w:line="480" w:lineRule="auto"/>
      <w:ind w:left="540"/>
    </w:pPr>
    <w:rPr>
      <w:spacing w:val="0"/>
    </w:rPr>
  </w:style>
  <w:style w:type="paragraph" w:customStyle="1" w:styleId="Workbook-Indent-a">
    <w:name w:val="Workbook-Indent-a"/>
    <w:basedOn w:val="Normal"/>
    <w:next w:val="BodyText1"/>
    <w:autoRedefine/>
    <w:pPr>
      <w:spacing w:after="120" w:line="480" w:lineRule="auto"/>
      <w:ind w:left="990"/>
    </w:pPr>
    <w:rPr>
      <w:spacing w:val="0"/>
    </w:rPr>
  </w:style>
  <w:style w:type="paragraph" w:customStyle="1" w:styleId="HintsBelow">
    <w:name w:val="HintsBelow"/>
    <w:basedOn w:val="BodyText1"/>
    <w:next w:val="BodyText1"/>
    <w:pPr>
      <w:spacing w:before="40" w:after="60" w:line="480" w:lineRule="auto"/>
    </w:pPr>
    <w:rPr>
      <w:i/>
      <w:sz w:val="18"/>
    </w:rPr>
  </w:style>
  <w:style w:type="paragraph" w:customStyle="1" w:styleId="NLNum">
    <w:name w:val="NL_Num"/>
    <w:basedOn w:val="NL-1"/>
    <w:next w:val="BodyText1"/>
  </w:style>
  <w:style w:type="paragraph" w:customStyle="1" w:styleId="NL11">
    <w:name w:val="NL_1.1"/>
    <w:basedOn w:val="NL-1"/>
    <w:next w:val="BodyText1"/>
  </w:style>
  <w:style w:type="paragraph" w:customStyle="1" w:styleId="NLEven">
    <w:name w:val="NL_Even"/>
    <w:basedOn w:val="NL-1"/>
    <w:next w:val="BodyText1"/>
  </w:style>
  <w:style w:type="paragraph" w:customStyle="1" w:styleId="NLOdd">
    <w:name w:val="NL_Odd"/>
    <w:basedOn w:val="NL-1"/>
    <w:next w:val="BodyText1"/>
  </w:style>
  <w:style w:type="paragraph" w:customStyle="1" w:styleId="MC-Answer-1">
    <w:name w:val="MC-Answer-1"/>
    <w:basedOn w:val="NL-1"/>
    <w:next w:val="BodyText1"/>
    <w:pPr>
      <w:tabs>
        <w:tab w:val="left" w:pos="490"/>
        <w:tab w:val="left" w:pos="1080"/>
      </w:tabs>
      <w:ind w:left="1080" w:hanging="1080"/>
    </w:pPr>
  </w:style>
  <w:style w:type="paragraph" w:styleId="BlockText">
    <w:name w:val="Block Text"/>
    <w:basedOn w:val="Normal"/>
    <w:semiHidden/>
    <w:pPr>
      <w:spacing w:after="120"/>
      <w:ind w:left="1440" w:right="1440"/>
    </w:pPr>
  </w:style>
  <w:style w:type="character" w:customStyle="1" w:styleId="AnswerExp">
    <w:name w:val="Answer_Exp"/>
    <w:basedOn w:val="DefaultParagraphFont"/>
  </w:style>
  <w:style w:type="character" w:customStyle="1" w:styleId="AnswerLetter">
    <w:name w:val="AnswerLetter"/>
    <w:basedOn w:val="DefaultParagraphFont"/>
  </w:style>
  <w:style w:type="character" w:customStyle="1" w:styleId="Bold">
    <w:name w:val="Bold"/>
    <w:basedOn w:val="DefaultParagraphFont"/>
    <w:rPr>
      <w:b/>
    </w:rPr>
  </w:style>
  <w:style w:type="character" w:customStyle="1" w:styleId="Italic">
    <w:name w:val="Italic"/>
    <w:basedOn w:val="DefaultParagraphFont"/>
    <w:rPr>
      <w:i/>
    </w:rPr>
  </w:style>
  <w:style w:type="character" w:customStyle="1" w:styleId="KeyTermDef">
    <w:name w:val="KeyTermDef"/>
    <w:basedOn w:val="DefaultParagraphFont"/>
  </w:style>
  <w:style w:type="character" w:customStyle="1" w:styleId="MastheadName">
    <w:name w:val="MastheadName"/>
    <w:basedOn w:val="DefaultParagraphFont"/>
    <w:rPr>
      <w:rFonts w:ascii="Times New Roman" w:hAnsi="Times New Roman"/>
      <w:i/>
      <w:sz w:val="20"/>
    </w:rPr>
  </w:style>
  <w:style w:type="character" w:customStyle="1" w:styleId="None">
    <w:name w:val="None"/>
    <w:basedOn w:val="DefaultParagraphFont"/>
  </w:style>
  <w:style w:type="character" w:customStyle="1" w:styleId="Processed">
    <w:name w:val="Processed"/>
    <w:basedOn w:val="DefaultParagraphFont"/>
    <w:rPr>
      <w:bdr w:val="none" w:sz="0" w:space="0" w:color="auto"/>
      <w:shd w:val="clear" w:color="auto" w:fill="99CCFF"/>
    </w:rPr>
  </w:style>
  <w:style w:type="character" w:customStyle="1" w:styleId="Smallcaps">
    <w:name w:val="Small caps"/>
    <w:basedOn w:val="DefaultParagraphFont"/>
    <w:rPr>
      <w:smallCaps/>
    </w:rPr>
  </w:style>
  <w:style w:type="character" w:customStyle="1" w:styleId="Term">
    <w:name w:val="Term"/>
    <w:basedOn w:val="Italic"/>
    <w:rPr>
      <w:i/>
    </w:rPr>
  </w:style>
  <w:style w:type="character" w:customStyle="1" w:styleId="WOL">
    <w:name w:val="WOL"/>
    <w:basedOn w:val="DefaultParagraphFont"/>
  </w:style>
  <w:style w:type="character" w:customStyle="1" w:styleId="KeyTermInLine">
    <w:name w:val="KeyTermInLine"/>
    <w:rPr>
      <w:b/>
    </w:rPr>
  </w:style>
  <w:style w:type="character" w:customStyle="1" w:styleId="EmphSmallcaps">
    <w:name w:val="Emph Smallcaps"/>
    <w:basedOn w:val="DefaultParagraphFont"/>
    <w:rPr>
      <w:smallCaps/>
      <w:strike w:val="0"/>
      <w:dstrike w:val="0"/>
      <w:u w:val="none"/>
      <w:effect w:val="none"/>
      <w:vertAlign w:val="baseline"/>
    </w:rPr>
  </w:style>
  <w:style w:type="paragraph" w:customStyle="1" w:styleId="ChapOutlineSubhead">
    <w:name w:val="ChapOutlineSubhead"/>
    <w:basedOn w:val="Heading2"/>
    <w:next w:val="BodyText1"/>
  </w:style>
  <w:style w:type="paragraph" w:customStyle="1" w:styleId="MiscNLRoman">
    <w:name w:val="MiscNLRoman"/>
    <w:basedOn w:val="Outline-I"/>
    <w:next w:val="BodyText1"/>
    <w:pPr>
      <w:spacing w:after="120"/>
    </w:pPr>
  </w:style>
  <w:style w:type="character" w:customStyle="1" w:styleId="Char1">
    <w:name w:val="Char1"/>
    <w:basedOn w:val="DefaultParagraphFont"/>
    <w:rPr>
      <w:rFonts w:ascii="Arial" w:hAnsi="Arial"/>
      <w:b/>
      <w:caps/>
      <w:noProof/>
      <w:spacing w:val="4"/>
      <w:kern w:val="28"/>
      <w:sz w:val="28"/>
      <w:lang w:val="en-US" w:eastAsia="en-US" w:bidi="ar-SA"/>
    </w:rPr>
  </w:style>
  <w:style w:type="character" w:customStyle="1" w:styleId="Char">
    <w:name w:val="Char"/>
    <w:basedOn w:val="Char1"/>
    <w:rPr>
      <w:rFonts w:ascii="Arial" w:hAnsi="Arial"/>
      <w:b/>
      <w:caps/>
      <w:noProof/>
      <w:spacing w:val="4"/>
      <w:kern w:val="28"/>
      <w:sz w:val="28"/>
      <w:lang w:val="en-US" w:eastAsia="en-US" w:bidi="ar-SA"/>
    </w:rPr>
  </w:style>
  <w:style w:type="paragraph" w:customStyle="1" w:styleId="CitationHead">
    <w:name w:val="CitationHead"/>
    <w:basedOn w:val="Normal"/>
    <w:next w:val="BodyText1"/>
    <w:pPr>
      <w:spacing w:before="120" w:after="120"/>
    </w:pPr>
    <w:rPr>
      <w:rFonts w:ascii="Arial" w:hAnsi="Arial"/>
      <w:b/>
      <w:caps/>
      <w:sz w:val="24"/>
    </w:rPr>
  </w:style>
  <w:style w:type="paragraph" w:customStyle="1" w:styleId="CitationSubhead">
    <w:name w:val="CitationSubhead"/>
    <w:basedOn w:val="CitationHead"/>
    <w:next w:val="BodyText1"/>
    <w:pPr>
      <w:outlineLvl w:val="1"/>
    </w:pPr>
    <w:rPr>
      <w:caps w:val="0"/>
    </w:rPr>
  </w:style>
  <w:style w:type="paragraph" w:customStyle="1" w:styleId="Citation">
    <w:name w:val="Citation"/>
    <w:basedOn w:val="BodyText1"/>
    <w:next w:val="BodyText1"/>
    <w:pPr>
      <w:ind w:left="580" w:hanging="580"/>
    </w:pPr>
  </w:style>
  <w:style w:type="paragraph" w:customStyle="1" w:styleId="EssayAuthor">
    <w:name w:val="EssayAuthor"/>
    <w:basedOn w:val="Heading1"/>
  </w:style>
  <w:style w:type="paragraph" w:customStyle="1" w:styleId="EssayTitle">
    <w:name w:val="EssayTitle"/>
    <w:basedOn w:val="Heading2"/>
    <w:next w:val="BodyText1"/>
  </w:style>
  <w:style w:type="character" w:customStyle="1" w:styleId="EssayAuthorChar">
    <w:name w:val="EssayAuthor Char"/>
    <w:basedOn w:val="Char1"/>
    <w:rPr>
      <w:rFonts w:ascii="Arial" w:hAnsi="Arial"/>
      <w:b/>
      <w:caps/>
      <w:noProof/>
      <w:spacing w:val="4"/>
      <w:kern w:val="28"/>
      <w:sz w:val="28"/>
      <w:lang w:val="en-US" w:eastAsia="en-US" w:bidi="ar-SA"/>
    </w:rPr>
  </w:style>
  <w:style w:type="character" w:customStyle="1" w:styleId="EssayTitleChar">
    <w:name w:val="EssayTitle Char"/>
    <w:basedOn w:val="Char"/>
    <w:rPr>
      <w:rFonts w:ascii="Arial" w:hAnsi="Arial"/>
      <w:b/>
      <w:caps/>
      <w:noProof/>
      <w:spacing w:val="4"/>
      <w:kern w:val="28"/>
      <w:sz w:val="28"/>
      <w:lang w:val="en-US" w:eastAsia="en-US" w:bidi="ar-SA"/>
    </w:rPr>
  </w:style>
  <w:style w:type="paragraph" w:styleId="BalloonText">
    <w:name w:val="Balloon Text"/>
    <w:basedOn w:val="Normal"/>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00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pilem\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7B906-6B43-47C6-A237-2179EF35A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HM Ancillary.dot</Template>
  <TotalTime>34</TotalTime>
  <Pages>4</Pages>
  <Words>588</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APPENDIX TO CHAPTER 1</vt:lpstr>
    </vt:vector>
  </TitlesOfParts>
  <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TO CHAPTER 1</dc:title>
  <dc:subject/>
  <dc:creator>papilem</dc:creator>
  <cp:keywords/>
  <dc:description/>
  <cp:lastModifiedBy>Windows User</cp:lastModifiedBy>
  <cp:revision>3</cp:revision>
  <cp:lastPrinted>2012-10-08T23:22:00Z</cp:lastPrinted>
  <dcterms:created xsi:type="dcterms:W3CDTF">2012-10-08T23:22:00Z</dcterms:created>
  <dcterms:modified xsi:type="dcterms:W3CDTF">2012-10-22T17:54:00Z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faultFontSize">
    <vt:lpwstr>11</vt:lpwstr>
  </property>
  <property fmtid="{D5CDD505-2E9C-101B-9397-08002B2CF9AE}" pid="3" name="XMLReady">
    <vt:lpwstr>No</vt:lpwstr>
  </property>
  <property fmtid="{D5CDD505-2E9C-101B-9397-08002B2CF9AE}" pid="4" name="Internal">
    <vt:lpwstr>NO</vt:lpwstr>
  </property>
  <property fmtid="{D5CDD505-2E9C-101B-9397-08002B2CF9AE}" pid="5" name="Type">
    <vt:lpwstr>IRM</vt:lpwstr>
  </property>
  <property fmtid="{D5CDD505-2E9C-101B-9397-08002B2CF9AE}" pid="6" name="Version">
    <vt:lpwstr>5.00</vt:lpwstr>
  </property>
  <property fmtid="{D5CDD505-2E9C-101B-9397-08002B2CF9AE}" pid="7" name="ChapterNumber">
    <vt:lpwstr>1</vt:lpwstr>
  </property>
  <property fmtid="{D5CDD505-2E9C-101B-9397-08002B2CF9AE}" pid="8" name="ChapterTitle">
    <vt:lpwstr>Working with Graphs: The Production Possibilities Curve </vt:lpwstr>
  </property>
</Properties>
</file>