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14005" w14:textId="77777777" w:rsidR="00EB1B2F" w:rsidRPr="00E0715A" w:rsidRDefault="00EB1B2F" w:rsidP="1CEC1499">
      <w:pPr>
        <w:spacing w:before="43"/>
        <w:rPr>
          <w:rFonts w:ascii="Calibri" w:eastAsia="Calibri" w:hAnsi="Calibri" w:cs="Calibri"/>
          <w:b/>
          <w:bCs/>
          <w:sz w:val="22"/>
          <w:szCs w:val="22"/>
        </w:rPr>
      </w:pPr>
      <w:r w:rsidRPr="00E0715A">
        <w:rPr>
          <w:rFonts w:ascii="Calibri" w:eastAsia="Calibri" w:hAnsi="Calibri" w:cs="Calibri"/>
          <w:b/>
          <w:bCs/>
          <w:sz w:val="22"/>
          <w:szCs w:val="22"/>
        </w:rPr>
        <w:t>CHAPTER</w:t>
      </w:r>
      <w:r w:rsidRPr="00E0715A">
        <w:rPr>
          <w:rFonts w:ascii="Calibri" w:eastAsia="Calibri" w:hAnsi="Calibri" w:cs="Calibri"/>
          <w:b/>
          <w:bCs/>
          <w:spacing w:val="-1"/>
          <w:sz w:val="22"/>
          <w:szCs w:val="22"/>
        </w:rPr>
        <w:t xml:space="preserve"> </w:t>
      </w:r>
      <w:r w:rsidRPr="00E0715A">
        <w:rPr>
          <w:rFonts w:ascii="Calibri" w:eastAsia="Calibri" w:hAnsi="Calibri" w:cs="Calibri"/>
          <w:b/>
          <w:bCs/>
          <w:sz w:val="22"/>
          <w:szCs w:val="22"/>
        </w:rPr>
        <w:t>1</w:t>
      </w:r>
    </w:p>
    <w:p w14:paraId="7CA1B277" w14:textId="77777777" w:rsidR="00EB1B2F" w:rsidRPr="00E0715A" w:rsidRDefault="00EB1B2F" w:rsidP="1CEC1499">
      <w:pPr>
        <w:rPr>
          <w:rFonts w:ascii="Calibri" w:eastAsia="Calibri" w:hAnsi="Calibri" w:cs="Calibri"/>
          <w:b/>
          <w:bCs/>
          <w:sz w:val="22"/>
          <w:szCs w:val="22"/>
        </w:rPr>
      </w:pPr>
    </w:p>
    <w:p w14:paraId="2FF1B02D" w14:textId="5C923266" w:rsidR="00DA390A" w:rsidRPr="00E0715A" w:rsidRDefault="1CEC1499" w:rsidP="1CEC1499">
      <w:pPr>
        <w:rPr>
          <w:rFonts w:ascii="Calibri" w:eastAsia="Calibri" w:hAnsi="Calibri" w:cs="Calibri"/>
          <w:b/>
          <w:bCs/>
          <w:sz w:val="22"/>
          <w:szCs w:val="22"/>
        </w:rPr>
      </w:pPr>
      <w:r w:rsidRPr="00E0715A">
        <w:rPr>
          <w:rFonts w:ascii="Calibri" w:eastAsia="Calibri" w:hAnsi="Calibri" w:cs="Calibri"/>
          <w:b/>
          <w:bCs/>
          <w:sz w:val="22"/>
          <w:szCs w:val="22"/>
        </w:rPr>
        <w:t>Why Worry About Substance Misuse or Substance Use Disorders?</w:t>
      </w:r>
    </w:p>
    <w:p w14:paraId="3CD0C311" w14:textId="77777777" w:rsidR="00EB1B2F" w:rsidRPr="00E0715A" w:rsidRDefault="00EB1B2F" w:rsidP="1CEC1499">
      <w:pPr>
        <w:pStyle w:val="Heading1"/>
        <w:rPr>
          <w:rFonts w:eastAsia="Calibri" w:cs="Calibri"/>
          <w:b w:val="0"/>
          <w:bCs w:val="0"/>
          <w:sz w:val="22"/>
          <w:szCs w:val="22"/>
        </w:rPr>
      </w:pPr>
      <w:r w:rsidRPr="00E0715A">
        <w:rPr>
          <w:rFonts w:eastAsia="Calibri" w:cs="Calibri"/>
          <w:spacing w:val="4"/>
          <w:sz w:val="22"/>
          <w:szCs w:val="22"/>
        </w:rPr>
        <w:t>LEARNING</w:t>
      </w:r>
      <w:r w:rsidRPr="00E0715A">
        <w:rPr>
          <w:rFonts w:eastAsia="Calibri" w:cs="Calibri"/>
          <w:sz w:val="22"/>
          <w:szCs w:val="22"/>
        </w:rPr>
        <w:t xml:space="preserve"> </w:t>
      </w:r>
      <w:r w:rsidRPr="00E0715A">
        <w:rPr>
          <w:rFonts w:eastAsia="Calibri" w:cs="Calibri"/>
          <w:spacing w:val="3"/>
          <w:sz w:val="22"/>
          <w:szCs w:val="22"/>
        </w:rPr>
        <w:t>OBJECTIVES</w:t>
      </w:r>
    </w:p>
    <w:p w14:paraId="2FD83AC5" w14:textId="77777777" w:rsidR="00EB1B2F" w:rsidRPr="00E0715A" w:rsidRDefault="00EB1B2F" w:rsidP="1CEC1499">
      <w:pPr>
        <w:pStyle w:val="BodyText"/>
        <w:spacing w:before="66"/>
        <w:rPr>
          <w:rFonts w:ascii="Calibri" w:eastAsia="Calibri" w:hAnsi="Calibri" w:cs="Calibri"/>
          <w:sz w:val="22"/>
          <w:szCs w:val="22"/>
        </w:rPr>
      </w:pPr>
      <w:r w:rsidRPr="00E0715A">
        <w:rPr>
          <w:rFonts w:ascii="Calibri" w:eastAsia="Calibri" w:hAnsi="Calibri" w:cs="Calibri"/>
          <w:spacing w:val="3"/>
          <w:w w:val="105"/>
          <w:sz w:val="22"/>
          <w:szCs w:val="22"/>
        </w:rPr>
        <w:t xml:space="preserve">After </w:t>
      </w:r>
      <w:r w:rsidRPr="00E0715A">
        <w:rPr>
          <w:rFonts w:ascii="Calibri" w:eastAsia="Calibri" w:hAnsi="Calibri" w:cs="Calibri"/>
          <w:spacing w:val="4"/>
          <w:w w:val="105"/>
          <w:sz w:val="22"/>
          <w:szCs w:val="22"/>
        </w:rPr>
        <w:t xml:space="preserve">studying </w:t>
      </w:r>
      <w:r w:rsidRPr="00E0715A">
        <w:rPr>
          <w:rFonts w:ascii="Calibri" w:eastAsia="Calibri" w:hAnsi="Calibri" w:cs="Calibri"/>
          <w:spacing w:val="3"/>
          <w:w w:val="105"/>
          <w:sz w:val="22"/>
          <w:szCs w:val="22"/>
        </w:rPr>
        <w:t xml:space="preserve">this chapter, students should </w:t>
      </w:r>
      <w:r w:rsidRPr="00E0715A">
        <w:rPr>
          <w:rFonts w:ascii="Calibri" w:eastAsia="Calibri" w:hAnsi="Calibri" w:cs="Calibri"/>
          <w:spacing w:val="2"/>
          <w:w w:val="105"/>
          <w:sz w:val="22"/>
          <w:szCs w:val="22"/>
        </w:rPr>
        <w:t xml:space="preserve">be </w:t>
      </w:r>
      <w:r w:rsidRPr="00E0715A">
        <w:rPr>
          <w:rFonts w:ascii="Calibri" w:eastAsia="Calibri" w:hAnsi="Calibri" w:cs="Calibri"/>
          <w:spacing w:val="3"/>
          <w:w w:val="105"/>
          <w:sz w:val="22"/>
          <w:szCs w:val="22"/>
        </w:rPr>
        <w:t>able</w:t>
      </w:r>
      <w:r w:rsidRPr="00E0715A">
        <w:rPr>
          <w:rFonts w:ascii="Calibri" w:eastAsia="Calibri" w:hAnsi="Calibri" w:cs="Calibri"/>
          <w:spacing w:val="24"/>
          <w:w w:val="105"/>
          <w:sz w:val="22"/>
          <w:szCs w:val="22"/>
        </w:rPr>
        <w:t xml:space="preserve"> </w:t>
      </w:r>
      <w:r w:rsidRPr="00E0715A">
        <w:rPr>
          <w:rFonts w:ascii="Calibri" w:eastAsia="Calibri" w:hAnsi="Calibri" w:cs="Calibri"/>
          <w:spacing w:val="3"/>
          <w:w w:val="105"/>
          <w:sz w:val="22"/>
          <w:szCs w:val="22"/>
        </w:rPr>
        <w:t>to:</w:t>
      </w:r>
    </w:p>
    <w:p w14:paraId="6882786C" w14:textId="28E75A9A" w:rsidR="000D066C" w:rsidRPr="00E0715A" w:rsidRDefault="1CEC1499" w:rsidP="1CEC1499">
      <w:pPr>
        <w:pStyle w:val="ListParagraph"/>
        <w:numPr>
          <w:ilvl w:val="0"/>
          <w:numId w:val="1"/>
        </w:numPr>
      </w:pPr>
      <w:r w:rsidRPr="00E0715A">
        <w:rPr>
          <w:rFonts w:ascii="Calibri" w:eastAsia="Calibri" w:hAnsi="Calibri" w:cs="Calibri"/>
        </w:rPr>
        <w:t xml:space="preserve">1.1: Understand why substance misuse and SUDs are </w:t>
      </w:r>
      <w:r w:rsidR="00E62959" w:rsidRPr="00E0715A">
        <w:rPr>
          <w:rFonts w:ascii="Calibri" w:eastAsia="Calibri" w:hAnsi="Calibri" w:cs="Calibri"/>
        </w:rPr>
        <w:t>legitimate problems for society</w:t>
      </w:r>
    </w:p>
    <w:p w14:paraId="3964004C" w14:textId="1284D654" w:rsidR="00EB1B2F" w:rsidRPr="00E0715A" w:rsidRDefault="1CEC1499" w:rsidP="1CEC1499">
      <w:pPr>
        <w:pStyle w:val="ListParagraph"/>
        <w:numPr>
          <w:ilvl w:val="0"/>
          <w:numId w:val="1"/>
        </w:numPr>
      </w:pPr>
      <w:r w:rsidRPr="00E0715A">
        <w:rPr>
          <w:rFonts w:ascii="Calibri" w:eastAsia="Calibri" w:hAnsi="Calibri" w:cs="Calibri"/>
        </w:rPr>
        <w:t>1.2: Identify the scope of the problem of alcohol and drug misuse and SUDs</w:t>
      </w:r>
    </w:p>
    <w:p w14:paraId="1CC58C5D" w14:textId="067EF1DF" w:rsidR="000D066C" w:rsidRPr="00E0715A" w:rsidRDefault="1CEC1499" w:rsidP="1CEC1499">
      <w:pPr>
        <w:pStyle w:val="ListParagraph"/>
        <w:numPr>
          <w:ilvl w:val="0"/>
          <w:numId w:val="1"/>
        </w:numPr>
      </w:pPr>
      <w:r w:rsidRPr="00E0715A">
        <w:rPr>
          <w:rFonts w:ascii="Calibri" w:eastAsia="Calibri" w:hAnsi="Calibri" w:cs="Calibri"/>
        </w:rPr>
        <w:t>1.3: Understand the costs related to alcohol and drug misuse and SUDs</w:t>
      </w:r>
    </w:p>
    <w:p w14:paraId="6C117DE4" w14:textId="0BA319CF" w:rsidR="00EB1B2F" w:rsidRPr="00E0715A" w:rsidRDefault="1CEC1499" w:rsidP="1CEC1499">
      <w:pPr>
        <w:pStyle w:val="ListParagraph"/>
        <w:numPr>
          <w:ilvl w:val="0"/>
          <w:numId w:val="1"/>
        </w:numPr>
      </w:pPr>
      <w:r w:rsidRPr="00E0715A">
        <w:rPr>
          <w:rFonts w:ascii="Calibri" w:eastAsia="Calibri" w:hAnsi="Calibri" w:cs="Calibri"/>
        </w:rPr>
        <w:t>1.4: Describe those who encounter and treat individuals with SUDs</w:t>
      </w:r>
    </w:p>
    <w:p w14:paraId="40FCE30E" w14:textId="42EF580F" w:rsidR="00AF4ED1" w:rsidRPr="00E0715A" w:rsidRDefault="1CEC1499" w:rsidP="1CEC1499">
      <w:pPr>
        <w:pStyle w:val="ListParagraph"/>
        <w:numPr>
          <w:ilvl w:val="0"/>
          <w:numId w:val="1"/>
        </w:numPr>
      </w:pPr>
      <w:r w:rsidRPr="00E0715A">
        <w:rPr>
          <w:rFonts w:ascii="Calibri" w:eastAsia="Calibri" w:hAnsi="Calibri" w:cs="Calibri"/>
        </w:rPr>
        <w:t>1.5: Comprehend the lack of education prevalent in those who encounter individuals with SUDs</w:t>
      </w:r>
    </w:p>
    <w:p w14:paraId="5BAB271D" w14:textId="77777777" w:rsidR="00EB1B2F" w:rsidRPr="00E0715A" w:rsidRDefault="00EB1B2F" w:rsidP="1CEC1499">
      <w:pPr>
        <w:pStyle w:val="Heading1"/>
        <w:rPr>
          <w:rFonts w:eastAsia="Calibri" w:cs="Calibri"/>
          <w:sz w:val="22"/>
          <w:szCs w:val="22"/>
        </w:rPr>
      </w:pPr>
      <w:r w:rsidRPr="00E0715A">
        <w:rPr>
          <w:rFonts w:eastAsia="Calibri" w:cs="Calibri"/>
          <w:spacing w:val="3"/>
          <w:sz w:val="22"/>
          <w:szCs w:val="22"/>
        </w:rPr>
        <w:t>CHAPTER</w:t>
      </w:r>
      <w:r w:rsidRPr="00E0715A">
        <w:rPr>
          <w:rFonts w:eastAsia="Calibri" w:cs="Calibri"/>
          <w:spacing w:val="4"/>
          <w:sz w:val="22"/>
          <w:szCs w:val="22"/>
        </w:rPr>
        <w:t xml:space="preserve"> OUTLINE</w:t>
      </w:r>
    </w:p>
    <w:p w14:paraId="50B3EBC9" w14:textId="56ECD193" w:rsidR="00EB1B2F" w:rsidRPr="00E0715A" w:rsidRDefault="00517CC8" w:rsidP="1CEC1499">
      <w:pPr>
        <w:pStyle w:val="BodyText"/>
        <w:spacing w:before="8"/>
        <w:rPr>
          <w:rFonts w:ascii="Calibri" w:eastAsia="Calibri" w:hAnsi="Calibri" w:cs="Calibri"/>
          <w:sz w:val="22"/>
          <w:szCs w:val="22"/>
        </w:rPr>
      </w:pPr>
      <w:r w:rsidRPr="00E0715A">
        <w:rPr>
          <w:rFonts w:ascii="Calibri" w:eastAsia="Calibri" w:hAnsi="Calibri" w:cs="Calibri"/>
          <w:w w:val="105"/>
          <w:sz w:val="22"/>
          <w:szCs w:val="22"/>
        </w:rPr>
        <w:t>Substance Use Disorders as Unsuspected Influences on Society</w:t>
      </w:r>
    </w:p>
    <w:p w14:paraId="642DE422" w14:textId="731208E5" w:rsidR="00EB1B2F" w:rsidRPr="00E0715A" w:rsidRDefault="00517CC8" w:rsidP="1CEC1499">
      <w:pPr>
        <w:pStyle w:val="ListParagraph"/>
        <w:rPr>
          <w:rFonts w:ascii="Calibri" w:eastAsia="Calibri" w:hAnsi="Calibri" w:cs="Calibri"/>
        </w:rPr>
      </w:pPr>
      <w:r w:rsidRPr="00E0715A">
        <w:rPr>
          <w:rFonts w:ascii="Calibri" w:eastAsia="Calibri" w:hAnsi="Calibri" w:cs="Calibri"/>
          <w:w w:val="105"/>
        </w:rPr>
        <w:t>The Scope of the Problem of the Substance Use Disorders</w:t>
      </w:r>
    </w:p>
    <w:p w14:paraId="4F95C72A" w14:textId="15EC240B" w:rsidR="00EB1B2F" w:rsidRPr="00E0715A" w:rsidRDefault="00EB1B2F" w:rsidP="1CEC1499">
      <w:pPr>
        <w:pStyle w:val="ListParagraph"/>
        <w:rPr>
          <w:rFonts w:ascii="Calibri" w:eastAsia="Calibri" w:hAnsi="Calibri" w:cs="Calibri"/>
        </w:rPr>
      </w:pPr>
      <w:r w:rsidRPr="00E0715A">
        <w:rPr>
          <w:w w:val="105"/>
        </w:rPr>
        <w:tab/>
      </w:r>
      <w:r w:rsidR="00517CC8" w:rsidRPr="00E0715A">
        <w:rPr>
          <w:rFonts w:ascii="Calibri" w:eastAsia="Calibri" w:hAnsi="Calibri" w:cs="Calibri"/>
          <w:w w:val="105"/>
        </w:rPr>
        <w:t>Alcohol Use, Misuse, and Alcohol Use Disorder</w:t>
      </w:r>
    </w:p>
    <w:p w14:paraId="3054CA19" w14:textId="77777777" w:rsidR="00517CC8" w:rsidRPr="00E0715A" w:rsidRDefault="00EB1B2F" w:rsidP="1CEC1499">
      <w:pPr>
        <w:pStyle w:val="ListParagraph"/>
        <w:rPr>
          <w:rFonts w:ascii="Calibri" w:eastAsia="Calibri" w:hAnsi="Calibri" w:cs="Calibri"/>
        </w:rPr>
      </w:pPr>
      <w:r w:rsidRPr="00E0715A">
        <w:rPr>
          <w:rFonts w:eastAsia="Times New Roman"/>
          <w:w w:val="105"/>
        </w:rPr>
        <w:tab/>
      </w:r>
      <w:r w:rsidR="00517CC8" w:rsidRPr="00E0715A">
        <w:rPr>
          <w:rFonts w:ascii="Calibri" w:eastAsia="Calibri" w:hAnsi="Calibri" w:cs="Calibri"/>
          <w:w w:val="105"/>
        </w:rPr>
        <w:t>Estimates of the Problem of Opiate Misuse and Opioid Use Disorder</w:t>
      </w:r>
    </w:p>
    <w:p w14:paraId="7F23B990" w14:textId="4EA2CE13" w:rsidR="00517CC8" w:rsidRPr="00E0715A" w:rsidRDefault="00517CC8" w:rsidP="1CEC1499">
      <w:pPr>
        <w:pStyle w:val="ListParagraph"/>
        <w:ind w:firstLine="720"/>
        <w:rPr>
          <w:rFonts w:ascii="Calibri" w:eastAsia="Calibri" w:hAnsi="Calibri" w:cs="Calibri"/>
        </w:rPr>
      </w:pPr>
      <w:r w:rsidRPr="00E0715A">
        <w:rPr>
          <w:rFonts w:ascii="Calibri" w:eastAsia="Calibri" w:hAnsi="Calibri" w:cs="Calibri"/>
          <w:w w:val="105"/>
        </w:rPr>
        <w:t>Estimates of the Problem of Stimulant Misuse and Stimulant Use Disorder</w:t>
      </w:r>
    </w:p>
    <w:p w14:paraId="53E2EF8C" w14:textId="77777777" w:rsidR="008A7E2B" w:rsidRPr="00E0715A" w:rsidRDefault="00517CC8" w:rsidP="1CEC1499">
      <w:pPr>
        <w:pStyle w:val="ListParagraph"/>
        <w:ind w:left="720"/>
        <w:rPr>
          <w:rFonts w:ascii="Calibri" w:eastAsia="Calibri" w:hAnsi="Calibri" w:cs="Calibri"/>
          <w:w w:val="105"/>
        </w:rPr>
      </w:pPr>
      <w:r w:rsidRPr="00E0715A">
        <w:rPr>
          <w:rFonts w:ascii="Calibri" w:eastAsia="Calibri" w:hAnsi="Calibri" w:cs="Calibri"/>
          <w:w w:val="105"/>
        </w:rPr>
        <w:t>Estimates of the Problem of Cocaine Misuse and Cocaine Use Disorder</w:t>
      </w:r>
    </w:p>
    <w:p w14:paraId="330CC6EE" w14:textId="0B77CC92" w:rsidR="00517CC8" w:rsidRPr="00E0715A" w:rsidRDefault="00517CC8" w:rsidP="1CEC1499">
      <w:pPr>
        <w:pStyle w:val="ListParagraph"/>
        <w:ind w:left="720"/>
        <w:rPr>
          <w:rFonts w:ascii="Calibri" w:eastAsia="Calibri" w:hAnsi="Calibri" w:cs="Calibri"/>
        </w:rPr>
      </w:pPr>
      <w:r w:rsidRPr="00E0715A">
        <w:rPr>
          <w:rFonts w:ascii="Calibri" w:eastAsia="Calibri" w:hAnsi="Calibri" w:cs="Calibri"/>
          <w:w w:val="105"/>
        </w:rPr>
        <w:t>Estimates of the Problem of Marijuana Use, Misuse</w:t>
      </w:r>
      <w:r w:rsidR="008A7E2B" w:rsidRPr="00E0715A">
        <w:rPr>
          <w:rFonts w:ascii="Calibri" w:eastAsia="Calibri" w:hAnsi="Calibri" w:cs="Calibri"/>
          <w:w w:val="105"/>
        </w:rPr>
        <w:t>,</w:t>
      </w:r>
      <w:r w:rsidRPr="00E0715A">
        <w:rPr>
          <w:rFonts w:ascii="Calibri" w:eastAsia="Calibri" w:hAnsi="Calibri" w:cs="Calibri"/>
          <w:w w:val="105"/>
        </w:rPr>
        <w:t xml:space="preserve"> and Cannabis Use Disorder</w:t>
      </w:r>
    </w:p>
    <w:p w14:paraId="6A865238" w14:textId="073744BA" w:rsidR="00517CC8" w:rsidRPr="00E0715A" w:rsidRDefault="00517CC8" w:rsidP="1CEC1499">
      <w:pPr>
        <w:pStyle w:val="ListParagraph"/>
        <w:ind w:firstLine="720"/>
        <w:rPr>
          <w:rFonts w:ascii="Calibri" w:eastAsia="Calibri" w:hAnsi="Calibri" w:cs="Calibri"/>
        </w:rPr>
      </w:pPr>
      <w:r w:rsidRPr="00E0715A">
        <w:rPr>
          <w:rFonts w:ascii="Calibri" w:eastAsia="Calibri" w:hAnsi="Calibri" w:cs="Calibri"/>
          <w:w w:val="105"/>
        </w:rPr>
        <w:t>Estimates of the Problem of Hallucinogen Misuse</w:t>
      </w:r>
    </w:p>
    <w:p w14:paraId="38337532" w14:textId="0DEFA97A" w:rsidR="00EB1B2F" w:rsidRPr="00E0715A" w:rsidRDefault="00517CC8" w:rsidP="1CEC1499">
      <w:pPr>
        <w:pStyle w:val="ListParagraph"/>
        <w:ind w:firstLine="720"/>
        <w:rPr>
          <w:rFonts w:ascii="Calibri" w:eastAsia="Calibri" w:hAnsi="Calibri" w:cs="Calibri"/>
        </w:rPr>
      </w:pPr>
      <w:r w:rsidRPr="00E0715A">
        <w:rPr>
          <w:rFonts w:ascii="Calibri" w:eastAsia="Calibri" w:hAnsi="Calibri" w:cs="Calibri"/>
          <w:w w:val="105"/>
        </w:rPr>
        <w:t>Estimates of the Problem of Tobacco Use and Tobacco Use Disorder</w:t>
      </w:r>
    </w:p>
    <w:p w14:paraId="5C0FD226" w14:textId="2C0CCF7F" w:rsidR="00EB1B2F" w:rsidRPr="00E0715A" w:rsidRDefault="1CEC1499" w:rsidP="1CEC1499">
      <w:pPr>
        <w:pStyle w:val="ListParagraph"/>
        <w:rPr>
          <w:rFonts w:ascii="Calibri" w:eastAsia="Calibri" w:hAnsi="Calibri" w:cs="Calibri"/>
        </w:rPr>
      </w:pPr>
      <w:r w:rsidRPr="00E0715A">
        <w:rPr>
          <w:rFonts w:ascii="Calibri" w:eastAsia="Calibri" w:hAnsi="Calibri" w:cs="Calibri"/>
        </w:rPr>
        <w:t>The Cost of Chemical Misuse and SUDs</w:t>
      </w:r>
    </w:p>
    <w:p w14:paraId="4DDDF68A" w14:textId="77777777" w:rsidR="00517CC8" w:rsidRPr="00E0715A" w:rsidRDefault="00EB1B2F" w:rsidP="1CEC1499">
      <w:pPr>
        <w:pStyle w:val="ListParagraph"/>
        <w:rPr>
          <w:rFonts w:ascii="Calibri" w:eastAsia="Calibri" w:hAnsi="Calibri" w:cs="Calibri"/>
        </w:rPr>
      </w:pPr>
      <w:r w:rsidRPr="00E0715A">
        <w:rPr>
          <w:rFonts w:eastAsia="Times New Roman"/>
        </w:rPr>
        <w:tab/>
      </w:r>
      <w:r w:rsidR="00517CC8" w:rsidRPr="00E0715A">
        <w:rPr>
          <w:rFonts w:ascii="Calibri" w:eastAsia="Calibri" w:hAnsi="Calibri" w:cs="Calibri"/>
        </w:rPr>
        <w:t>The Cost of Alcohol Use/Misuse/AUD</w:t>
      </w:r>
    </w:p>
    <w:p w14:paraId="6D366C9C" w14:textId="4300F508" w:rsidR="00EB1B2F" w:rsidRPr="00E0715A" w:rsidRDefault="1CEC1499" w:rsidP="1CEC1499">
      <w:pPr>
        <w:pStyle w:val="ListParagraph"/>
        <w:ind w:firstLine="720"/>
        <w:rPr>
          <w:rFonts w:ascii="Calibri" w:eastAsia="Calibri" w:hAnsi="Calibri" w:cs="Calibri"/>
        </w:rPr>
      </w:pPr>
      <w:r w:rsidRPr="00E0715A">
        <w:rPr>
          <w:rFonts w:ascii="Calibri" w:eastAsia="Calibri" w:hAnsi="Calibri" w:cs="Calibri"/>
        </w:rPr>
        <w:t>The Cost of Tobacco Use Disorders</w:t>
      </w:r>
    </w:p>
    <w:p w14:paraId="16C51B3C" w14:textId="5898CB5F" w:rsidR="00517CC8" w:rsidRPr="00E0715A" w:rsidRDefault="1CEC1499" w:rsidP="1CEC1499">
      <w:pPr>
        <w:pStyle w:val="ListParagraph"/>
        <w:ind w:firstLine="720"/>
        <w:rPr>
          <w:rFonts w:ascii="Calibri" w:eastAsia="Calibri" w:hAnsi="Calibri" w:cs="Calibri"/>
        </w:rPr>
      </w:pPr>
      <w:r w:rsidRPr="00E0715A">
        <w:rPr>
          <w:rFonts w:ascii="Calibri" w:eastAsia="Calibri" w:hAnsi="Calibri" w:cs="Calibri"/>
        </w:rPr>
        <w:t>The Cost of Substance Use Disorders</w:t>
      </w:r>
    </w:p>
    <w:p w14:paraId="5BF194C8" w14:textId="04F8B6CC" w:rsidR="00EB1B2F" w:rsidRPr="00E0715A" w:rsidRDefault="00517CC8" w:rsidP="1CEC1499">
      <w:pPr>
        <w:pStyle w:val="ListParagraph"/>
        <w:rPr>
          <w:rFonts w:ascii="Calibri" w:eastAsia="Calibri" w:hAnsi="Calibri" w:cs="Calibri"/>
        </w:rPr>
      </w:pPr>
      <w:r w:rsidRPr="00E0715A">
        <w:rPr>
          <w:rFonts w:ascii="Calibri" w:eastAsia="Calibri" w:hAnsi="Calibri" w:cs="Calibri"/>
        </w:rPr>
        <w:t xml:space="preserve">Who Treats </w:t>
      </w:r>
      <w:r w:rsidR="008A7E2B" w:rsidRPr="00E0715A">
        <w:rPr>
          <w:rFonts w:ascii="Calibri" w:eastAsia="Calibri" w:hAnsi="Calibri" w:cs="Calibri"/>
        </w:rPr>
        <w:t>P</w:t>
      </w:r>
      <w:r w:rsidRPr="00E0715A">
        <w:rPr>
          <w:rFonts w:ascii="Calibri" w:eastAsia="Calibri" w:hAnsi="Calibri" w:cs="Calibri"/>
        </w:rPr>
        <w:t>ersons with an SUD?</w:t>
      </w:r>
    </w:p>
    <w:p w14:paraId="14A2F83E" w14:textId="7204560E" w:rsidR="00EB1B2F" w:rsidRPr="00E0715A" w:rsidRDefault="1CEC1499" w:rsidP="1CEC1499">
      <w:pPr>
        <w:pStyle w:val="ListParagraph"/>
        <w:rPr>
          <w:rFonts w:ascii="Calibri" w:eastAsia="Calibri" w:hAnsi="Calibri" w:cs="Calibri"/>
        </w:rPr>
      </w:pPr>
      <w:r w:rsidRPr="00E0715A">
        <w:rPr>
          <w:rFonts w:ascii="Calibri" w:eastAsia="Calibri" w:hAnsi="Calibri" w:cs="Calibri"/>
        </w:rPr>
        <w:t xml:space="preserve">Designer Drugs for Pleasure: A (Frightening) Brave New World </w:t>
      </w:r>
    </w:p>
    <w:p w14:paraId="4B1A280E" w14:textId="77777777" w:rsidR="00EB1B2F" w:rsidRPr="00E0715A" w:rsidRDefault="00EB1B2F" w:rsidP="1CEC1499">
      <w:pPr>
        <w:spacing w:before="9"/>
        <w:rPr>
          <w:rFonts w:ascii="Calibri" w:eastAsia="Calibri" w:hAnsi="Calibri" w:cs="Calibri"/>
          <w:sz w:val="22"/>
          <w:szCs w:val="22"/>
        </w:rPr>
      </w:pPr>
    </w:p>
    <w:p w14:paraId="457F9081" w14:textId="77777777" w:rsidR="00EB1B2F" w:rsidRPr="00E0715A" w:rsidRDefault="00EB1B2F" w:rsidP="1CEC1499">
      <w:pPr>
        <w:pStyle w:val="Heading1"/>
        <w:spacing w:before="63"/>
        <w:ind w:right="228"/>
        <w:rPr>
          <w:rFonts w:eastAsia="Calibri" w:cs="Calibri"/>
          <w:sz w:val="22"/>
          <w:szCs w:val="22"/>
        </w:rPr>
      </w:pPr>
      <w:r w:rsidRPr="00E0715A">
        <w:rPr>
          <w:rFonts w:eastAsia="Calibri" w:cs="Calibri"/>
          <w:spacing w:val="3"/>
          <w:sz w:val="22"/>
          <w:szCs w:val="22"/>
        </w:rPr>
        <w:t>CHAPTER</w:t>
      </w:r>
      <w:r w:rsidRPr="00E0715A">
        <w:rPr>
          <w:rFonts w:eastAsia="Calibri" w:cs="Calibri"/>
          <w:spacing w:val="-1"/>
          <w:sz w:val="22"/>
          <w:szCs w:val="22"/>
        </w:rPr>
        <w:t xml:space="preserve"> </w:t>
      </w:r>
      <w:r w:rsidRPr="00E0715A">
        <w:rPr>
          <w:rFonts w:eastAsia="Calibri" w:cs="Calibri"/>
          <w:spacing w:val="3"/>
          <w:sz w:val="22"/>
          <w:szCs w:val="22"/>
        </w:rPr>
        <w:t>OVERVIEW</w:t>
      </w:r>
    </w:p>
    <w:p w14:paraId="6BB72A77" w14:textId="347971C7" w:rsidR="00EB1B2F" w:rsidRPr="00E0715A" w:rsidRDefault="1CEC1499" w:rsidP="1CEC1499">
      <w:pPr>
        <w:rPr>
          <w:rFonts w:ascii="Calibri" w:eastAsia="Calibri" w:hAnsi="Calibri" w:cs="Calibri"/>
          <w:sz w:val="22"/>
          <w:szCs w:val="22"/>
        </w:rPr>
      </w:pPr>
      <w:r w:rsidRPr="00E0715A">
        <w:rPr>
          <w:rFonts w:ascii="Calibri" w:eastAsia="Calibri" w:hAnsi="Calibri" w:cs="Calibri"/>
          <w:sz w:val="22"/>
          <w:szCs w:val="22"/>
        </w:rPr>
        <w:t>The purpose of this chapter is to introduce the subject of substance use disorders to the reader. We will examine why it is indeed a problem in the United States at this time, and why, in this era of budget reductions,</w:t>
      </w:r>
      <w:r w:rsidRPr="00885A66">
        <w:rPr>
          <w:rFonts w:ascii="Calibri" w:eastAsia="Calibri" w:hAnsi="Calibri" w:cs="Calibri"/>
          <w:sz w:val="22"/>
          <w:szCs w:val="22"/>
        </w:rPr>
        <w:t xml:space="preserve"> the combined financial impact of </w:t>
      </w:r>
      <w:r w:rsidRPr="00E0715A">
        <w:rPr>
          <w:rFonts w:ascii="Calibri" w:eastAsia="Calibri" w:hAnsi="Calibri" w:cs="Calibri"/>
          <w:sz w:val="22"/>
          <w:szCs w:val="22"/>
        </w:rPr>
        <w:t>substance use disorders is a significant financial drain on the resources of this country. There is also a discussion concerning those who diagnose and/or treat persons with SUDs.</w:t>
      </w:r>
    </w:p>
    <w:p w14:paraId="39A2A5BF" w14:textId="77777777" w:rsidR="00EB1B2F" w:rsidRPr="00E0715A" w:rsidRDefault="00EB1B2F" w:rsidP="1CEC1499">
      <w:pPr>
        <w:tabs>
          <w:tab w:val="left" w:pos="832"/>
        </w:tabs>
        <w:spacing w:before="8" w:line="252" w:lineRule="auto"/>
        <w:ind w:right="773"/>
        <w:rPr>
          <w:rFonts w:ascii="Calibri" w:eastAsia="Calibri" w:hAnsi="Calibri" w:cs="Calibri"/>
          <w:sz w:val="22"/>
          <w:szCs w:val="22"/>
        </w:rPr>
      </w:pPr>
    </w:p>
    <w:p w14:paraId="094DC854" w14:textId="77777777" w:rsidR="00202C05" w:rsidRPr="00E0715A" w:rsidRDefault="00202C05" w:rsidP="1CEC1499">
      <w:pPr>
        <w:pStyle w:val="Heading1"/>
        <w:ind w:right="228"/>
        <w:rPr>
          <w:rFonts w:eastAsia="Calibri" w:cs="Calibri"/>
          <w:b w:val="0"/>
          <w:bCs w:val="0"/>
          <w:sz w:val="22"/>
          <w:szCs w:val="22"/>
        </w:rPr>
      </w:pPr>
      <w:bookmarkStart w:id="0" w:name="_Hlk499895449"/>
      <w:r w:rsidRPr="00E0715A">
        <w:rPr>
          <w:rFonts w:eastAsia="Calibri" w:cs="Calibri"/>
          <w:sz w:val="22"/>
          <w:szCs w:val="22"/>
        </w:rPr>
        <w:t>DISCUSSION</w:t>
      </w:r>
      <w:r w:rsidRPr="00E0715A">
        <w:rPr>
          <w:rFonts w:eastAsia="Calibri" w:cs="Calibri"/>
          <w:spacing w:val="-10"/>
          <w:sz w:val="22"/>
          <w:szCs w:val="22"/>
        </w:rPr>
        <w:t xml:space="preserve"> </w:t>
      </w:r>
      <w:r w:rsidRPr="00E0715A">
        <w:rPr>
          <w:rFonts w:eastAsia="Calibri" w:cs="Calibri"/>
          <w:sz w:val="22"/>
          <w:szCs w:val="22"/>
        </w:rPr>
        <w:t>QUESTIONS</w:t>
      </w:r>
    </w:p>
    <w:bookmarkEnd w:id="0"/>
    <w:p w14:paraId="3332F0F5" w14:textId="77777777" w:rsidR="00202C05" w:rsidRPr="00E0715A" w:rsidRDefault="00202C05" w:rsidP="1CEC1499">
      <w:pPr>
        <w:jc w:val="both"/>
        <w:rPr>
          <w:rFonts w:ascii="Calibri" w:eastAsia="Calibri" w:hAnsi="Calibri" w:cs="Calibri"/>
          <w:b/>
          <w:bCs/>
          <w:color w:val="000000" w:themeColor="text1"/>
          <w:sz w:val="22"/>
          <w:szCs w:val="22"/>
        </w:rPr>
      </w:pPr>
    </w:p>
    <w:p w14:paraId="75CCB2DE" w14:textId="14786FDE" w:rsidR="003769DB" w:rsidRPr="00E0715A" w:rsidRDefault="1CEC1499" w:rsidP="1CEC1499">
      <w:pPr>
        <w:jc w:val="both"/>
        <w:rPr>
          <w:rFonts w:ascii="Calibri" w:eastAsia="Calibri" w:hAnsi="Calibri" w:cs="Calibri"/>
          <w:b/>
          <w:bCs/>
          <w:color w:val="000000" w:themeColor="text1"/>
          <w:sz w:val="22"/>
          <w:szCs w:val="22"/>
        </w:rPr>
      </w:pPr>
      <w:r w:rsidRPr="00E0715A">
        <w:rPr>
          <w:rFonts w:ascii="Calibri" w:eastAsia="Calibri" w:hAnsi="Calibri" w:cs="Calibri"/>
          <w:b/>
          <w:bCs/>
          <w:color w:val="000000" w:themeColor="text1"/>
          <w:sz w:val="22"/>
          <w:szCs w:val="22"/>
        </w:rPr>
        <w:t>Discussion #1:</w:t>
      </w:r>
    </w:p>
    <w:p w14:paraId="3B700263" w14:textId="320EBE01"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i/>
          <w:iCs/>
          <w:color w:val="000000" w:themeColor="text1"/>
          <w:sz w:val="22"/>
          <w:szCs w:val="22"/>
        </w:rPr>
        <w:t>Correlation and causality:</w:t>
      </w:r>
      <w:r w:rsidRPr="00E0715A">
        <w:rPr>
          <w:rFonts w:ascii="Calibri" w:eastAsia="Calibri" w:hAnsi="Calibri" w:cs="Calibri"/>
          <w:color w:val="000000" w:themeColor="text1"/>
          <w:sz w:val="22"/>
          <w:szCs w:val="22"/>
        </w:rPr>
        <w:t xml:space="preserve"> One issue that is often a source of confusion for those of us who are not statisticians is correlation and causality. Many of the research studies cited in this text will utilize correlational data. To understand the conclusions of these research studies, you need to keep in mind that correlation implies that two or more factors are commonly found together. Causality implies that one factor </w:t>
      </w:r>
      <w:r w:rsidRPr="00E0715A">
        <w:rPr>
          <w:rFonts w:ascii="Calibri" w:eastAsia="Calibri" w:hAnsi="Calibri" w:cs="Calibri"/>
          <w:i/>
          <w:iCs/>
          <w:color w:val="000000" w:themeColor="text1"/>
          <w:sz w:val="22"/>
          <w:szCs w:val="22"/>
        </w:rPr>
        <w:t>causes</w:t>
      </w:r>
      <w:r w:rsidRPr="00E0715A">
        <w:rPr>
          <w:rFonts w:ascii="Calibri" w:eastAsia="Calibri" w:hAnsi="Calibri" w:cs="Calibri"/>
          <w:color w:val="000000" w:themeColor="text1"/>
          <w:sz w:val="22"/>
          <w:szCs w:val="22"/>
        </w:rPr>
        <w:t xml:space="preserve"> the other. As statistics instructors repeatedly stress, </w:t>
      </w:r>
      <w:r w:rsidRPr="00E0715A">
        <w:rPr>
          <w:rFonts w:ascii="Calibri" w:eastAsia="Calibri" w:hAnsi="Calibri" w:cs="Calibri"/>
          <w:i/>
          <w:iCs/>
          <w:color w:val="000000" w:themeColor="text1"/>
          <w:sz w:val="22"/>
          <w:szCs w:val="22"/>
        </w:rPr>
        <w:lastRenderedPageBreak/>
        <w:t xml:space="preserve">correlation does </w:t>
      </w:r>
      <w:r w:rsidRPr="004D08A1">
        <w:rPr>
          <w:rFonts w:ascii="Calibri" w:eastAsia="Calibri" w:hAnsi="Calibri" w:cs="Calibri"/>
          <w:i/>
          <w:iCs/>
          <w:color w:val="000000" w:themeColor="text1"/>
          <w:sz w:val="22"/>
          <w:szCs w:val="22"/>
        </w:rPr>
        <w:t>not</w:t>
      </w:r>
      <w:r w:rsidRPr="00E0715A">
        <w:rPr>
          <w:rFonts w:ascii="Calibri" w:eastAsia="Calibri" w:hAnsi="Calibri" w:cs="Calibri"/>
          <w:i/>
          <w:iCs/>
          <w:color w:val="000000" w:themeColor="text1"/>
          <w:sz w:val="22"/>
          <w:szCs w:val="22"/>
        </w:rPr>
        <w:t xml:space="preserve"> imply causality! </w:t>
      </w:r>
      <w:r w:rsidRPr="00E0715A">
        <w:rPr>
          <w:rFonts w:ascii="Calibri" w:eastAsia="Calibri" w:hAnsi="Calibri" w:cs="Calibri"/>
          <w:color w:val="000000" w:themeColor="text1"/>
          <w:sz w:val="22"/>
          <w:szCs w:val="22"/>
        </w:rPr>
        <w:t>Correlation simply states that there is a statistical relationship between the two factors being measured. However, if you interpret correlation as implying causality, you are going to make some rather interesting logical errors.</w:t>
      </w:r>
    </w:p>
    <w:p w14:paraId="5318763E" w14:textId="77777777" w:rsidR="00DA390A" w:rsidRPr="00E0715A" w:rsidRDefault="00DA390A" w:rsidP="1CEC1499">
      <w:pPr>
        <w:jc w:val="both"/>
        <w:rPr>
          <w:rFonts w:ascii="Calibri" w:eastAsia="Calibri" w:hAnsi="Calibri" w:cs="Calibri"/>
          <w:color w:val="000000" w:themeColor="text1"/>
          <w:sz w:val="22"/>
          <w:szCs w:val="22"/>
        </w:rPr>
      </w:pPr>
    </w:p>
    <w:p w14:paraId="6C7D000A" w14:textId="4C50E576"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 xml:space="preserve">For example: every person with an alcohol use disorder (AUD) consumed water before the onset of their AUD. Thus the correlation between water consumption and the alcohol use disorders is a perfect 1:1. Does this mean that water consumption induces alcohol abuse? While this question appears silly at first glance, it also illustrates the admonition that </w:t>
      </w:r>
      <w:r w:rsidRPr="00E0715A">
        <w:rPr>
          <w:rFonts w:ascii="Calibri" w:eastAsia="Calibri" w:hAnsi="Calibri" w:cs="Calibri"/>
          <w:i/>
          <w:iCs/>
          <w:color w:val="000000" w:themeColor="text1"/>
          <w:sz w:val="22"/>
          <w:szCs w:val="22"/>
        </w:rPr>
        <w:t xml:space="preserve">correlation does </w:t>
      </w:r>
      <w:r w:rsidRPr="00E0715A">
        <w:rPr>
          <w:rFonts w:ascii="Calibri" w:eastAsia="Calibri" w:hAnsi="Calibri" w:cs="Calibri"/>
          <w:i/>
          <w:iCs/>
          <w:color w:val="000000" w:themeColor="text1"/>
          <w:sz w:val="22"/>
          <w:szCs w:val="22"/>
          <w:u w:val="single"/>
        </w:rPr>
        <w:t>not</w:t>
      </w:r>
      <w:r w:rsidRPr="00E0715A">
        <w:rPr>
          <w:rFonts w:ascii="Calibri" w:eastAsia="Calibri" w:hAnsi="Calibri" w:cs="Calibri"/>
          <w:i/>
          <w:iCs/>
          <w:color w:val="000000" w:themeColor="text1"/>
          <w:sz w:val="22"/>
          <w:szCs w:val="22"/>
        </w:rPr>
        <w:t xml:space="preserve"> imply causality! </w:t>
      </w:r>
      <w:r w:rsidRPr="00E0715A">
        <w:rPr>
          <w:rFonts w:ascii="Calibri" w:eastAsia="Calibri" w:hAnsi="Calibri" w:cs="Calibri"/>
          <w:color w:val="000000" w:themeColor="text1"/>
          <w:sz w:val="22"/>
          <w:szCs w:val="22"/>
        </w:rPr>
        <w:t xml:space="preserve">To take this absurd example a step further, you have to be alive before you either drink water or engage in alcohol consumption. The relationship between being alive and having an alcohol use disorder is also a perfect 1:1 correlation. Does that mean that being alive causes the person to have an </w:t>
      </w:r>
      <w:r w:rsidR="00915093" w:rsidRPr="00E0715A">
        <w:rPr>
          <w:rFonts w:ascii="Calibri" w:eastAsia="Calibri" w:hAnsi="Calibri" w:cs="Calibri"/>
          <w:color w:val="000000" w:themeColor="text1"/>
          <w:sz w:val="22"/>
          <w:szCs w:val="22"/>
        </w:rPr>
        <w:t>AUD</w:t>
      </w:r>
      <w:r w:rsidRPr="00E0715A">
        <w:rPr>
          <w:rFonts w:ascii="Calibri" w:eastAsia="Calibri" w:hAnsi="Calibri" w:cs="Calibri"/>
          <w:color w:val="000000" w:themeColor="text1"/>
          <w:sz w:val="22"/>
          <w:szCs w:val="22"/>
        </w:rPr>
        <w:t xml:space="preserve">? This is hardly the case since the majority of those persons who are alive do not have alcohol use disorders. </w:t>
      </w:r>
    </w:p>
    <w:p w14:paraId="08963E5D" w14:textId="77777777" w:rsidR="00DA390A" w:rsidRPr="00E0715A" w:rsidRDefault="00DA390A" w:rsidP="1CEC1499">
      <w:pPr>
        <w:jc w:val="both"/>
        <w:rPr>
          <w:rFonts w:ascii="Calibri" w:eastAsia="Calibri" w:hAnsi="Calibri" w:cs="Calibri"/>
          <w:color w:val="000000" w:themeColor="text1"/>
          <w:sz w:val="22"/>
          <w:szCs w:val="22"/>
        </w:rPr>
      </w:pPr>
    </w:p>
    <w:p w14:paraId="5142FD13" w14:textId="0C7F2778"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Questions</w:t>
      </w:r>
    </w:p>
    <w:p w14:paraId="11F3A735" w14:textId="794EAF96"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1. What other “junk science” correlations can you identify? Think about your day-to-day life</w:t>
      </w:r>
      <w:r w:rsidRPr="005A3736">
        <w:rPr>
          <w:rFonts w:ascii="Calibri" w:eastAsia="Calibri" w:hAnsi="Calibri" w:cs="Calibri"/>
          <w:color w:val="000000" w:themeColor="text1"/>
          <w:sz w:val="22"/>
          <w:szCs w:val="22"/>
        </w:rPr>
        <w:t>,</w:t>
      </w:r>
      <w:r w:rsidRPr="00E0715A">
        <w:rPr>
          <w:rFonts w:ascii="Calibri" w:eastAsia="Calibri" w:hAnsi="Calibri" w:cs="Calibri"/>
          <w:color w:val="000000" w:themeColor="text1"/>
          <w:sz w:val="22"/>
          <w:szCs w:val="22"/>
        </w:rPr>
        <w:t xml:space="preserve"> and also abou</w:t>
      </w:r>
      <w:r w:rsidR="00D53551">
        <w:rPr>
          <w:rFonts w:ascii="Calibri" w:eastAsia="Calibri" w:hAnsi="Calibri" w:cs="Calibri"/>
          <w:color w:val="000000" w:themeColor="text1"/>
          <w:sz w:val="22"/>
          <w:szCs w:val="22"/>
        </w:rPr>
        <w:t>t advertisements and the media.</w:t>
      </w:r>
    </w:p>
    <w:p w14:paraId="4B6265E8" w14:textId="77777777" w:rsidR="00DA390A" w:rsidRPr="00E0715A" w:rsidRDefault="00DA390A" w:rsidP="1CEC1499">
      <w:pPr>
        <w:jc w:val="both"/>
        <w:rPr>
          <w:rFonts w:ascii="Calibri" w:eastAsia="Calibri" w:hAnsi="Calibri" w:cs="Calibri"/>
          <w:color w:val="000000" w:themeColor="text1"/>
          <w:sz w:val="22"/>
          <w:szCs w:val="22"/>
        </w:rPr>
      </w:pPr>
    </w:p>
    <w:p w14:paraId="417191CD" w14:textId="5165CEAA" w:rsidR="00F35E21"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 xml:space="preserve">2. Compare your list with a classmate’s. Do you think most people believe that these correlations are actually causations? Why or why not? </w:t>
      </w:r>
    </w:p>
    <w:p w14:paraId="3CF34442" w14:textId="77777777" w:rsidR="00F35E21" w:rsidRPr="00E0715A" w:rsidRDefault="00F35E21" w:rsidP="1CEC1499">
      <w:pPr>
        <w:jc w:val="both"/>
        <w:rPr>
          <w:rFonts w:ascii="Calibri" w:eastAsia="Calibri" w:hAnsi="Calibri" w:cs="Calibri"/>
          <w:b/>
          <w:bCs/>
          <w:color w:val="000000" w:themeColor="text1"/>
          <w:sz w:val="22"/>
          <w:szCs w:val="22"/>
        </w:rPr>
      </w:pPr>
    </w:p>
    <w:p w14:paraId="5B8E6933" w14:textId="77777777" w:rsidR="00F35E21" w:rsidRPr="00E0715A" w:rsidRDefault="00F35E21" w:rsidP="1CEC1499">
      <w:pPr>
        <w:jc w:val="both"/>
        <w:rPr>
          <w:rFonts w:ascii="Calibri" w:eastAsia="Calibri" w:hAnsi="Calibri" w:cs="Calibri"/>
          <w:b/>
          <w:bCs/>
          <w:color w:val="000000" w:themeColor="text1"/>
          <w:sz w:val="22"/>
          <w:szCs w:val="22"/>
        </w:rPr>
      </w:pPr>
    </w:p>
    <w:p w14:paraId="4084A897" w14:textId="4D072E09" w:rsidR="00DA390A" w:rsidRPr="00E0715A" w:rsidRDefault="1CEC1499" w:rsidP="1CEC1499">
      <w:pPr>
        <w:jc w:val="both"/>
        <w:rPr>
          <w:rFonts w:ascii="Calibri" w:eastAsia="Calibri" w:hAnsi="Calibri" w:cs="Calibri"/>
          <w:b/>
          <w:bCs/>
          <w:color w:val="000000" w:themeColor="text1"/>
          <w:sz w:val="22"/>
          <w:szCs w:val="22"/>
        </w:rPr>
      </w:pPr>
      <w:r w:rsidRPr="00E0715A">
        <w:rPr>
          <w:rFonts w:ascii="Calibri" w:eastAsia="Calibri" w:hAnsi="Calibri" w:cs="Calibri"/>
          <w:b/>
          <w:bCs/>
          <w:color w:val="000000" w:themeColor="text1"/>
          <w:sz w:val="22"/>
          <w:szCs w:val="22"/>
        </w:rPr>
        <w:t>Discussion #2:</w:t>
      </w:r>
    </w:p>
    <w:p w14:paraId="3C44756F" w14:textId="7EF2902E"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i/>
          <w:iCs/>
          <w:color w:val="000000" w:themeColor="text1"/>
          <w:sz w:val="22"/>
          <w:szCs w:val="22"/>
        </w:rPr>
        <w:t>Which is the greater issue?</w:t>
      </w:r>
      <w:r w:rsidRPr="00E0715A">
        <w:rPr>
          <w:rFonts w:ascii="Calibri" w:eastAsia="Calibri" w:hAnsi="Calibri" w:cs="Calibri"/>
          <w:color w:val="000000" w:themeColor="text1"/>
          <w:sz w:val="22"/>
          <w:szCs w:val="22"/>
        </w:rPr>
        <w:t xml:space="preserve"> The problem of teen pregnancy has been discussed in the mass media. In some cases, it would not be unreasonable to say that teens who choose to keep their infants create a situation in which a baby is being raised by a child. The direct costs to society are estimated to be about $9 billion/year. However, there are indirect costs as well, including the loss of educational opportunities for the mother, who must care for her infant rather than pursue higher education, resulting in underemployment if she should finally enter the workforce.</w:t>
      </w:r>
    </w:p>
    <w:p w14:paraId="2959EF3A" w14:textId="77777777" w:rsidR="00DA390A" w:rsidRPr="00E0715A" w:rsidRDefault="00DA390A" w:rsidP="1CEC1499">
      <w:pPr>
        <w:jc w:val="both"/>
        <w:rPr>
          <w:rFonts w:ascii="Calibri" w:eastAsia="Calibri" w:hAnsi="Calibri" w:cs="Calibri"/>
          <w:color w:val="000000" w:themeColor="text1"/>
          <w:sz w:val="22"/>
          <w:szCs w:val="22"/>
        </w:rPr>
      </w:pPr>
    </w:p>
    <w:p w14:paraId="7A3B5DFB" w14:textId="77777777"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Questions</w:t>
      </w:r>
    </w:p>
    <w:p w14:paraId="52916530" w14:textId="722A88B2"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1. What are different ways in which the issues of substance misuse and teen pregnancy might be related? Do you think that substance use or misuse plays a role in many teen pregnancies? How?</w:t>
      </w:r>
    </w:p>
    <w:p w14:paraId="2EE3B7C8" w14:textId="77777777" w:rsidR="00DA390A" w:rsidRPr="00E0715A" w:rsidRDefault="00DA390A" w:rsidP="1CEC1499">
      <w:pPr>
        <w:jc w:val="both"/>
        <w:rPr>
          <w:rFonts w:ascii="Calibri" w:eastAsia="Calibri" w:hAnsi="Calibri" w:cs="Calibri"/>
          <w:color w:val="000000" w:themeColor="text1"/>
          <w:sz w:val="22"/>
          <w:szCs w:val="22"/>
        </w:rPr>
      </w:pPr>
    </w:p>
    <w:p w14:paraId="710E4939" w14:textId="732073D2" w:rsidR="00DA390A"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2. Do you think that reducing substance misuse would reduce teen pregnancy? Why or why not?</w:t>
      </w:r>
    </w:p>
    <w:p w14:paraId="4C1BFA2E" w14:textId="77777777" w:rsidR="00DA390A" w:rsidRPr="00E0715A" w:rsidRDefault="00DA390A" w:rsidP="1CEC1499">
      <w:pPr>
        <w:jc w:val="both"/>
        <w:rPr>
          <w:rFonts w:ascii="Calibri" w:eastAsia="Calibri" w:hAnsi="Calibri" w:cs="Calibri"/>
          <w:color w:val="000000" w:themeColor="text1"/>
          <w:sz w:val="22"/>
          <w:szCs w:val="22"/>
        </w:rPr>
      </w:pPr>
    </w:p>
    <w:p w14:paraId="4F8970C0" w14:textId="1A185827" w:rsidR="007B16B0" w:rsidRPr="00E0715A" w:rsidRDefault="1CEC1499" w:rsidP="1CEC1499">
      <w:pPr>
        <w:jc w:val="both"/>
        <w:rPr>
          <w:rFonts w:ascii="Calibri" w:eastAsia="Calibri" w:hAnsi="Calibri" w:cs="Calibri"/>
          <w:color w:val="000000" w:themeColor="text1"/>
          <w:sz w:val="22"/>
          <w:szCs w:val="22"/>
        </w:rPr>
      </w:pPr>
      <w:r w:rsidRPr="00E0715A">
        <w:rPr>
          <w:rFonts w:ascii="Calibri" w:eastAsia="Calibri" w:hAnsi="Calibri" w:cs="Calibri"/>
          <w:color w:val="000000" w:themeColor="text1"/>
          <w:sz w:val="22"/>
          <w:szCs w:val="22"/>
        </w:rPr>
        <w:t>3. What are other indirect costs of teen pregnancy?</w:t>
      </w:r>
    </w:p>
    <w:p w14:paraId="5D934396" w14:textId="77777777" w:rsidR="00EB1B2F" w:rsidRPr="00E0715A" w:rsidRDefault="00EB1B2F" w:rsidP="1CEC1499">
      <w:pPr>
        <w:rPr>
          <w:rFonts w:ascii="Calibri" w:eastAsia="Calibri" w:hAnsi="Calibri" w:cs="Calibri"/>
          <w:b/>
          <w:bCs/>
          <w:sz w:val="22"/>
          <w:szCs w:val="22"/>
        </w:rPr>
      </w:pPr>
    </w:p>
    <w:p w14:paraId="68BC213D" w14:textId="75A5D3BB" w:rsidR="007B16B0" w:rsidRPr="00E0715A" w:rsidRDefault="1CEC1499" w:rsidP="1CEC1499">
      <w:pPr>
        <w:spacing w:before="240" w:after="60" w:line="372" w:lineRule="auto"/>
        <w:rPr>
          <w:rFonts w:ascii="Calibri" w:eastAsia="Calibri" w:hAnsi="Calibri" w:cs="Calibri"/>
          <w:b/>
          <w:bCs/>
          <w:sz w:val="22"/>
          <w:szCs w:val="22"/>
        </w:rPr>
      </w:pPr>
      <w:r w:rsidRPr="00E0715A">
        <w:rPr>
          <w:rFonts w:ascii="Calibri" w:eastAsia="Calibri" w:hAnsi="Calibri" w:cs="Calibri"/>
          <w:b/>
          <w:bCs/>
          <w:sz w:val="22"/>
          <w:szCs w:val="22"/>
        </w:rPr>
        <w:t>LO/STANDARDS CORRELATION CHART</w:t>
      </w:r>
    </w:p>
    <w:tbl>
      <w:tblPr>
        <w:tblStyle w:val="GridTable1Light-Accent11"/>
        <w:tblW w:w="0" w:type="auto"/>
        <w:tblLook w:val="04A0" w:firstRow="1" w:lastRow="0" w:firstColumn="1" w:lastColumn="0" w:noHBand="0" w:noVBand="1"/>
      </w:tblPr>
      <w:tblGrid>
        <w:gridCol w:w="2628"/>
        <w:gridCol w:w="2219"/>
        <w:gridCol w:w="3889"/>
      </w:tblGrid>
      <w:tr w:rsidR="49AEBAB6" w:rsidRPr="00E0715A" w14:paraId="524F10BC" w14:textId="77777777" w:rsidTr="004D08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14:paraId="42E98752" w14:textId="489EDE8F" w:rsidR="49AEBAB6" w:rsidRPr="00E0715A" w:rsidRDefault="1CEC1499" w:rsidP="1CEC1499">
            <w:pPr>
              <w:rPr>
                <w:rFonts w:ascii="Calibri" w:eastAsia="Calibri" w:hAnsi="Calibri" w:cs="Calibri"/>
                <w:sz w:val="22"/>
                <w:szCs w:val="22"/>
              </w:rPr>
            </w:pPr>
            <w:r w:rsidRPr="00E0715A">
              <w:rPr>
                <w:rFonts w:ascii="Calibri" w:eastAsia="Calibri" w:hAnsi="Calibri" w:cs="Calibri"/>
                <w:sz w:val="22"/>
                <w:szCs w:val="22"/>
              </w:rPr>
              <w:t>A-head</w:t>
            </w:r>
          </w:p>
        </w:tc>
        <w:tc>
          <w:tcPr>
            <w:tcW w:w="2219" w:type="dxa"/>
          </w:tcPr>
          <w:p w14:paraId="6E19DEE2" w14:textId="3CA6B310" w:rsidR="49AEBAB6" w:rsidRPr="00E0715A" w:rsidRDefault="1CEC1499" w:rsidP="1CEC1499">
            <w:pP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sz w:val="22"/>
                <w:szCs w:val="22"/>
              </w:rPr>
            </w:pPr>
            <w:r w:rsidRPr="00E0715A">
              <w:rPr>
                <w:rFonts w:ascii="Calibri" w:eastAsia="Calibri" w:hAnsi="Calibri" w:cs="Calibri"/>
                <w:sz w:val="22"/>
                <w:szCs w:val="22"/>
              </w:rPr>
              <w:t>LO</w:t>
            </w:r>
          </w:p>
        </w:tc>
        <w:tc>
          <w:tcPr>
            <w:tcW w:w="3889" w:type="dxa"/>
          </w:tcPr>
          <w:p w14:paraId="08D830A8" w14:textId="3A92222F" w:rsidR="49AEBAB6" w:rsidRPr="00E0715A" w:rsidRDefault="1CEC1499" w:rsidP="00800399">
            <w:pP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sz w:val="22"/>
                <w:szCs w:val="22"/>
              </w:rPr>
            </w:pPr>
            <w:r w:rsidRPr="00E0715A">
              <w:rPr>
                <w:rFonts w:ascii="Calibri" w:eastAsia="Calibri" w:hAnsi="Calibri" w:cs="Calibri"/>
                <w:sz w:val="22"/>
                <w:szCs w:val="22"/>
              </w:rPr>
              <w:t>Standard 1</w:t>
            </w:r>
            <w:r w:rsidR="00800399" w:rsidRPr="00E0715A">
              <w:rPr>
                <w:rFonts w:ascii="Calibri" w:eastAsia="Calibri" w:hAnsi="Calibri" w:cs="Calibri"/>
                <w:sz w:val="22"/>
                <w:szCs w:val="22"/>
              </w:rPr>
              <w:t>—</w:t>
            </w:r>
            <w:r w:rsidRPr="00E0715A">
              <w:rPr>
                <w:rFonts w:ascii="Calibri" w:eastAsia="Calibri" w:hAnsi="Calibri" w:cs="Calibri"/>
                <w:sz w:val="22"/>
                <w:szCs w:val="22"/>
              </w:rPr>
              <w:t>CACREP</w:t>
            </w:r>
          </w:p>
        </w:tc>
      </w:tr>
      <w:tr w:rsidR="49AEBAB6" w:rsidRPr="00E0715A" w14:paraId="19FDF532" w14:textId="77777777" w:rsidTr="004D08A1">
        <w:tc>
          <w:tcPr>
            <w:cnfStyle w:val="001000000000" w:firstRow="0" w:lastRow="0" w:firstColumn="1" w:lastColumn="0" w:oddVBand="0" w:evenVBand="0" w:oddHBand="0" w:evenHBand="0" w:firstRowFirstColumn="0" w:firstRowLastColumn="0" w:lastRowFirstColumn="0" w:lastRowLastColumn="0"/>
            <w:tcW w:w="2628" w:type="dxa"/>
          </w:tcPr>
          <w:p w14:paraId="4DF28D61" w14:textId="54D243B0" w:rsidR="49AEBAB6" w:rsidRPr="00E0715A" w:rsidRDefault="1CEC1499" w:rsidP="1CEC1499">
            <w:pPr>
              <w:spacing w:before="8"/>
              <w:rPr>
                <w:rFonts w:ascii="Calibri" w:eastAsia="Calibri" w:hAnsi="Calibri" w:cs="Calibri"/>
                <w:b w:val="0"/>
                <w:bCs w:val="0"/>
                <w:sz w:val="22"/>
                <w:szCs w:val="22"/>
              </w:rPr>
            </w:pPr>
            <w:r w:rsidRPr="00E0715A">
              <w:rPr>
                <w:rFonts w:ascii="Calibri" w:eastAsia="Calibri" w:hAnsi="Calibri" w:cs="Calibri"/>
                <w:b w:val="0"/>
                <w:bCs w:val="0"/>
                <w:sz w:val="22"/>
                <w:szCs w:val="22"/>
              </w:rPr>
              <w:t>Substance Use Disorders as Unsuspected Influences on Society</w:t>
            </w:r>
          </w:p>
          <w:p w14:paraId="7652063D" w14:textId="2E65A856" w:rsidR="49AEBAB6" w:rsidRPr="00E0715A" w:rsidRDefault="49AEBAB6" w:rsidP="1CEC1499">
            <w:pPr>
              <w:rPr>
                <w:rFonts w:ascii="Calibri" w:eastAsia="Calibri" w:hAnsi="Calibri" w:cs="Calibri"/>
                <w:b w:val="0"/>
                <w:bCs w:val="0"/>
                <w:sz w:val="22"/>
                <w:szCs w:val="22"/>
              </w:rPr>
            </w:pPr>
          </w:p>
        </w:tc>
        <w:tc>
          <w:tcPr>
            <w:tcW w:w="2219" w:type="dxa"/>
          </w:tcPr>
          <w:p w14:paraId="7DB17D0D" w14:textId="02625E6D"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1.1: Understand why substance misuse and SUDs are legitimate problems for society</w:t>
            </w:r>
          </w:p>
        </w:tc>
        <w:tc>
          <w:tcPr>
            <w:tcW w:w="3889" w:type="dxa"/>
          </w:tcPr>
          <w:p w14:paraId="4D6C1FFC" w14:textId="5D5731F0" w:rsidR="1CEC1499"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3d: theories and etiology of addictions and addictive behaviors</w:t>
            </w:r>
          </w:p>
          <w:p w14:paraId="194228B4" w14:textId="4477C412"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r>
      <w:tr w:rsidR="49AEBAB6" w:rsidRPr="00E0715A" w14:paraId="77EC8321" w14:textId="77777777" w:rsidTr="004D08A1">
        <w:tc>
          <w:tcPr>
            <w:cnfStyle w:val="001000000000" w:firstRow="0" w:lastRow="0" w:firstColumn="1" w:lastColumn="0" w:oddVBand="0" w:evenVBand="0" w:oddHBand="0" w:evenHBand="0" w:firstRowFirstColumn="0" w:firstRowLastColumn="0" w:lastRowFirstColumn="0" w:lastRowLastColumn="0"/>
            <w:tcW w:w="2628" w:type="dxa"/>
          </w:tcPr>
          <w:p w14:paraId="049274B8" w14:textId="2222B6BF" w:rsidR="49AEBAB6" w:rsidRPr="00E0715A" w:rsidRDefault="1CEC1499" w:rsidP="1CEC1499">
            <w:pPr>
              <w:rPr>
                <w:rFonts w:ascii="Calibri" w:eastAsia="Calibri" w:hAnsi="Calibri" w:cs="Calibri"/>
                <w:b w:val="0"/>
                <w:bCs w:val="0"/>
                <w:sz w:val="22"/>
                <w:szCs w:val="22"/>
              </w:rPr>
            </w:pPr>
            <w:r w:rsidRPr="00E0715A">
              <w:rPr>
                <w:rFonts w:ascii="Calibri" w:eastAsia="Calibri" w:hAnsi="Calibri" w:cs="Calibri"/>
                <w:b w:val="0"/>
                <w:bCs w:val="0"/>
                <w:sz w:val="22"/>
                <w:szCs w:val="22"/>
              </w:rPr>
              <w:lastRenderedPageBreak/>
              <w:t xml:space="preserve">The Scope of the Problem of the Substance Use Disorders </w:t>
            </w:r>
          </w:p>
          <w:p w14:paraId="6B9090C2" w14:textId="5C769FC8" w:rsidR="49AEBAB6" w:rsidRPr="00E0715A" w:rsidRDefault="49AEBAB6" w:rsidP="1CEC1499">
            <w:pPr>
              <w:rPr>
                <w:rFonts w:ascii="Calibri" w:eastAsia="Calibri" w:hAnsi="Calibri" w:cs="Calibri"/>
                <w:b w:val="0"/>
                <w:bCs w:val="0"/>
                <w:sz w:val="22"/>
                <w:szCs w:val="22"/>
              </w:rPr>
            </w:pPr>
          </w:p>
          <w:p w14:paraId="77E61ABA" w14:textId="13362717" w:rsidR="49AEBAB6" w:rsidRPr="00E0715A" w:rsidRDefault="1CEC1499" w:rsidP="1CEC1499">
            <w:pPr>
              <w:pStyle w:val="ListParagraph"/>
              <w:rPr>
                <w:rFonts w:ascii="Calibri" w:eastAsia="Calibri" w:hAnsi="Calibri" w:cs="Calibri"/>
                <w:b w:val="0"/>
                <w:bCs w:val="0"/>
              </w:rPr>
            </w:pPr>
            <w:r w:rsidRPr="00E0715A">
              <w:rPr>
                <w:rFonts w:ascii="Calibri" w:eastAsia="Calibri" w:hAnsi="Calibri" w:cs="Calibri"/>
                <w:b w:val="0"/>
                <w:bCs w:val="0"/>
              </w:rPr>
              <w:t>Designer Drugs for Pleasure: A (Frightening) Brave New World</w:t>
            </w:r>
          </w:p>
          <w:p w14:paraId="424ABFB9" w14:textId="7E8B6AA3" w:rsidR="49AEBAB6" w:rsidRPr="00E0715A" w:rsidRDefault="49AEBAB6" w:rsidP="1CEC1499">
            <w:pPr>
              <w:rPr>
                <w:rFonts w:ascii="Calibri" w:eastAsia="Calibri" w:hAnsi="Calibri" w:cs="Calibri"/>
                <w:b w:val="0"/>
                <w:bCs w:val="0"/>
                <w:sz w:val="22"/>
                <w:szCs w:val="22"/>
              </w:rPr>
            </w:pPr>
          </w:p>
        </w:tc>
        <w:tc>
          <w:tcPr>
            <w:tcW w:w="2219" w:type="dxa"/>
          </w:tcPr>
          <w:p w14:paraId="7886D21C" w14:textId="6391C0E3"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1.2: Identify the scope of the problem of alcohol and drug misuse and SUDs</w:t>
            </w:r>
          </w:p>
        </w:tc>
        <w:tc>
          <w:tcPr>
            <w:tcW w:w="3889" w:type="dxa"/>
          </w:tcPr>
          <w:p w14:paraId="20A96CF1" w14:textId="22C8BBA9"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3d: theories and etiology of addictions and addictive behaviors</w:t>
            </w:r>
          </w:p>
          <w:p w14:paraId="79316155" w14:textId="3CFF3DAF"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3e: biological, neurological, and physiological factors that affect human development, functioning, and behavior</w:t>
            </w:r>
          </w:p>
          <w:p w14:paraId="62429EFA" w14:textId="2A918B40"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3f: systemic and environmental factors that affect human development, functioning, and behavior</w:t>
            </w:r>
          </w:p>
          <w:p w14:paraId="4CA36237" w14:textId="2283222A"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r>
      <w:tr w:rsidR="49AEBAB6" w:rsidRPr="00E0715A" w14:paraId="5EA15518" w14:textId="77777777" w:rsidTr="004D08A1">
        <w:tc>
          <w:tcPr>
            <w:cnfStyle w:val="001000000000" w:firstRow="0" w:lastRow="0" w:firstColumn="1" w:lastColumn="0" w:oddVBand="0" w:evenVBand="0" w:oddHBand="0" w:evenHBand="0" w:firstRowFirstColumn="0" w:firstRowLastColumn="0" w:lastRowFirstColumn="0" w:lastRowLastColumn="0"/>
            <w:tcW w:w="2628" w:type="dxa"/>
          </w:tcPr>
          <w:p w14:paraId="0108ED35" w14:textId="13DB04F3" w:rsidR="49AEBAB6" w:rsidRPr="00E0715A" w:rsidRDefault="1CEC1499" w:rsidP="1CEC1499">
            <w:pPr>
              <w:rPr>
                <w:rFonts w:ascii="Calibri" w:eastAsia="Calibri" w:hAnsi="Calibri" w:cs="Calibri"/>
                <w:b w:val="0"/>
                <w:bCs w:val="0"/>
                <w:sz w:val="22"/>
                <w:szCs w:val="22"/>
              </w:rPr>
            </w:pPr>
            <w:r w:rsidRPr="00E0715A">
              <w:rPr>
                <w:rFonts w:ascii="Calibri" w:eastAsia="Calibri" w:hAnsi="Calibri" w:cs="Calibri"/>
                <w:b w:val="0"/>
                <w:bCs w:val="0"/>
                <w:sz w:val="22"/>
                <w:szCs w:val="22"/>
              </w:rPr>
              <w:t>The Cost of Chemical Misuse and SUDs</w:t>
            </w:r>
          </w:p>
          <w:p w14:paraId="5B681D59" w14:textId="1EFBF016" w:rsidR="49AEBAB6" w:rsidRPr="00E0715A" w:rsidRDefault="49AEBAB6" w:rsidP="1CEC1499">
            <w:pPr>
              <w:rPr>
                <w:rFonts w:ascii="Calibri" w:eastAsia="Calibri" w:hAnsi="Calibri" w:cs="Calibri"/>
                <w:b w:val="0"/>
                <w:bCs w:val="0"/>
                <w:sz w:val="22"/>
                <w:szCs w:val="22"/>
              </w:rPr>
            </w:pPr>
          </w:p>
        </w:tc>
        <w:tc>
          <w:tcPr>
            <w:tcW w:w="2219" w:type="dxa"/>
          </w:tcPr>
          <w:p w14:paraId="013FA26F" w14:textId="4288783A"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1.3: Understand the costs related to alcohol and drug misuse and SUDs</w:t>
            </w:r>
          </w:p>
          <w:p w14:paraId="165B589E" w14:textId="5A49E1D1"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c>
          <w:tcPr>
            <w:tcW w:w="3889" w:type="dxa"/>
          </w:tcPr>
          <w:p w14:paraId="71150027" w14:textId="2A918B40" w:rsidR="1CEC1499"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3f: systemic and environmental factors that affect human development, functioning, and behavior</w:t>
            </w:r>
          </w:p>
          <w:p w14:paraId="1D8F6A45" w14:textId="6BF71411" w:rsidR="1CEC1499"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p w14:paraId="704152C3" w14:textId="40756CC9"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r>
      <w:tr w:rsidR="49AEBAB6" w:rsidRPr="00E0715A" w14:paraId="3E6F6B34" w14:textId="77777777" w:rsidTr="004D08A1">
        <w:tc>
          <w:tcPr>
            <w:cnfStyle w:val="001000000000" w:firstRow="0" w:lastRow="0" w:firstColumn="1" w:lastColumn="0" w:oddVBand="0" w:evenVBand="0" w:oddHBand="0" w:evenHBand="0" w:firstRowFirstColumn="0" w:firstRowLastColumn="0" w:lastRowFirstColumn="0" w:lastRowLastColumn="0"/>
            <w:tcW w:w="2628" w:type="dxa"/>
          </w:tcPr>
          <w:p w14:paraId="307DA10A" w14:textId="1F8651CF" w:rsidR="49AEBAB6" w:rsidRPr="00E0715A" w:rsidRDefault="1CEC1499" w:rsidP="1CEC1499">
            <w:pPr>
              <w:rPr>
                <w:rFonts w:ascii="Calibri" w:eastAsia="Calibri" w:hAnsi="Calibri" w:cs="Calibri"/>
                <w:b w:val="0"/>
                <w:bCs w:val="0"/>
                <w:sz w:val="22"/>
                <w:szCs w:val="22"/>
              </w:rPr>
            </w:pPr>
            <w:r w:rsidRPr="00E0715A">
              <w:rPr>
                <w:rFonts w:ascii="Calibri" w:eastAsia="Calibri" w:hAnsi="Calibri" w:cs="Calibri"/>
                <w:b w:val="0"/>
                <w:bCs w:val="0"/>
                <w:sz w:val="22"/>
                <w:szCs w:val="22"/>
              </w:rPr>
              <w:t xml:space="preserve">Who Treats </w:t>
            </w:r>
            <w:r w:rsidR="00800399" w:rsidRPr="00E0715A">
              <w:rPr>
                <w:rFonts w:ascii="Calibri" w:eastAsia="Calibri" w:hAnsi="Calibri" w:cs="Calibri"/>
                <w:b w:val="0"/>
                <w:bCs w:val="0"/>
                <w:sz w:val="22"/>
                <w:szCs w:val="22"/>
              </w:rPr>
              <w:t>P</w:t>
            </w:r>
            <w:r w:rsidRPr="00E0715A">
              <w:rPr>
                <w:rFonts w:ascii="Calibri" w:eastAsia="Calibri" w:hAnsi="Calibri" w:cs="Calibri"/>
                <w:b w:val="0"/>
                <w:bCs w:val="0"/>
                <w:sz w:val="22"/>
                <w:szCs w:val="22"/>
              </w:rPr>
              <w:t>ersons with an SUD?</w:t>
            </w:r>
          </w:p>
          <w:p w14:paraId="169F934F" w14:textId="4C644839" w:rsidR="49AEBAB6" w:rsidRPr="00E0715A" w:rsidRDefault="49AEBAB6" w:rsidP="1CEC1499">
            <w:pPr>
              <w:rPr>
                <w:rFonts w:ascii="Calibri" w:eastAsia="Calibri" w:hAnsi="Calibri" w:cs="Calibri"/>
                <w:b w:val="0"/>
                <w:bCs w:val="0"/>
                <w:sz w:val="22"/>
                <w:szCs w:val="22"/>
              </w:rPr>
            </w:pPr>
          </w:p>
        </w:tc>
        <w:tc>
          <w:tcPr>
            <w:tcW w:w="2219" w:type="dxa"/>
          </w:tcPr>
          <w:p w14:paraId="27B20398" w14:textId="77777777" w:rsidR="004D08A1" w:rsidRDefault="1CEC1499" w:rsidP="004D08A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1.4: Describe those who encounter and treat individuals with SUDs</w:t>
            </w:r>
          </w:p>
          <w:p w14:paraId="14664EAF" w14:textId="77777777" w:rsidR="004D08A1" w:rsidRDefault="004D08A1" w:rsidP="004D08A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p w14:paraId="3B6DB12C" w14:textId="7340B4D5" w:rsidR="004D08A1" w:rsidRPr="00E0715A" w:rsidRDefault="004D08A1" w:rsidP="004D08A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1.5: Comprehend the lack of education prevalent in those who encounter individuals with SUDs</w:t>
            </w:r>
          </w:p>
          <w:p w14:paraId="596B3BB6" w14:textId="2CCF49E6"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c>
          <w:tcPr>
            <w:tcW w:w="3889" w:type="dxa"/>
          </w:tcPr>
          <w:p w14:paraId="14986623" w14:textId="6C4E09CD"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1b: the multiple professional roles and functions of counselors across specialty areas, and their relationship with human services and integrated behavioral health care systems</w:t>
            </w:r>
          </w:p>
          <w:p w14:paraId="261B359A" w14:textId="369A68C5" w:rsidR="49AEBAB6" w:rsidRPr="00E0715A" w:rsidRDefault="1CEC1499"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r w:rsidRPr="00E0715A">
              <w:rPr>
                <w:rFonts w:ascii="Calibri" w:eastAsia="Calibri" w:hAnsi="Calibri" w:cs="Calibri"/>
                <w:sz w:val="22"/>
                <w:szCs w:val="22"/>
              </w:rPr>
              <w:t>1e: advocacy processes needed to address institutional and social barriers that impede access, equity, and success for clients</w:t>
            </w:r>
          </w:p>
          <w:p w14:paraId="70E89C85" w14:textId="5EE86E33" w:rsidR="49AEBAB6" w:rsidRPr="00E0715A" w:rsidRDefault="49AEBAB6" w:rsidP="1CEC149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rPr>
            </w:pPr>
          </w:p>
        </w:tc>
      </w:tr>
    </w:tbl>
    <w:p w14:paraId="6627C729" w14:textId="6EBFDA64" w:rsidR="007B16B0" w:rsidRPr="00E0715A" w:rsidRDefault="007B16B0" w:rsidP="1CEC1499">
      <w:pPr>
        <w:pStyle w:val="BodyText"/>
        <w:spacing w:before="240" w:after="60" w:line="372" w:lineRule="auto"/>
        <w:rPr>
          <w:rFonts w:ascii="Calibri" w:eastAsia="Calibri" w:hAnsi="Calibri" w:cs="Calibri"/>
          <w:sz w:val="22"/>
          <w:szCs w:val="22"/>
        </w:rPr>
      </w:pPr>
      <w:bookmarkStart w:id="1" w:name="_GoBack"/>
      <w:bookmarkEnd w:id="1"/>
    </w:p>
    <w:p w14:paraId="20D8B2E5" w14:textId="77777777" w:rsidR="007B16B0" w:rsidRPr="00E0715A" w:rsidRDefault="007B16B0" w:rsidP="1CEC1499">
      <w:pPr>
        <w:rPr>
          <w:rFonts w:ascii="Calibri" w:eastAsia="Calibri" w:hAnsi="Calibri" w:cs="Calibri"/>
          <w:sz w:val="22"/>
          <w:szCs w:val="22"/>
        </w:rPr>
      </w:pPr>
    </w:p>
    <w:sectPr w:rsidR="007B16B0" w:rsidRPr="00E0715A" w:rsidSect="008B3DC7">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B2DDC" w14:textId="77777777" w:rsidR="009462EC" w:rsidRDefault="009462EC" w:rsidP="007F267F">
      <w:r>
        <w:separator/>
      </w:r>
    </w:p>
  </w:endnote>
  <w:endnote w:type="continuationSeparator" w:id="0">
    <w:p w14:paraId="18B52610" w14:textId="77777777" w:rsidR="009462EC" w:rsidRDefault="009462EC" w:rsidP="007F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E24F8" w14:textId="77777777" w:rsidR="00517CC8" w:rsidRDefault="00517CC8" w:rsidP="008B3D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8615C6" w14:textId="77777777" w:rsidR="00517CC8" w:rsidRDefault="00517CC8" w:rsidP="00093D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56095" w14:textId="0D1158B3" w:rsidR="00517CC8" w:rsidRDefault="00517CC8" w:rsidP="008B3D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08A1">
      <w:rPr>
        <w:rStyle w:val="PageNumber"/>
        <w:noProof/>
      </w:rPr>
      <w:t>3</w:t>
    </w:r>
    <w:r>
      <w:rPr>
        <w:rStyle w:val="PageNumber"/>
      </w:rPr>
      <w:fldChar w:fldCharType="end"/>
    </w:r>
  </w:p>
  <w:p w14:paraId="3661812D" w14:textId="204BAD73" w:rsidR="00517CC8" w:rsidRDefault="00517CC8" w:rsidP="00093DCA">
    <w:pPr>
      <w:pStyle w:val="Footer"/>
      <w:ind w:right="360"/>
    </w:pPr>
    <w:r w:rsidRPr="007D02BE">
      <w:t xml:space="preserve">© </w:t>
    </w:r>
    <w:r w:rsidR="007735E8" w:rsidRPr="00536338">
      <w:t>201</w:t>
    </w:r>
    <w:r w:rsidR="007735E8">
      <w:t>9</w:t>
    </w:r>
    <w:r w:rsidR="007735E8" w:rsidRPr="00536338">
      <w:t xml:space="preserve"> Cengag</w:t>
    </w:r>
    <w:r w:rsidR="007735E8">
      <w:t>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4009E" w14:textId="77777777" w:rsidR="009462EC" w:rsidRDefault="009462EC" w:rsidP="007F267F">
      <w:r>
        <w:separator/>
      </w:r>
    </w:p>
  </w:footnote>
  <w:footnote w:type="continuationSeparator" w:id="0">
    <w:p w14:paraId="20EC272C" w14:textId="77777777" w:rsidR="009462EC" w:rsidRDefault="009462EC" w:rsidP="007F26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4487332"/>
    <w:lvl w:ilvl="0">
      <w:start w:val="1"/>
      <w:numFmt w:val="decimal"/>
      <w:lvlText w:val="%1."/>
      <w:lvlJc w:val="left"/>
      <w:pPr>
        <w:tabs>
          <w:tab w:val="num" w:pos="360"/>
        </w:tabs>
        <w:ind w:left="360" w:hanging="360"/>
      </w:pPr>
    </w:lvl>
  </w:abstractNum>
  <w:abstractNum w:abstractNumId="1" w15:restartNumberingAfterBreak="0">
    <w:nsid w:val="19F0429B"/>
    <w:multiLevelType w:val="hybridMultilevel"/>
    <w:tmpl w:val="D1068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73E0DF1"/>
    <w:multiLevelType w:val="hybridMultilevel"/>
    <w:tmpl w:val="B0E4D160"/>
    <w:lvl w:ilvl="0" w:tplc="21E0F6F8">
      <w:start w:val="1"/>
      <w:numFmt w:val="lowerLetter"/>
      <w:pStyle w:val="ABClist"/>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F7068A"/>
    <w:multiLevelType w:val="hybridMultilevel"/>
    <w:tmpl w:val="0640344E"/>
    <w:lvl w:ilvl="0" w:tplc="CAC8D212">
      <w:start w:val="1"/>
      <w:numFmt w:val="decimal"/>
      <w:pStyle w:val="list"/>
      <w:lvlText w:val="%1."/>
      <w:lvlJc w:val="left"/>
      <w:pPr>
        <w:tabs>
          <w:tab w:val="num" w:pos="360"/>
        </w:tabs>
        <w:ind w:left="360" w:hanging="360"/>
      </w:pPr>
      <w:rPr>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03687"/>
    <w:multiLevelType w:val="hybridMultilevel"/>
    <w:tmpl w:val="B5FAC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8313A6"/>
    <w:multiLevelType w:val="hybridMultilevel"/>
    <w:tmpl w:val="069AB0C4"/>
    <w:lvl w:ilvl="0" w:tplc="25BC2176">
      <w:start w:val="6"/>
      <w:numFmt w:val="decimal"/>
      <w:lvlText w:val="(%1)"/>
      <w:lvlJc w:val="left"/>
      <w:pPr>
        <w:ind w:left="416" w:hanging="312"/>
      </w:pPr>
      <w:rPr>
        <w:rFonts w:ascii="Times New Roman" w:eastAsia="Times New Roman" w:hAnsi="Times New Roman" w:hint="default"/>
        <w:spacing w:val="0"/>
        <w:w w:val="102"/>
        <w:sz w:val="21"/>
        <w:szCs w:val="21"/>
      </w:rPr>
    </w:lvl>
    <w:lvl w:ilvl="1" w:tplc="BEBE1C4A">
      <w:start w:val="1"/>
      <w:numFmt w:val="decimal"/>
      <w:lvlText w:val="%2."/>
      <w:lvlJc w:val="left"/>
      <w:pPr>
        <w:ind w:left="824" w:hanging="360"/>
      </w:pPr>
      <w:rPr>
        <w:rFonts w:ascii="Arial" w:eastAsia="Times New Roman" w:hAnsi="Arial" w:cs="Arial" w:hint="default"/>
        <w:spacing w:val="0"/>
        <w:w w:val="102"/>
        <w:sz w:val="21"/>
        <w:szCs w:val="21"/>
      </w:rPr>
    </w:lvl>
    <w:lvl w:ilvl="2" w:tplc="3112D834">
      <w:start w:val="1"/>
      <w:numFmt w:val="bullet"/>
      <w:lvlText w:val="•"/>
      <w:lvlJc w:val="left"/>
      <w:pPr>
        <w:ind w:left="1775" w:hanging="360"/>
      </w:pPr>
      <w:rPr>
        <w:rFonts w:hint="default"/>
      </w:rPr>
    </w:lvl>
    <w:lvl w:ilvl="3" w:tplc="E86E5E00">
      <w:start w:val="1"/>
      <w:numFmt w:val="bullet"/>
      <w:lvlText w:val="•"/>
      <w:lvlJc w:val="left"/>
      <w:pPr>
        <w:ind w:left="2731" w:hanging="360"/>
      </w:pPr>
      <w:rPr>
        <w:rFonts w:hint="default"/>
      </w:rPr>
    </w:lvl>
    <w:lvl w:ilvl="4" w:tplc="7A4292A2">
      <w:start w:val="1"/>
      <w:numFmt w:val="bullet"/>
      <w:lvlText w:val="•"/>
      <w:lvlJc w:val="left"/>
      <w:pPr>
        <w:ind w:left="3686" w:hanging="360"/>
      </w:pPr>
      <w:rPr>
        <w:rFonts w:hint="default"/>
      </w:rPr>
    </w:lvl>
    <w:lvl w:ilvl="5" w:tplc="F2A06926">
      <w:start w:val="1"/>
      <w:numFmt w:val="bullet"/>
      <w:lvlText w:val="•"/>
      <w:lvlJc w:val="left"/>
      <w:pPr>
        <w:ind w:left="4642" w:hanging="360"/>
      </w:pPr>
      <w:rPr>
        <w:rFonts w:hint="default"/>
      </w:rPr>
    </w:lvl>
    <w:lvl w:ilvl="6" w:tplc="537C107C">
      <w:start w:val="1"/>
      <w:numFmt w:val="bullet"/>
      <w:lvlText w:val="•"/>
      <w:lvlJc w:val="left"/>
      <w:pPr>
        <w:ind w:left="5597" w:hanging="360"/>
      </w:pPr>
      <w:rPr>
        <w:rFonts w:hint="default"/>
      </w:rPr>
    </w:lvl>
    <w:lvl w:ilvl="7" w:tplc="D7A697F8">
      <w:start w:val="1"/>
      <w:numFmt w:val="bullet"/>
      <w:lvlText w:val="•"/>
      <w:lvlJc w:val="left"/>
      <w:pPr>
        <w:ind w:left="6553" w:hanging="360"/>
      </w:pPr>
      <w:rPr>
        <w:rFonts w:hint="default"/>
      </w:rPr>
    </w:lvl>
    <w:lvl w:ilvl="8" w:tplc="AA447EEE">
      <w:start w:val="1"/>
      <w:numFmt w:val="bullet"/>
      <w:lvlText w:val="•"/>
      <w:lvlJc w:val="left"/>
      <w:pPr>
        <w:ind w:left="7508" w:hanging="360"/>
      </w:pPr>
      <w:rPr>
        <w:rFonts w:hint="default"/>
      </w:rPr>
    </w:lvl>
  </w:abstractNum>
  <w:abstractNum w:abstractNumId="6" w15:restartNumberingAfterBreak="0">
    <w:nsid w:val="5F685939"/>
    <w:multiLevelType w:val="hybridMultilevel"/>
    <w:tmpl w:val="6EC03F94"/>
    <w:lvl w:ilvl="0" w:tplc="951270C4">
      <w:start w:val="1"/>
      <w:numFmt w:val="bullet"/>
      <w:lvlText w:val=""/>
      <w:lvlJc w:val="left"/>
      <w:pPr>
        <w:ind w:left="824" w:hanging="360"/>
      </w:pPr>
      <w:rPr>
        <w:rFonts w:ascii="Symbol" w:eastAsia="Symbol" w:hAnsi="Symbol" w:hint="default"/>
        <w:w w:val="102"/>
        <w:sz w:val="21"/>
        <w:szCs w:val="21"/>
      </w:rPr>
    </w:lvl>
    <w:lvl w:ilvl="1" w:tplc="9E8001B2">
      <w:start w:val="1"/>
      <w:numFmt w:val="bullet"/>
      <w:lvlText w:val="•"/>
      <w:lvlJc w:val="left"/>
      <w:pPr>
        <w:ind w:left="1652" w:hanging="360"/>
      </w:pPr>
      <w:rPr>
        <w:rFonts w:hint="default"/>
      </w:rPr>
    </w:lvl>
    <w:lvl w:ilvl="2" w:tplc="6AB8921A">
      <w:start w:val="1"/>
      <w:numFmt w:val="bullet"/>
      <w:lvlText w:val="•"/>
      <w:lvlJc w:val="left"/>
      <w:pPr>
        <w:ind w:left="2484" w:hanging="360"/>
      </w:pPr>
      <w:rPr>
        <w:rFonts w:hint="default"/>
      </w:rPr>
    </w:lvl>
    <w:lvl w:ilvl="3" w:tplc="7B12ED70">
      <w:start w:val="1"/>
      <w:numFmt w:val="bullet"/>
      <w:lvlText w:val="•"/>
      <w:lvlJc w:val="left"/>
      <w:pPr>
        <w:ind w:left="3316" w:hanging="360"/>
      </w:pPr>
      <w:rPr>
        <w:rFonts w:hint="default"/>
      </w:rPr>
    </w:lvl>
    <w:lvl w:ilvl="4" w:tplc="A97EF60C">
      <w:start w:val="1"/>
      <w:numFmt w:val="bullet"/>
      <w:lvlText w:val="•"/>
      <w:lvlJc w:val="left"/>
      <w:pPr>
        <w:ind w:left="4148" w:hanging="360"/>
      </w:pPr>
      <w:rPr>
        <w:rFonts w:hint="default"/>
      </w:rPr>
    </w:lvl>
    <w:lvl w:ilvl="5" w:tplc="C614679C">
      <w:start w:val="1"/>
      <w:numFmt w:val="bullet"/>
      <w:lvlText w:val="•"/>
      <w:lvlJc w:val="left"/>
      <w:pPr>
        <w:ind w:left="4980" w:hanging="360"/>
      </w:pPr>
      <w:rPr>
        <w:rFonts w:hint="default"/>
      </w:rPr>
    </w:lvl>
    <w:lvl w:ilvl="6" w:tplc="22E2AB7C">
      <w:start w:val="1"/>
      <w:numFmt w:val="bullet"/>
      <w:lvlText w:val="•"/>
      <w:lvlJc w:val="left"/>
      <w:pPr>
        <w:ind w:left="5812" w:hanging="360"/>
      </w:pPr>
      <w:rPr>
        <w:rFonts w:hint="default"/>
      </w:rPr>
    </w:lvl>
    <w:lvl w:ilvl="7" w:tplc="6436C126">
      <w:start w:val="1"/>
      <w:numFmt w:val="bullet"/>
      <w:lvlText w:val="•"/>
      <w:lvlJc w:val="left"/>
      <w:pPr>
        <w:ind w:left="6644" w:hanging="360"/>
      </w:pPr>
      <w:rPr>
        <w:rFonts w:hint="default"/>
      </w:rPr>
    </w:lvl>
    <w:lvl w:ilvl="8" w:tplc="44943E54">
      <w:start w:val="1"/>
      <w:numFmt w:val="bullet"/>
      <w:lvlText w:val="•"/>
      <w:lvlJc w:val="left"/>
      <w:pPr>
        <w:ind w:left="7476" w:hanging="360"/>
      </w:pPr>
      <w:rPr>
        <w:rFonts w:hint="default"/>
      </w:rPr>
    </w:lvl>
  </w:abstractNum>
  <w:abstractNum w:abstractNumId="7" w15:restartNumberingAfterBreak="0">
    <w:nsid w:val="695820C3"/>
    <w:multiLevelType w:val="hybridMultilevel"/>
    <w:tmpl w:val="0FEC1946"/>
    <w:lvl w:ilvl="0" w:tplc="D4BCC578">
      <w:start w:val="1"/>
      <w:numFmt w:val="bullet"/>
      <w:lvlText w:val=""/>
      <w:lvlJc w:val="left"/>
      <w:pPr>
        <w:ind w:left="720" w:hanging="360"/>
      </w:pPr>
      <w:rPr>
        <w:rFonts w:ascii="Symbol" w:hAnsi="Symbol" w:hint="default"/>
      </w:rPr>
    </w:lvl>
    <w:lvl w:ilvl="1" w:tplc="29D65F24">
      <w:start w:val="1"/>
      <w:numFmt w:val="bullet"/>
      <w:lvlText w:val="o"/>
      <w:lvlJc w:val="left"/>
      <w:pPr>
        <w:ind w:left="1440" w:hanging="360"/>
      </w:pPr>
      <w:rPr>
        <w:rFonts w:ascii="Courier New" w:hAnsi="Courier New" w:hint="default"/>
      </w:rPr>
    </w:lvl>
    <w:lvl w:ilvl="2" w:tplc="45C86732">
      <w:start w:val="1"/>
      <w:numFmt w:val="bullet"/>
      <w:lvlText w:val=""/>
      <w:lvlJc w:val="left"/>
      <w:pPr>
        <w:ind w:left="2160" w:hanging="360"/>
      </w:pPr>
      <w:rPr>
        <w:rFonts w:ascii="Wingdings" w:hAnsi="Wingdings" w:hint="default"/>
      </w:rPr>
    </w:lvl>
    <w:lvl w:ilvl="3" w:tplc="6E50504E">
      <w:start w:val="1"/>
      <w:numFmt w:val="bullet"/>
      <w:lvlText w:val=""/>
      <w:lvlJc w:val="left"/>
      <w:pPr>
        <w:ind w:left="2880" w:hanging="360"/>
      </w:pPr>
      <w:rPr>
        <w:rFonts w:ascii="Symbol" w:hAnsi="Symbol" w:hint="default"/>
      </w:rPr>
    </w:lvl>
    <w:lvl w:ilvl="4" w:tplc="555039E8">
      <w:start w:val="1"/>
      <w:numFmt w:val="bullet"/>
      <w:lvlText w:val="o"/>
      <w:lvlJc w:val="left"/>
      <w:pPr>
        <w:ind w:left="3600" w:hanging="360"/>
      </w:pPr>
      <w:rPr>
        <w:rFonts w:ascii="Courier New" w:hAnsi="Courier New" w:hint="default"/>
      </w:rPr>
    </w:lvl>
    <w:lvl w:ilvl="5" w:tplc="07BC07A2">
      <w:start w:val="1"/>
      <w:numFmt w:val="bullet"/>
      <w:lvlText w:val=""/>
      <w:lvlJc w:val="left"/>
      <w:pPr>
        <w:ind w:left="4320" w:hanging="360"/>
      </w:pPr>
      <w:rPr>
        <w:rFonts w:ascii="Wingdings" w:hAnsi="Wingdings" w:hint="default"/>
      </w:rPr>
    </w:lvl>
    <w:lvl w:ilvl="6" w:tplc="241489A4">
      <w:start w:val="1"/>
      <w:numFmt w:val="bullet"/>
      <w:lvlText w:val=""/>
      <w:lvlJc w:val="left"/>
      <w:pPr>
        <w:ind w:left="5040" w:hanging="360"/>
      </w:pPr>
      <w:rPr>
        <w:rFonts w:ascii="Symbol" w:hAnsi="Symbol" w:hint="default"/>
      </w:rPr>
    </w:lvl>
    <w:lvl w:ilvl="7" w:tplc="D83AE130">
      <w:start w:val="1"/>
      <w:numFmt w:val="bullet"/>
      <w:lvlText w:val="o"/>
      <w:lvlJc w:val="left"/>
      <w:pPr>
        <w:ind w:left="5760" w:hanging="360"/>
      </w:pPr>
      <w:rPr>
        <w:rFonts w:ascii="Courier New" w:hAnsi="Courier New" w:hint="default"/>
      </w:rPr>
    </w:lvl>
    <w:lvl w:ilvl="8" w:tplc="87BEE97C">
      <w:start w:val="1"/>
      <w:numFmt w:val="bullet"/>
      <w:lvlText w:val=""/>
      <w:lvlJc w:val="left"/>
      <w:pPr>
        <w:ind w:left="6480" w:hanging="360"/>
      </w:pPr>
      <w:rPr>
        <w:rFonts w:ascii="Wingdings" w:hAnsi="Wingdings" w:hint="default"/>
      </w:rPr>
    </w:lvl>
  </w:abstractNum>
  <w:abstractNum w:abstractNumId="8" w15:restartNumberingAfterBreak="0">
    <w:nsid w:val="6F3D5148"/>
    <w:multiLevelType w:val="hybridMultilevel"/>
    <w:tmpl w:val="E8024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92554C"/>
    <w:multiLevelType w:val="hybridMultilevel"/>
    <w:tmpl w:val="0C4868E4"/>
    <w:lvl w:ilvl="0" w:tplc="5CAA4356">
      <w:start w:val="1"/>
      <w:numFmt w:val="decimal"/>
      <w:pStyle w:val="Index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9670F5"/>
    <w:multiLevelType w:val="singleLevel"/>
    <w:tmpl w:val="786C22DE"/>
    <w:lvl w:ilvl="0">
      <w:start w:val="1"/>
      <w:numFmt w:val="decimal"/>
      <w:pStyle w:val="ListNumber"/>
      <w:lvlText w:val="%1."/>
      <w:lvlJc w:val="left"/>
      <w:pPr>
        <w:tabs>
          <w:tab w:val="num" w:pos="360"/>
        </w:tabs>
        <w:ind w:left="360" w:hanging="360"/>
      </w:pPr>
    </w:lvl>
  </w:abstractNum>
  <w:num w:numId="1">
    <w:abstractNumId w:val="7"/>
  </w:num>
  <w:num w:numId="2">
    <w:abstractNumId w:val="0"/>
  </w:num>
  <w:num w:numId="3">
    <w:abstractNumId w:val="10"/>
  </w:num>
  <w:num w:numId="4">
    <w:abstractNumId w:val="10"/>
  </w:num>
  <w:num w:numId="5">
    <w:abstractNumId w:val="2"/>
  </w:num>
  <w:num w:numId="6">
    <w:abstractNumId w:val="2"/>
  </w:num>
  <w:num w:numId="7">
    <w:abstractNumId w:val="3"/>
  </w:num>
  <w:num w:numId="8">
    <w:abstractNumId w:val="2"/>
  </w:num>
  <w:num w:numId="9">
    <w:abstractNumId w:val="9"/>
  </w:num>
  <w:num w:numId="10">
    <w:abstractNumId w:val="3"/>
  </w:num>
  <w:num w:numId="11">
    <w:abstractNumId w:val="3"/>
  </w:num>
  <w:num w:numId="12">
    <w:abstractNumId w:val="5"/>
  </w:num>
  <w:num w:numId="13">
    <w:abstractNumId w:val="6"/>
  </w:num>
  <w:num w:numId="14">
    <w:abstractNumId w:val="4"/>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90A"/>
    <w:rsid w:val="00003858"/>
    <w:rsid w:val="000225E5"/>
    <w:rsid w:val="00025213"/>
    <w:rsid w:val="00025D0E"/>
    <w:rsid w:val="000839AC"/>
    <w:rsid w:val="00093C07"/>
    <w:rsid w:val="00093DCA"/>
    <w:rsid w:val="000D066C"/>
    <w:rsid w:val="00163A44"/>
    <w:rsid w:val="001974B5"/>
    <w:rsid w:val="001B5FB5"/>
    <w:rsid w:val="001F0083"/>
    <w:rsid w:val="00202C05"/>
    <w:rsid w:val="00221BDB"/>
    <w:rsid w:val="00246A53"/>
    <w:rsid w:val="002741EB"/>
    <w:rsid w:val="002A5896"/>
    <w:rsid w:val="002F7DB3"/>
    <w:rsid w:val="00361814"/>
    <w:rsid w:val="003769DB"/>
    <w:rsid w:val="003F07ED"/>
    <w:rsid w:val="00417AA5"/>
    <w:rsid w:val="0044246B"/>
    <w:rsid w:val="004453DB"/>
    <w:rsid w:val="00485C4B"/>
    <w:rsid w:val="004D08A1"/>
    <w:rsid w:val="00517CC8"/>
    <w:rsid w:val="00533E00"/>
    <w:rsid w:val="005559B6"/>
    <w:rsid w:val="005A3736"/>
    <w:rsid w:val="005A743E"/>
    <w:rsid w:val="005D708C"/>
    <w:rsid w:val="00636BE5"/>
    <w:rsid w:val="00645C3E"/>
    <w:rsid w:val="00680D95"/>
    <w:rsid w:val="006859B5"/>
    <w:rsid w:val="00690715"/>
    <w:rsid w:val="006979D5"/>
    <w:rsid w:val="006C02DE"/>
    <w:rsid w:val="00703B7C"/>
    <w:rsid w:val="0071767A"/>
    <w:rsid w:val="00722E32"/>
    <w:rsid w:val="00750708"/>
    <w:rsid w:val="007735E8"/>
    <w:rsid w:val="00786C7A"/>
    <w:rsid w:val="007B16B0"/>
    <w:rsid w:val="007B6595"/>
    <w:rsid w:val="007C35C7"/>
    <w:rsid w:val="007D02BE"/>
    <w:rsid w:val="007F267F"/>
    <w:rsid w:val="00800399"/>
    <w:rsid w:val="00812873"/>
    <w:rsid w:val="008252CF"/>
    <w:rsid w:val="00842B0A"/>
    <w:rsid w:val="0086100C"/>
    <w:rsid w:val="00885A66"/>
    <w:rsid w:val="008A49F2"/>
    <w:rsid w:val="008A7E2B"/>
    <w:rsid w:val="008B3DC7"/>
    <w:rsid w:val="008C6447"/>
    <w:rsid w:val="008C792D"/>
    <w:rsid w:val="00915093"/>
    <w:rsid w:val="009462EC"/>
    <w:rsid w:val="009524D1"/>
    <w:rsid w:val="00953D21"/>
    <w:rsid w:val="009719DE"/>
    <w:rsid w:val="009D2873"/>
    <w:rsid w:val="009E15E2"/>
    <w:rsid w:val="009F1203"/>
    <w:rsid w:val="00A017F2"/>
    <w:rsid w:val="00A271E6"/>
    <w:rsid w:val="00A503C9"/>
    <w:rsid w:val="00AA446E"/>
    <w:rsid w:val="00AB23A6"/>
    <w:rsid w:val="00AF4ED1"/>
    <w:rsid w:val="00B6386A"/>
    <w:rsid w:val="00B827C1"/>
    <w:rsid w:val="00C05841"/>
    <w:rsid w:val="00C12CF8"/>
    <w:rsid w:val="00C737F4"/>
    <w:rsid w:val="00CA305B"/>
    <w:rsid w:val="00D05054"/>
    <w:rsid w:val="00D53551"/>
    <w:rsid w:val="00DA390A"/>
    <w:rsid w:val="00DA4B78"/>
    <w:rsid w:val="00DB639A"/>
    <w:rsid w:val="00DF593A"/>
    <w:rsid w:val="00E0715A"/>
    <w:rsid w:val="00E12969"/>
    <w:rsid w:val="00E42595"/>
    <w:rsid w:val="00E61E15"/>
    <w:rsid w:val="00E62959"/>
    <w:rsid w:val="00E65C83"/>
    <w:rsid w:val="00E65D35"/>
    <w:rsid w:val="00E83D7C"/>
    <w:rsid w:val="00EB1B2F"/>
    <w:rsid w:val="00EB1F84"/>
    <w:rsid w:val="00F35E21"/>
    <w:rsid w:val="00F9629C"/>
    <w:rsid w:val="00FA3E9E"/>
    <w:rsid w:val="00FA6B6B"/>
    <w:rsid w:val="1CEC1499"/>
    <w:rsid w:val="49AEBAB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9019A8"/>
  <w15:docId w15:val="{63B53688-F911-475D-9DF1-82207E3E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qFormat="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9B6"/>
    <w:pPr>
      <w:widowControl w:val="0"/>
      <w:autoSpaceDE w:val="0"/>
      <w:autoSpaceDN w:val="0"/>
      <w:adjustRightInd w:val="0"/>
      <w:spacing w:after="0"/>
    </w:pPr>
    <w:rPr>
      <w:rFonts w:ascii="Times" w:eastAsia="Times New Roman" w:hAnsi="Times" w:cs="Times New Roman"/>
      <w:lang w:eastAsia="en-US"/>
    </w:rPr>
  </w:style>
  <w:style w:type="paragraph" w:styleId="Heading1">
    <w:name w:val="heading 1"/>
    <w:basedOn w:val="Normal"/>
    <w:next w:val="Normal"/>
    <w:link w:val="Heading1Char"/>
    <w:uiPriority w:val="9"/>
    <w:qFormat/>
    <w:rsid w:val="00221BD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unhideWhenUsed/>
    <w:qFormat/>
    <w:rsid w:val="00221BDB"/>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unhideWhenUsed/>
    <w:qFormat/>
    <w:rsid w:val="00221BDB"/>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0">
    <w:name w:val="index 1"/>
    <w:basedOn w:val="Normal"/>
    <w:next w:val="Normal"/>
    <w:autoRedefine/>
    <w:rsid w:val="00221BDB"/>
    <w:pPr>
      <w:ind w:left="240" w:hanging="240"/>
    </w:pPr>
    <w:rPr>
      <w:rFonts w:ascii="Calibri" w:eastAsia="MS Mincho" w:hAnsi="Calibri"/>
    </w:rPr>
  </w:style>
  <w:style w:type="paragraph" w:styleId="ListNumber">
    <w:name w:val="List Number"/>
    <w:basedOn w:val="Normal"/>
    <w:uiPriority w:val="99"/>
    <w:semiHidden/>
    <w:unhideWhenUsed/>
    <w:rsid w:val="00FA6B6B"/>
    <w:pPr>
      <w:numPr>
        <w:numId w:val="4"/>
      </w:numPr>
      <w:contextualSpacing/>
    </w:pPr>
  </w:style>
  <w:style w:type="paragraph" w:customStyle="1" w:styleId="list">
    <w:name w:val="list#"/>
    <w:basedOn w:val="ListNumber"/>
    <w:next w:val="ListNumber"/>
    <w:qFormat/>
    <w:rsid w:val="00485C4B"/>
    <w:pPr>
      <w:numPr>
        <w:numId w:val="11"/>
      </w:numPr>
      <w:spacing w:line="360" w:lineRule="auto"/>
    </w:pPr>
    <w:rPr>
      <w:rFonts w:asciiTheme="majorHAnsi" w:eastAsia="MS Mincho" w:hAnsiTheme="majorHAnsi"/>
      <w:sz w:val="22"/>
    </w:rPr>
  </w:style>
  <w:style w:type="paragraph" w:customStyle="1" w:styleId="ABClist">
    <w:name w:val="ABClist"/>
    <w:basedOn w:val="BodyText"/>
    <w:autoRedefine/>
    <w:qFormat/>
    <w:rsid w:val="00FA6B6B"/>
    <w:pPr>
      <w:numPr>
        <w:numId w:val="8"/>
      </w:numPr>
    </w:pPr>
  </w:style>
  <w:style w:type="paragraph" w:styleId="BodyText">
    <w:name w:val="Body Text"/>
    <w:basedOn w:val="Normal"/>
    <w:link w:val="BodyTextChar"/>
    <w:uiPriority w:val="99"/>
    <w:unhideWhenUsed/>
    <w:rsid w:val="00FA6B6B"/>
  </w:style>
  <w:style w:type="character" w:customStyle="1" w:styleId="BodyTextChar">
    <w:name w:val="Body Text Char"/>
    <w:basedOn w:val="DefaultParagraphFont"/>
    <w:link w:val="BodyText"/>
    <w:uiPriority w:val="99"/>
    <w:rsid w:val="00FA6B6B"/>
    <w:rPr>
      <w:rFonts w:ascii="Arial" w:hAnsi="Arial" w:cs="Times New Roman"/>
    </w:rPr>
  </w:style>
  <w:style w:type="character" w:styleId="PageNumber">
    <w:name w:val="page number"/>
    <w:basedOn w:val="DefaultParagraphFont"/>
    <w:rsid w:val="00163A44"/>
    <w:rPr>
      <w:rFonts w:ascii="Arial" w:hAnsi="Arial"/>
      <w:sz w:val="20"/>
    </w:rPr>
  </w:style>
  <w:style w:type="paragraph" w:styleId="Index2">
    <w:name w:val="index 2"/>
    <w:basedOn w:val="Normal"/>
    <w:next w:val="Normal"/>
    <w:autoRedefine/>
    <w:qFormat/>
    <w:rsid w:val="00636BE5"/>
    <w:pPr>
      <w:ind w:left="480" w:hanging="240"/>
    </w:pPr>
  </w:style>
  <w:style w:type="paragraph" w:styleId="Index3">
    <w:name w:val="index 3"/>
    <w:basedOn w:val="Normal"/>
    <w:next w:val="Normal"/>
    <w:autoRedefine/>
    <w:rsid w:val="00221BDB"/>
    <w:pPr>
      <w:ind w:left="475"/>
    </w:pPr>
    <w:rPr>
      <w:rFonts w:ascii="Calibri" w:eastAsia="MS Mincho" w:hAnsi="Calibri"/>
      <w:sz w:val="22"/>
    </w:rPr>
  </w:style>
  <w:style w:type="paragraph" w:styleId="Index4">
    <w:name w:val="index 4"/>
    <w:basedOn w:val="Normal"/>
    <w:next w:val="Normal"/>
    <w:autoRedefine/>
    <w:rsid w:val="00221BDB"/>
    <w:pPr>
      <w:ind w:left="960" w:hanging="240"/>
    </w:pPr>
  </w:style>
  <w:style w:type="paragraph" w:customStyle="1" w:styleId="Index1">
    <w:name w:val="Index1"/>
    <w:basedOn w:val="Index10"/>
    <w:next w:val="Index10"/>
    <w:qFormat/>
    <w:rsid w:val="000839AC"/>
    <w:pPr>
      <w:numPr>
        <w:numId w:val="9"/>
      </w:numPr>
    </w:pPr>
  </w:style>
  <w:style w:type="paragraph" w:customStyle="1" w:styleId="SciarraTitle">
    <w:name w:val="SciarraTitle"/>
    <w:basedOn w:val="Normal"/>
    <w:qFormat/>
    <w:rsid w:val="00533E00"/>
    <w:pPr>
      <w:pBdr>
        <w:top w:val="single" w:sz="4" w:space="1" w:color="auto"/>
        <w:bottom w:val="single" w:sz="4" w:space="1" w:color="auto"/>
      </w:pBdr>
      <w:jc w:val="center"/>
    </w:pPr>
    <w:rPr>
      <w:rFonts w:eastAsia="Calibri"/>
      <w:b/>
      <w:color w:val="00B0F0"/>
      <w:sz w:val="52"/>
      <w:szCs w:val="52"/>
    </w:rPr>
  </w:style>
  <w:style w:type="paragraph" w:customStyle="1" w:styleId="SciarraSUBTitle">
    <w:name w:val="SciarraSUBTitle"/>
    <w:basedOn w:val="Normal"/>
    <w:qFormat/>
    <w:rsid w:val="00533E00"/>
    <w:pPr>
      <w:jc w:val="center"/>
    </w:pPr>
    <w:rPr>
      <w:rFonts w:eastAsia="Calibri"/>
      <w:b/>
      <w:color w:val="00B0F0"/>
    </w:rPr>
  </w:style>
  <w:style w:type="paragraph" w:customStyle="1" w:styleId="SciarraTitle2">
    <w:name w:val="SciarraTitle2"/>
    <w:basedOn w:val="Normal"/>
    <w:qFormat/>
    <w:rsid w:val="00533E00"/>
    <w:pPr>
      <w:jc w:val="center"/>
    </w:pPr>
    <w:rPr>
      <w:rFonts w:eastAsia="Calibri"/>
      <w:b/>
      <w:color w:val="00B0F0"/>
    </w:rPr>
  </w:style>
  <w:style w:type="paragraph" w:customStyle="1" w:styleId="Default">
    <w:name w:val="Default"/>
    <w:autoRedefine/>
    <w:qFormat/>
    <w:rsid w:val="00812873"/>
    <w:pPr>
      <w:widowControl w:val="0"/>
      <w:tabs>
        <w:tab w:val="left" w:pos="1280"/>
      </w:tabs>
      <w:autoSpaceDE w:val="0"/>
      <w:autoSpaceDN w:val="0"/>
      <w:adjustRightInd w:val="0"/>
      <w:spacing w:after="0"/>
    </w:pPr>
    <w:rPr>
      <w:rFonts w:ascii="Calibri" w:eastAsia="MS Mincho" w:hAnsi="Calibri" w:cs="Arial"/>
      <w:color w:val="000000"/>
    </w:rPr>
  </w:style>
  <w:style w:type="character" w:customStyle="1" w:styleId="Heading1Char">
    <w:name w:val="Heading 1 Char"/>
    <w:link w:val="Heading1"/>
    <w:uiPriority w:val="9"/>
    <w:rsid w:val="00221BDB"/>
    <w:rPr>
      <w:rFonts w:ascii="Calibri" w:eastAsia="MS Gothic" w:hAnsi="Calibri" w:cs="Times New Roman"/>
      <w:b/>
      <w:bCs/>
      <w:kern w:val="32"/>
      <w:sz w:val="32"/>
      <w:szCs w:val="32"/>
    </w:rPr>
  </w:style>
  <w:style w:type="character" w:customStyle="1" w:styleId="Heading2Char">
    <w:name w:val="Heading 2 Char"/>
    <w:link w:val="Heading2"/>
    <w:uiPriority w:val="9"/>
    <w:rsid w:val="00221BDB"/>
    <w:rPr>
      <w:rFonts w:ascii="Calibri" w:eastAsia="MS Gothic" w:hAnsi="Calibri" w:cs="Times New Roman"/>
      <w:b/>
      <w:bCs/>
      <w:i/>
      <w:iCs/>
      <w:sz w:val="28"/>
      <w:szCs w:val="28"/>
    </w:rPr>
  </w:style>
  <w:style w:type="character" w:customStyle="1" w:styleId="Heading3Char">
    <w:name w:val="Heading 3 Char"/>
    <w:link w:val="Heading3"/>
    <w:uiPriority w:val="9"/>
    <w:rsid w:val="00221BDB"/>
    <w:rPr>
      <w:rFonts w:ascii="Calibri" w:eastAsia="MS Gothic" w:hAnsi="Calibri" w:cs="Times New Roman"/>
      <w:b/>
      <w:bCs/>
      <w:sz w:val="26"/>
      <w:szCs w:val="26"/>
    </w:rPr>
  </w:style>
  <w:style w:type="paragraph" w:styleId="Subtitle">
    <w:name w:val="Subtitle"/>
    <w:basedOn w:val="Normal"/>
    <w:next w:val="Normal"/>
    <w:link w:val="SubtitleChar"/>
    <w:autoRedefine/>
    <w:uiPriority w:val="11"/>
    <w:qFormat/>
    <w:rsid w:val="00221BDB"/>
    <w:pPr>
      <w:spacing w:after="60"/>
      <w:jc w:val="center"/>
      <w:outlineLvl w:val="1"/>
    </w:pPr>
    <w:rPr>
      <w:rFonts w:ascii="Calibri" w:eastAsia="MS Gothic" w:hAnsi="Calibri"/>
      <w:b/>
      <w:i/>
      <w:sz w:val="32"/>
    </w:rPr>
  </w:style>
  <w:style w:type="character" w:customStyle="1" w:styleId="SubtitleChar">
    <w:name w:val="Subtitle Char"/>
    <w:link w:val="Subtitle"/>
    <w:uiPriority w:val="11"/>
    <w:rsid w:val="00221BDB"/>
    <w:rPr>
      <w:rFonts w:ascii="Calibri" w:eastAsia="MS Gothic" w:hAnsi="Calibri" w:cs="Times New Roman"/>
      <w:b/>
      <w:i/>
      <w:sz w:val="32"/>
    </w:rPr>
  </w:style>
  <w:style w:type="paragraph" w:styleId="Title">
    <w:name w:val="Title"/>
    <w:basedOn w:val="Normal"/>
    <w:next w:val="Normal"/>
    <w:link w:val="TitleChar"/>
    <w:autoRedefine/>
    <w:uiPriority w:val="10"/>
    <w:qFormat/>
    <w:rsid w:val="00221BDB"/>
    <w:pPr>
      <w:spacing w:before="240" w:after="60"/>
      <w:outlineLvl w:val="0"/>
    </w:pPr>
    <w:rPr>
      <w:rFonts w:ascii="Calibri" w:eastAsia="MS Gothic" w:hAnsi="Calibri"/>
      <w:b/>
      <w:bCs/>
      <w:i/>
      <w:kern w:val="28"/>
      <w:sz w:val="36"/>
      <w:szCs w:val="32"/>
    </w:rPr>
  </w:style>
  <w:style w:type="character" w:customStyle="1" w:styleId="TitleChar">
    <w:name w:val="Title Char"/>
    <w:link w:val="Title"/>
    <w:uiPriority w:val="10"/>
    <w:rsid w:val="00221BDB"/>
    <w:rPr>
      <w:rFonts w:ascii="Calibri" w:eastAsia="MS Gothic" w:hAnsi="Calibri" w:cs="Times New Roman"/>
      <w:b/>
      <w:bCs/>
      <w:i/>
      <w:kern w:val="28"/>
      <w:sz w:val="36"/>
      <w:szCs w:val="32"/>
    </w:rPr>
  </w:style>
  <w:style w:type="paragraph" w:customStyle="1" w:styleId="HydeTitle">
    <w:name w:val="HydeTitle"/>
    <w:basedOn w:val="Normal"/>
    <w:qFormat/>
    <w:rsid w:val="00246A53"/>
    <w:pPr>
      <w:tabs>
        <w:tab w:val="left" w:pos="-1440"/>
        <w:tab w:val="left" w:pos="-720"/>
        <w:tab w:val="left" w:pos="0"/>
        <w:tab w:val="left" w:pos="259"/>
        <w:tab w:val="left" w:pos="777"/>
        <w:tab w:val="left" w:pos="1036"/>
        <w:tab w:val="left" w:pos="1209"/>
        <w:tab w:val="left" w:pos="1296"/>
        <w:tab w:val="left" w:pos="1555"/>
        <w:tab w:val="left" w:pos="1641"/>
        <w:tab w:val="left" w:pos="1728"/>
        <w:tab w:val="left" w:pos="2160"/>
        <w:tab w:val="left" w:pos="2880"/>
        <w:tab w:val="left" w:pos="3600"/>
        <w:tab w:val="left" w:pos="4320"/>
        <w:tab w:val="left" w:pos="5040"/>
        <w:tab w:val="left" w:pos="5760"/>
      </w:tabs>
    </w:pPr>
    <w:rPr>
      <w:rFonts w:cs="Times"/>
      <w:b/>
      <w:bCs/>
      <w:sz w:val="36"/>
      <w:szCs w:val="36"/>
    </w:rPr>
  </w:style>
  <w:style w:type="paragraph" w:styleId="NormalWeb">
    <w:name w:val="Normal (Web)"/>
    <w:basedOn w:val="Normal"/>
    <w:autoRedefine/>
    <w:qFormat/>
    <w:rsid w:val="00A271E6"/>
  </w:style>
  <w:style w:type="paragraph" w:styleId="BalloonText">
    <w:name w:val="Balloon Text"/>
    <w:basedOn w:val="Normal"/>
    <w:link w:val="BalloonTextChar"/>
    <w:uiPriority w:val="99"/>
    <w:semiHidden/>
    <w:unhideWhenUsed/>
    <w:rsid w:val="00C058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5841"/>
    <w:rPr>
      <w:rFonts w:ascii="Lucida Grande" w:eastAsia="Times New Roman" w:hAnsi="Lucida Grande" w:cs="Lucida Grande"/>
      <w:sz w:val="18"/>
      <w:szCs w:val="18"/>
      <w:lang w:eastAsia="en-US"/>
    </w:rPr>
  </w:style>
  <w:style w:type="paragraph" w:customStyle="1" w:styleId="FootnoteText1">
    <w:name w:val="Footnote Text1"/>
    <w:rsid w:val="007F267F"/>
    <w:pPr>
      <w:spacing w:after="0" w:line="480" w:lineRule="auto"/>
    </w:pPr>
    <w:rPr>
      <w:rFonts w:ascii="Helvetica" w:eastAsia="ヒラギノ角ゴ Pro W3" w:hAnsi="Helvetica" w:cs="Times New Roman"/>
      <w:color w:val="000000"/>
      <w:szCs w:val="20"/>
      <w:lang w:eastAsia="en-US"/>
    </w:rPr>
  </w:style>
  <w:style w:type="paragraph" w:styleId="Footer">
    <w:name w:val="footer"/>
    <w:basedOn w:val="Normal"/>
    <w:link w:val="FooterChar"/>
    <w:uiPriority w:val="99"/>
    <w:unhideWhenUsed/>
    <w:rsid w:val="00093DCA"/>
    <w:pPr>
      <w:tabs>
        <w:tab w:val="center" w:pos="4320"/>
        <w:tab w:val="right" w:pos="8640"/>
      </w:tabs>
    </w:pPr>
  </w:style>
  <w:style w:type="character" w:customStyle="1" w:styleId="FooterChar">
    <w:name w:val="Footer Char"/>
    <w:basedOn w:val="DefaultParagraphFont"/>
    <w:link w:val="Footer"/>
    <w:uiPriority w:val="99"/>
    <w:rsid w:val="00093DCA"/>
    <w:rPr>
      <w:rFonts w:ascii="Times" w:eastAsia="Times New Roman" w:hAnsi="Times" w:cs="Times New Roman"/>
      <w:lang w:eastAsia="en-US"/>
    </w:rPr>
  </w:style>
  <w:style w:type="paragraph" w:styleId="Header">
    <w:name w:val="header"/>
    <w:basedOn w:val="Normal"/>
    <w:link w:val="HeaderChar"/>
    <w:uiPriority w:val="99"/>
    <w:unhideWhenUsed/>
    <w:rsid w:val="007D02BE"/>
    <w:pPr>
      <w:tabs>
        <w:tab w:val="center" w:pos="4680"/>
        <w:tab w:val="right" w:pos="9360"/>
      </w:tabs>
    </w:pPr>
  </w:style>
  <w:style w:type="character" w:customStyle="1" w:styleId="HeaderChar">
    <w:name w:val="Header Char"/>
    <w:basedOn w:val="DefaultParagraphFont"/>
    <w:link w:val="Header"/>
    <w:uiPriority w:val="99"/>
    <w:rsid w:val="007D02BE"/>
    <w:rPr>
      <w:rFonts w:ascii="Times" w:eastAsia="Times New Roman" w:hAnsi="Times" w:cs="Times New Roman"/>
      <w:lang w:eastAsia="en-US"/>
    </w:rPr>
  </w:style>
  <w:style w:type="paragraph" w:styleId="ListParagraph">
    <w:name w:val="List Paragraph"/>
    <w:basedOn w:val="Normal"/>
    <w:uiPriority w:val="1"/>
    <w:qFormat/>
    <w:rsid w:val="007B16B0"/>
    <w:pPr>
      <w:autoSpaceDE/>
      <w:autoSpaceDN/>
      <w:adjustRightInd/>
    </w:pPr>
    <w:rPr>
      <w:rFonts w:asciiTheme="minorHAnsi" w:eastAsiaTheme="minorHAnsi" w:hAnsiTheme="minorHAnsi" w:cstheme="minorBidi"/>
      <w:sz w:val="22"/>
      <w:szCs w:val="22"/>
    </w:rPr>
  </w:style>
  <w:style w:type="table" w:styleId="TableGrid">
    <w:name w:val="Table Grid"/>
    <w:basedOn w:val="TableNormal"/>
    <w:uiPriority w:val="39"/>
    <w:rsid w:val="007B16B0"/>
    <w:pPr>
      <w:spacing w:after="0"/>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16B0"/>
    <w:rPr>
      <w:color w:val="0000FF" w:themeColor="hyperlink"/>
      <w:u w:val="single"/>
    </w:rPr>
  </w:style>
  <w:style w:type="paragraph" w:customStyle="1" w:styleId="AuthorsNameInfo">
    <w:name w:val="Author's Name &amp; Info"/>
    <w:rsid w:val="000D066C"/>
    <w:pPr>
      <w:pBdr>
        <w:top w:val="nil"/>
        <w:left w:val="nil"/>
        <w:bottom w:val="nil"/>
        <w:right w:val="nil"/>
        <w:between w:val="nil"/>
        <w:bar w:val="nil"/>
      </w:pBdr>
      <w:spacing w:after="0" w:line="480" w:lineRule="auto"/>
    </w:pPr>
    <w:rPr>
      <w:rFonts w:ascii="Helvetica" w:eastAsia="Arial Unicode MS" w:hAnsi="Helvetica" w:cs="Arial Unicode MS"/>
      <w:color w:val="000000"/>
      <w:bdr w:val="nil"/>
      <w:lang w:eastAsia="en-US"/>
    </w:rPr>
  </w:style>
  <w:style w:type="table" w:customStyle="1" w:styleId="GridTable1Light-Accent11">
    <w:name w:val="Grid Table 1 Light - Accent 11"/>
    <w:basedOn w:val="TableNormal"/>
    <w:uiPriority w:val="46"/>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A3E9E"/>
    <w:rPr>
      <w:sz w:val="16"/>
      <w:szCs w:val="16"/>
    </w:rPr>
  </w:style>
  <w:style w:type="paragraph" w:styleId="CommentText">
    <w:name w:val="annotation text"/>
    <w:basedOn w:val="Normal"/>
    <w:link w:val="CommentTextChar"/>
    <w:uiPriority w:val="99"/>
    <w:semiHidden/>
    <w:unhideWhenUsed/>
    <w:rsid w:val="00FA3E9E"/>
    <w:rPr>
      <w:sz w:val="20"/>
      <w:szCs w:val="20"/>
    </w:rPr>
  </w:style>
  <w:style w:type="character" w:customStyle="1" w:styleId="CommentTextChar">
    <w:name w:val="Comment Text Char"/>
    <w:basedOn w:val="DefaultParagraphFont"/>
    <w:link w:val="CommentText"/>
    <w:uiPriority w:val="99"/>
    <w:semiHidden/>
    <w:rsid w:val="00FA3E9E"/>
    <w:rPr>
      <w:rFonts w:ascii="Times" w:eastAsia="Times New Roman" w:hAnsi="Times"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FA3E9E"/>
    <w:rPr>
      <w:b/>
      <w:bCs/>
    </w:rPr>
  </w:style>
  <w:style w:type="character" w:customStyle="1" w:styleId="CommentSubjectChar">
    <w:name w:val="Comment Subject Char"/>
    <w:basedOn w:val="CommentTextChar"/>
    <w:link w:val="CommentSubject"/>
    <w:uiPriority w:val="99"/>
    <w:semiHidden/>
    <w:rsid w:val="00FA3E9E"/>
    <w:rPr>
      <w:rFonts w:ascii="Times" w:eastAsia="Times New Roman" w:hAnsi="Time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5027">
      <w:bodyDiv w:val="1"/>
      <w:marLeft w:val="0"/>
      <w:marRight w:val="0"/>
      <w:marTop w:val="0"/>
      <w:marBottom w:val="0"/>
      <w:divBdr>
        <w:top w:val="none" w:sz="0" w:space="0" w:color="auto"/>
        <w:left w:val="none" w:sz="0" w:space="0" w:color="auto"/>
        <w:bottom w:val="none" w:sz="0" w:space="0" w:color="auto"/>
        <w:right w:val="none" w:sz="0" w:space="0" w:color="auto"/>
      </w:divBdr>
    </w:div>
    <w:div w:id="942109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AC466-D5A8-467F-9631-A8651F42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Hairballdesign</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 DeZyNe</dc:creator>
  <cp:keywords/>
  <dc:description/>
  <cp:lastModifiedBy>Jennifer Thomas</cp:lastModifiedBy>
  <cp:revision>4</cp:revision>
  <dcterms:created xsi:type="dcterms:W3CDTF">2018-01-08T19:57:00Z</dcterms:created>
  <dcterms:modified xsi:type="dcterms:W3CDTF">2018-01-10T17:50:00Z</dcterms:modified>
</cp:coreProperties>
</file>