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ACA" w:rsidRDefault="00194ACA">
      <w:pPr>
        <w:jc w:val="center"/>
      </w:pPr>
      <w:r>
        <w:rPr>
          <w:b/>
        </w:rPr>
        <w:t>Solutions for End-of-Chapter Questions and Problems: Chapter Eight</w:t>
      </w:r>
    </w:p>
    <w:p w:rsidR="00194ACA" w:rsidRDefault="00B12248">
      <w:r>
        <w:t xml:space="preserve">        </w:t>
      </w:r>
    </w:p>
    <w:p w:rsidR="0042405B" w:rsidRDefault="00137CAE" w:rsidP="0042405B">
      <w:pPr>
        <w:ind w:left="540" w:hanging="540"/>
        <w:rPr>
          <w:szCs w:val="24"/>
        </w:rPr>
      </w:pPr>
      <w:r>
        <w:rPr>
          <w:szCs w:val="24"/>
        </w:rPr>
        <w:t>1</w:t>
      </w:r>
      <w:r w:rsidR="001D7028" w:rsidRPr="001D7028">
        <w:rPr>
          <w:szCs w:val="24"/>
        </w:rPr>
        <w:t>.</w:t>
      </w:r>
      <w:r w:rsidR="001D7028">
        <w:rPr>
          <w:szCs w:val="24"/>
        </w:rPr>
        <w:tab/>
      </w:r>
      <w:r w:rsidR="0042405B">
        <w:rPr>
          <w:szCs w:val="24"/>
        </w:rPr>
        <w:t>How do monetary policy actions made by the Federal Reserve impact interest rates</w:t>
      </w:r>
      <w:r w:rsidR="0042405B" w:rsidRPr="00BA47B1">
        <w:rPr>
          <w:szCs w:val="24"/>
        </w:rPr>
        <w:t>?</w:t>
      </w:r>
    </w:p>
    <w:p w:rsidR="0042405B" w:rsidRDefault="00B12248" w:rsidP="0087024A">
      <w:pPr>
        <w:tabs>
          <w:tab w:val="left" w:pos="-2160"/>
        </w:tabs>
        <w:rPr>
          <w:szCs w:val="24"/>
        </w:rPr>
      </w:pPr>
      <w:r>
        <w:rPr>
          <w:szCs w:val="24"/>
        </w:rPr>
        <w:t xml:space="preserve">   </w:t>
      </w:r>
      <w:r w:rsidR="00474B29">
        <w:rPr>
          <w:szCs w:val="24"/>
        </w:rPr>
        <w:t xml:space="preserve"> </w:t>
      </w:r>
      <w:r w:rsidR="00EE6C77">
        <w:rPr>
          <w:szCs w:val="24"/>
        </w:rPr>
        <w:t xml:space="preserve"> </w:t>
      </w:r>
    </w:p>
    <w:p w:rsidR="0042405B" w:rsidRPr="00BA47B1" w:rsidRDefault="00EB5B1F" w:rsidP="0087024A">
      <w:pPr>
        <w:tabs>
          <w:tab w:val="left" w:pos="-2160"/>
        </w:tabs>
        <w:rPr>
          <w:szCs w:val="24"/>
        </w:rPr>
      </w:pPr>
      <w:r>
        <w:rPr>
          <w:szCs w:val="24"/>
        </w:rPr>
        <w:t xml:space="preserve">Through its daily open market operations, such as buying and selling Treasury bonds and Treasury bills, the Fed seeks to influence the money supply, inflation, and the level of interest rates. When the Fed finds it necessary to slow down the economy, it tightens monetary policy by raising interest rates. The normal result is a decrease in business and household spending (especially that financed by credit or borrowing). Conversely, if business and household spending decline to the extent that the Fed finds it necessary to stimulate the economy it allows interest rates to fall (an expansionary monetary policy). The drop in rates promotes borrowing and spending. </w:t>
      </w:r>
    </w:p>
    <w:p w:rsidR="00194ACA" w:rsidRDefault="00887FC0">
      <w:r>
        <w:t xml:space="preserve"> </w:t>
      </w:r>
    </w:p>
    <w:p w:rsidR="00194ACA" w:rsidRDefault="00B12A53">
      <w:pPr>
        <w:ind w:left="540" w:hanging="540"/>
      </w:pPr>
      <w:r>
        <w:t>2</w:t>
      </w:r>
      <w:r w:rsidR="00194ACA">
        <w:t>.</w:t>
      </w:r>
      <w:r w:rsidR="00194ACA">
        <w:tab/>
        <w:t>How has the increased level of financial market integration affected interest rates?</w:t>
      </w:r>
    </w:p>
    <w:p w:rsidR="00194ACA" w:rsidRDefault="00194ACA"/>
    <w:p w:rsidR="00194ACA" w:rsidRDefault="00194ACA">
      <w:r>
        <w:t>Increased financial market integration, or globalization, increases the speed with which interest rate changes and volatility ar</w:t>
      </w:r>
      <w:r w:rsidR="00C845B4">
        <w:t xml:space="preserve">e transmitted among countries. </w:t>
      </w:r>
      <w:r>
        <w:t xml:space="preserve">The result of this quickening of global economic adjustment is to increase the difficulty and uncertainty faced by the Federal Reserve as it attempts to manage economic activity within the </w:t>
      </w:r>
      <w:smartTag w:uri="urn:schemas-microsoft-com:office:smarttags" w:element="country-region">
        <w:smartTag w:uri="urn:schemas-microsoft-com:office:smarttags" w:element="place">
          <w:r>
            <w:t>U.S.</w:t>
          </w:r>
        </w:smartTag>
      </w:smartTag>
      <w:r w:rsidR="00C845B4">
        <w:t xml:space="preserve"> </w:t>
      </w:r>
      <w:r>
        <w:t>Further, because FIs have become increasingly more global in their activities, any change in interest rate levels or volatility caused by Federal Reserve actions more quickly creates additional interest rate risk issues for these companies.</w:t>
      </w:r>
    </w:p>
    <w:p w:rsidR="00194ACA" w:rsidRDefault="00194ACA"/>
    <w:p w:rsidR="00194ACA" w:rsidRDefault="00B12A53">
      <w:pPr>
        <w:tabs>
          <w:tab w:val="left" w:pos="540"/>
        </w:tabs>
        <w:ind w:left="540" w:hanging="540"/>
      </w:pPr>
      <w:r>
        <w:t>3</w:t>
      </w:r>
      <w:r w:rsidR="00194ACA">
        <w:t>.</w:t>
      </w:r>
      <w:r w:rsidR="00194ACA">
        <w:tab/>
        <w:t>What is the repr</w:t>
      </w:r>
      <w:r w:rsidR="00C845B4">
        <w:t xml:space="preserve">icing gap? </w:t>
      </w:r>
      <w:r w:rsidR="00194ACA">
        <w:t>In using this model to evaluate interest rate risk, what</w:t>
      </w:r>
      <w:r w:rsidR="00C845B4">
        <w:t xml:space="preserve"> is meant by rate sensitivity? </w:t>
      </w:r>
      <w:r w:rsidR="00194ACA">
        <w:t>On what financial performance variable d</w:t>
      </w:r>
      <w:r w:rsidR="00C845B4">
        <w:t xml:space="preserve">oes the repricing model focus? </w:t>
      </w:r>
      <w:r w:rsidR="00194ACA">
        <w:t>Explain.</w:t>
      </w:r>
    </w:p>
    <w:p w:rsidR="00194ACA" w:rsidRDefault="00194ACA">
      <w:pPr>
        <w:tabs>
          <w:tab w:val="left" w:pos="540"/>
        </w:tabs>
      </w:pPr>
    </w:p>
    <w:p w:rsidR="00194ACA" w:rsidRDefault="00194ACA" w:rsidP="00C845B4">
      <w:pPr>
        <w:tabs>
          <w:tab w:val="left" w:pos="-2160"/>
        </w:tabs>
      </w:pPr>
      <w:r>
        <w:t xml:space="preserve">The repricing gap is a measure of the difference between the dollar value of assets that will </w:t>
      </w:r>
      <w:r w:rsidRPr="00C845B4">
        <w:rPr>
          <w:szCs w:val="24"/>
        </w:rPr>
        <w:t xml:space="preserve">reprice and the dollar value of liabilities that will reprice within a specific time period, where </w:t>
      </w:r>
      <w:r w:rsidR="00C845B4">
        <w:rPr>
          <w:szCs w:val="24"/>
        </w:rPr>
        <w:t>r</w:t>
      </w:r>
      <w:r w:rsidR="00C845B4" w:rsidRPr="00C845B4">
        <w:rPr>
          <w:szCs w:val="24"/>
        </w:rPr>
        <w:t>epricing can be the result of a roll over of an asset or liability (e.g., a loan is paid off at or prior to maturity and the funds are used to issue a new loan at current market rates) or because the asset or liability is a variable rate instrument (e.g., a variable rate mortgage whose interest rate is reset every quarter based on movements in a prime rate).</w:t>
      </w:r>
      <w:r w:rsidRPr="00C845B4">
        <w:rPr>
          <w:szCs w:val="24"/>
        </w:rPr>
        <w:t xml:space="preserve"> Rate sensitivity represents the time inter</w:t>
      </w:r>
      <w:r w:rsidR="00C845B4">
        <w:rPr>
          <w:szCs w:val="24"/>
        </w:rPr>
        <w:t xml:space="preserve">val where repricing can occur. </w:t>
      </w:r>
      <w:r w:rsidRPr="00C845B4">
        <w:rPr>
          <w:szCs w:val="24"/>
        </w:rPr>
        <w:t xml:space="preserve">The model focuses on the potential changes in the net interest </w:t>
      </w:r>
      <w:r w:rsidR="00C845B4">
        <w:rPr>
          <w:szCs w:val="24"/>
        </w:rPr>
        <w:t>income variable.</w:t>
      </w:r>
      <w:r w:rsidRPr="00C845B4">
        <w:rPr>
          <w:szCs w:val="24"/>
        </w:rPr>
        <w:t xml:space="preserve"> In effect, if interest rates change, interest income and interest expense</w:t>
      </w:r>
      <w:r>
        <w:t xml:space="preserve"> will change as the various assets and liabilities are repriced, that is, receive new interest rates.</w:t>
      </w:r>
      <w:r w:rsidR="00B12248">
        <w:t xml:space="preserve"> </w:t>
      </w:r>
    </w:p>
    <w:p w:rsidR="00E77739" w:rsidRDefault="00B12248">
      <w:r>
        <w:br w:type="page"/>
      </w:r>
    </w:p>
    <w:p w:rsidR="00194ACA" w:rsidRDefault="00194ACA">
      <w:pPr>
        <w:tabs>
          <w:tab w:val="left" w:pos="360"/>
        </w:tabs>
      </w:pPr>
    </w:p>
    <w:p w:rsidR="00194ACA" w:rsidRDefault="00B12A53">
      <w:pPr>
        <w:ind w:left="540" w:hanging="540"/>
      </w:pPr>
      <w:r>
        <w:t>4</w:t>
      </w:r>
      <w:r w:rsidR="00194ACA">
        <w:t>.</w:t>
      </w:r>
      <w:r w:rsidR="00194ACA">
        <w:tab/>
        <w:t xml:space="preserve">What is a maturity bucket in the repricing model?  Why is the length of time selected for repricing assets and liabilities important when using the repricing model?  </w:t>
      </w:r>
    </w:p>
    <w:p w:rsidR="00194ACA" w:rsidRDefault="00194ACA"/>
    <w:p w:rsidR="00194ACA" w:rsidRDefault="00194ACA">
      <w:r>
        <w:t xml:space="preserve">The maturity bucket is the time window over which the dollar amounts of assets and liabilities are measured. The length of the repricing period determines which of the securities in a portfolio are rate-sensitive. The longer the repricing period, the more securities either mature or </w:t>
      </w:r>
      <w:r w:rsidR="00C96A55">
        <w:t>will</w:t>
      </w:r>
      <w:r>
        <w:t xml:space="preserve"> be repriced, and, therefore, the more the interest rate</w:t>
      </w:r>
      <w:r w:rsidR="00C96A55">
        <w:t xml:space="preserve"> risk</w:t>
      </w:r>
      <w:r>
        <w:t xml:space="preserve"> exposure. An excessively short repricing period omits consideration of the interest rate risk exposure of assets and liabilities are that repriced in the period immediately following the end of the repricing period. That is, it understates the rate sensitivity of the balance sheet. An excessively long repricing period includes many securities that are repriced at different times within the repricing period, thereby overstating the rate sensitivity of the balance sheet. </w:t>
      </w:r>
    </w:p>
    <w:p w:rsidR="00FA0853" w:rsidRDefault="00FA0853"/>
    <w:p w:rsidR="00CD296C" w:rsidRDefault="00B12A53" w:rsidP="00FA0853">
      <w:pPr>
        <w:ind w:left="540" w:hanging="540"/>
      </w:pPr>
      <w:r>
        <w:t>5</w:t>
      </w:r>
      <w:r w:rsidR="00CD296C">
        <w:t>.</w:t>
      </w:r>
      <w:r w:rsidR="00CD296C">
        <w:tab/>
        <w:t>What is the CGAP effect? According to the CGAP effect, what is the relation between changes in interest rates and changes in net interest income when CGAP is positive? When CGAP is negative?</w:t>
      </w:r>
    </w:p>
    <w:p w:rsidR="00CD296C" w:rsidRDefault="00CD296C" w:rsidP="00FA0853">
      <w:pPr>
        <w:ind w:left="540" w:hanging="540"/>
      </w:pPr>
    </w:p>
    <w:p w:rsidR="005A46BD" w:rsidRDefault="00CD296C" w:rsidP="005A46BD">
      <w:r>
        <w:t xml:space="preserve">The CGAP effect describes the relation between changes in interest rates and changes in net interest income. </w:t>
      </w:r>
      <w:r w:rsidR="005A46BD">
        <w:t xml:space="preserve">According to the CGAP effect, when CGAP is positive the change in NII is positively related to the change in interest rates. Thus, an FI would want its CGAP to be positive when interest rates are expected to rise. According to the CGAP effect, when CGAP is negative the change in NII is negatively related to the change in interest rates. Thus, an FI would want its CGAP to be negative when interest rates are expected to fall. </w:t>
      </w:r>
    </w:p>
    <w:p w:rsidR="00B12A53" w:rsidRDefault="00B12A53" w:rsidP="00B12A53">
      <w:pPr>
        <w:jc w:val="both"/>
      </w:pPr>
    </w:p>
    <w:p w:rsidR="00B12A53" w:rsidRPr="00C01470" w:rsidRDefault="00B12A53" w:rsidP="00B12A53">
      <w:pPr>
        <w:jc w:val="both"/>
      </w:pPr>
      <w:r>
        <w:t>6.</w:t>
      </w:r>
      <w:r>
        <w:tab/>
      </w:r>
      <w:r w:rsidRPr="00C01470">
        <w:t xml:space="preserve">Which of the following is an appropriate change to make on a bank’s balance sheet </w:t>
      </w:r>
      <w:r w:rsidRPr="00C01470">
        <w:tab/>
        <w:t xml:space="preserve">when GAP is negative, spread is expected to remain unchanged and interest rates are </w:t>
      </w:r>
    </w:p>
    <w:p w:rsidR="00B12A53" w:rsidRPr="00C01470" w:rsidRDefault="00B12A53" w:rsidP="00B12A53">
      <w:pPr>
        <w:jc w:val="both"/>
      </w:pPr>
      <w:r w:rsidRPr="00C01470">
        <w:tab/>
        <w:t>expected to rise?</w:t>
      </w:r>
    </w:p>
    <w:p w:rsidR="00B12A53" w:rsidRDefault="00B12A53" w:rsidP="00B12A53">
      <w:pPr>
        <w:jc w:val="both"/>
      </w:pPr>
    </w:p>
    <w:p w:rsidR="00186B7B" w:rsidRDefault="00186B7B" w:rsidP="00B12A53">
      <w:pPr>
        <w:jc w:val="both"/>
      </w:pPr>
      <w:r>
        <w:t xml:space="preserve">According to the CGAP effect, when </w:t>
      </w:r>
      <w:r w:rsidR="004E501B">
        <w:t xml:space="preserve">GAP, or </w:t>
      </w:r>
      <w:r>
        <w:t>CGAP</w:t>
      </w:r>
      <w:r w:rsidR="004E501B">
        <w:t>,</w:t>
      </w:r>
      <w:r>
        <w:t xml:space="preserve"> is positive the change in NII is positively related to the change in interest rates. Thus, an FI would want its GAP to be positive when interest rates are expected to rise. </w:t>
      </w:r>
    </w:p>
    <w:p w:rsidR="00186B7B" w:rsidRDefault="00186B7B" w:rsidP="00B12A53">
      <w:pPr>
        <w:jc w:val="both"/>
      </w:pPr>
    </w:p>
    <w:p w:rsidR="00B12A53" w:rsidRDefault="00962DA8" w:rsidP="00962DA8">
      <w:pPr>
        <w:ind w:left="1080" w:hanging="360"/>
        <w:jc w:val="both"/>
      </w:pPr>
      <w:r>
        <w:t>a.</w:t>
      </w:r>
      <w:r>
        <w:tab/>
      </w:r>
      <w:r w:rsidR="004E501B">
        <w:t>R</w:t>
      </w:r>
      <w:r w:rsidR="004F6DA0">
        <w:t>eplace fixed-</w:t>
      </w:r>
      <w:r w:rsidR="00B12A53" w:rsidRPr="00C01470">
        <w:t>rate loans with rate</w:t>
      </w:r>
      <w:r w:rsidR="004F6DA0">
        <w:t>-</w:t>
      </w:r>
      <w:r w:rsidR="00B12A53" w:rsidRPr="00C01470">
        <w:t>sensitive loans</w:t>
      </w:r>
    </w:p>
    <w:p w:rsidR="00B47D70" w:rsidRDefault="00B47D70" w:rsidP="00B12A53">
      <w:pPr>
        <w:jc w:val="both"/>
      </w:pPr>
    </w:p>
    <w:p w:rsidR="00B47D70" w:rsidRDefault="00186B7B" w:rsidP="00B12A53">
      <w:pPr>
        <w:jc w:val="both"/>
      </w:pPr>
      <w:r>
        <w:t>Yes</w:t>
      </w:r>
      <w:r w:rsidR="00B47D70">
        <w:t>. This change will increase RSAs, which will increase GAP.</w:t>
      </w:r>
    </w:p>
    <w:p w:rsidR="00B47D70" w:rsidRPr="00C01470" w:rsidRDefault="00B47D70" w:rsidP="00B12A53">
      <w:pPr>
        <w:jc w:val="both"/>
      </w:pPr>
    </w:p>
    <w:p w:rsidR="00B12A53" w:rsidRDefault="00B12A53" w:rsidP="00962DA8">
      <w:pPr>
        <w:ind w:left="1080" w:hanging="360"/>
        <w:jc w:val="both"/>
      </w:pPr>
      <w:r w:rsidRPr="00C01470">
        <w:t>b.</w:t>
      </w:r>
      <w:r w:rsidRPr="00C01470">
        <w:tab/>
      </w:r>
      <w:r w:rsidR="004E501B">
        <w:t>R</w:t>
      </w:r>
      <w:r w:rsidRPr="00C01470">
        <w:t>eplace marketable securities with fixed</w:t>
      </w:r>
      <w:r w:rsidR="004F6DA0">
        <w:t>-</w:t>
      </w:r>
      <w:r w:rsidRPr="00C01470">
        <w:t>rate loans</w:t>
      </w:r>
    </w:p>
    <w:p w:rsidR="00B47D70" w:rsidRPr="00C01470" w:rsidRDefault="00B47D70" w:rsidP="00B12A53">
      <w:pPr>
        <w:jc w:val="both"/>
      </w:pPr>
    </w:p>
    <w:p w:rsidR="00B47D70" w:rsidRDefault="00186B7B" w:rsidP="00B47D70">
      <w:pPr>
        <w:jc w:val="both"/>
      </w:pPr>
      <w:r>
        <w:t>No</w:t>
      </w:r>
      <w:r w:rsidR="00B47D70">
        <w:t xml:space="preserve">. This change will </w:t>
      </w:r>
      <w:r>
        <w:t>de</w:t>
      </w:r>
      <w:r w:rsidR="00B47D70">
        <w:t xml:space="preserve">crease RSAs, which will </w:t>
      </w:r>
      <w:r>
        <w:t>de</w:t>
      </w:r>
      <w:r w:rsidR="00B47D70">
        <w:t>crease GAP.</w:t>
      </w:r>
    </w:p>
    <w:p w:rsidR="00B47D70" w:rsidRDefault="00B47D70" w:rsidP="00B12A53">
      <w:pPr>
        <w:jc w:val="both"/>
      </w:pPr>
    </w:p>
    <w:p w:rsidR="00B12A53" w:rsidRDefault="00B12A53" w:rsidP="00962DA8">
      <w:pPr>
        <w:ind w:left="1080" w:hanging="360"/>
        <w:jc w:val="both"/>
      </w:pPr>
      <w:r w:rsidRPr="00C01470">
        <w:t>c.</w:t>
      </w:r>
      <w:r w:rsidRPr="00C01470">
        <w:tab/>
      </w:r>
      <w:r w:rsidR="004E501B">
        <w:t>R</w:t>
      </w:r>
      <w:r w:rsidRPr="00C01470">
        <w:t xml:space="preserve">eplace </w:t>
      </w:r>
      <w:r>
        <w:t>fixed</w:t>
      </w:r>
      <w:r w:rsidR="004F6DA0">
        <w:t>-</w:t>
      </w:r>
      <w:r>
        <w:t>rate</w:t>
      </w:r>
      <w:r w:rsidRPr="00C01470">
        <w:t xml:space="preserve"> CDs with </w:t>
      </w:r>
      <w:r>
        <w:t>rate</w:t>
      </w:r>
      <w:r w:rsidR="004F6DA0">
        <w:t>-</w:t>
      </w:r>
      <w:r>
        <w:t>sensitive</w:t>
      </w:r>
      <w:r w:rsidRPr="00C01470">
        <w:t xml:space="preserve"> CDs</w:t>
      </w:r>
    </w:p>
    <w:p w:rsidR="00186B7B" w:rsidRPr="00C01470" w:rsidRDefault="00186B7B" w:rsidP="00B12A53">
      <w:pPr>
        <w:jc w:val="both"/>
      </w:pPr>
    </w:p>
    <w:p w:rsidR="00186B7B" w:rsidRDefault="00186B7B" w:rsidP="00186B7B">
      <w:pPr>
        <w:jc w:val="both"/>
      </w:pPr>
      <w:r>
        <w:t>No. This change will increase RSLs, which will decrease GAP.</w:t>
      </w:r>
    </w:p>
    <w:p w:rsidR="00B12248" w:rsidRDefault="00B12248">
      <w:r>
        <w:br w:type="page"/>
      </w:r>
    </w:p>
    <w:p w:rsidR="00B47D70" w:rsidRDefault="00B47D70" w:rsidP="00B12A53">
      <w:pPr>
        <w:jc w:val="both"/>
      </w:pPr>
    </w:p>
    <w:p w:rsidR="00B12248" w:rsidRDefault="00B12A53" w:rsidP="00962DA8">
      <w:pPr>
        <w:ind w:left="1080" w:hanging="360"/>
        <w:jc w:val="both"/>
      </w:pPr>
      <w:r w:rsidRPr="00C01470">
        <w:t>d.</w:t>
      </w:r>
      <w:r w:rsidRPr="00C01470">
        <w:tab/>
      </w:r>
      <w:r w:rsidR="004E501B">
        <w:t>R</w:t>
      </w:r>
      <w:r w:rsidRPr="00C01470">
        <w:t xml:space="preserve">eplace </w:t>
      </w:r>
      <w:r>
        <w:t>equity</w:t>
      </w:r>
      <w:r w:rsidRPr="00C01470">
        <w:t xml:space="preserve"> with </w:t>
      </w:r>
      <w:r>
        <w:t>demand deposits</w:t>
      </w:r>
    </w:p>
    <w:p w:rsidR="00186B7B" w:rsidRDefault="00186B7B" w:rsidP="00B12A53">
      <w:pPr>
        <w:jc w:val="both"/>
      </w:pPr>
    </w:p>
    <w:p w:rsidR="00186B7B" w:rsidRPr="00C01470" w:rsidRDefault="00186B7B" w:rsidP="00B12A53">
      <w:pPr>
        <w:jc w:val="both"/>
      </w:pPr>
      <w:r>
        <w:t>No. This change will have no impact on either RSAs or RSLs. So, will have no impact on GAP.</w:t>
      </w:r>
    </w:p>
    <w:p w:rsidR="00B47D70" w:rsidRDefault="00B47D70" w:rsidP="00B12A53">
      <w:pPr>
        <w:jc w:val="both"/>
      </w:pPr>
    </w:p>
    <w:p w:rsidR="00B12A53" w:rsidRDefault="00B12A53" w:rsidP="00962DA8">
      <w:pPr>
        <w:ind w:left="1080" w:hanging="360"/>
        <w:jc w:val="both"/>
      </w:pPr>
      <w:r w:rsidRPr="00C01470">
        <w:t>e.</w:t>
      </w:r>
      <w:r w:rsidRPr="00C01470">
        <w:tab/>
      </w:r>
      <w:r w:rsidR="004E501B">
        <w:t>R</w:t>
      </w:r>
      <w:r w:rsidRPr="00C01470">
        <w:t xml:space="preserve">eplace </w:t>
      </w:r>
      <w:r w:rsidR="00186B7B">
        <w:t xml:space="preserve">vault cash with </w:t>
      </w:r>
      <w:r>
        <w:t>marketable securities</w:t>
      </w:r>
    </w:p>
    <w:p w:rsidR="00186B7B" w:rsidRDefault="00186B7B" w:rsidP="00B12A53">
      <w:pPr>
        <w:jc w:val="both"/>
      </w:pPr>
    </w:p>
    <w:p w:rsidR="00186B7B" w:rsidRDefault="00186B7B" w:rsidP="00186B7B">
      <w:pPr>
        <w:jc w:val="both"/>
      </w:pPr>
      <w:r>
        <w:t>Yes. This change will increase RSAs, which will increase GAP.</w:t>
      </w:r>
    </w:p>
    <w:p w:rsidR="00CD296C" w:rsidRDefault="00CD296C" w:rsidP="00FA0853">
      <w:pPr>
        <w:ind w:left="540" w:hanging="540"/>
      </w:pPr>
    </w:p>
    <w:p w:rsidR="00FA0853" w:rsidRDefault="00CD296C" w:rsidP="00FA0853">
      <w:pPr>
        <w:ind w:left="540" w:hanging="540"/>
      </w:pPr>
      <w:r>
        <w:t>7</w:t>
      </w:r>
      <w:r w:rsidR="00FA0853">
        <w:t xml:space="preserve">. </w:t>
      </w:r>
      <w:r w:rsidR="00FA0853">
        <w:tab/>
        <w:t xml:space="preserve">If a bank manager was quite certain that interest rates were going to rise within the next six months, how should the bank manager adjust the bank’s </w:t>
      </w:r>
      <w:r w:rsidR="003A7922">
        <w:t>six</w:t>
      </w:r>
      <w:r w:rsidR="00FA0853">
        <w:t>-month repricing gap to take advantage of this anticipated rise? What if the manger believed rates would fall in the next six months.</w:t>
      </w:r>
    </w:p>
    <w:p w:rsidR="00C845B4" w:rsidRDefault="00C845B4">
      <w:pPr>
        <w:ind w:left="540" w:hanging="540"/>
      </w:pPr>
    </w:p>
    <w:p w:rsidR="00FA0853" w:rsidRDefault="00FA0853" w:rsidP="00FA0853">
      <w:r>
        <w:t xml:space="preserve">When interest rates are expected to rise, a bank should set its repricing gap to a positive position. In this case, as rates rise, interest income will rise by more than interest expense. The result is an increase in net interest income. When interest rates are expected to fall, a bank should set its repricing gap to a negative position. In this case, as rates fall, interest income will fall by less than interest expense. The result is an increase in net interest income. </w:t>
      </w:r>
    </w:p>
    <w:p w:rsidR="00FA0853" w:rsidRDefault="00FA0853" w:rsidP="00FA0853"/>
    <w:p w:rsidR="00194ACA" w:rsidRDefault="004D58E3" w:rsidP="00C845B4">
      <w:pPr>
        <w:ind w:left="540" w:hanging="540"/>
      </w:pPr>
      <w:r>
        <w:t>8</w:t>
      </w:r>
      <w:r w:rsidR="00C845B4">
        <w:t>.</w:t>
      </w:r>
      <w:r w:rsidR="00C845B4">
        <w:tab/>
        <w:t xml:space="preserve">Consider the following balance sheet positions for a </w:t>
      </w:r>
      <w:r w:rsidR="00C96A55">
        <w:t>financial</w:t>
      </w:r>
      <w:r w:rsidR="00C845B4">
        <w:t xml:space="preserve"> institution: </w:t>
      </w:r>
    </w:p>
    <w:p w:rsidR="00C845B4" w:rsidRDefault="00C845B4" w:rsidP="00C845B4"/>
    <w:p w:rsidR="00C845B4" w:rsidRDefault="00C845B4" w:rsidP="00177819">
      <w:pPr>
        <w:numPr>
          <w:ilvl w:val="0"/>
          <w:numId w:val="25"/>
        </w:numPr>
        <w:tabs>
          <w:tab w:val="left" w:pos="540"/>
          <w:tab w:val="left" w:pos="900"/>
        </w:tabs>
        <w:ind w:hanging="1260"/>
      </w:pPr>
      <w:r>
        <w:t>Rate-sensitive assets = $200 million.  Rate-sensitive liabilities = $100 million</w:t>
      </w:r>
    </w:p>
    <w:p w:rsidR="00C845B4" w:rsidRDefault="00C845B4" w:rsidP="00C845B4">
      <w:pPr>
        <w:ind w:left="720" w:hanging="720"/>
      </w:pPr>
    </w:p>
    <w:p w:rsidR="00C845B4" w:rsidRDefault="00C845B4" w:rsidP="00177819">
      <w:pPr>
        <w:numPr>
          <w:ilvl w:val="0"/>
          <w:numId w:val="25"/>
        </w:numPr>
        <w:tabs>
          <w:tab w:val="left" w:pos="540"/>
          <w:tab w:val="left" w:pos="900"/>
        </w:tabs>
        <w:ind w:hanging="1260"/>
      </w:pPr>
      <w:r>
        <w:t>Rate-sensitive assets = $100 million.  Rate-sensitive liabilities = $150 million</w:t>
      </w:r>
    </w:p>
    <w:p w:rsidR="007878BD" w:rsidRDefault="007878BD" w:rsidP="007878BD">
      <w:pPr>
        <w:tabs>
          <w:tab w:val="left" w:pos="540"/>
          <w:tab w:val="left" w:pos="900"/>
        </w:tabs>
      </w:pPr>
    </w:p>
    <w:p w:rsidR="007878BD" w:rsidRDefault="007878BD" w:rsidP="00177819">
      <w:pPr>
        <w:numPr>
          <w:ilvl w:val="0"/>
          <w:numId w:val="25"/>
        </w:numPr>
        <w:tabs>
          <w:tab w:val="left" w:pos="540"/>
          <w:tab w:val="left" w:pos="900"/>
        </w:tabs>
        <w:ind w:hanging="1260"/>
      </w:pPr>
      <w:r>
        <w:t>Rate-sensitive assets = $150 million.  Rate-sensitive liabilities = $140 million</w:t>
      </w:r>
    </w:p>
    <w:p w:rsidR="007878BD" w:rsidRDefault="007878BD" w:rsidP="007878BD">
      <w:pPr>
        <w:tabs>
          <w:tab w:val="left" w:pos="540"/>
          <w:tab w:val="left" w:pos="900"/>
        </w:tabs>
      </w:pPr>
    </w:p>
    <w:p w:rsidR="00C845B4" w:rsidRDefault="007878BD" w:rsidP="007878BD">
      <w:pPr>
        <w:tabs>
          <w:tab w:val="left" w:pos="540"/>
        </w:tabs>
        <w:ind w:left="900" w:hanging="900"/>
      </w:pPr>
      <w:r>
        <w:tab/>
      </w:r>
      <w:r w:rsidR="00C845B4">
        <w:t xml:space="preserve">a. </w:t>
      </w:r>
      <w:r>
        <w:tab/>
      </w:r>
      <w:r w:rsidR="00C845B4">
        <w:t xml:space="preserve">Calculate the repricing gap and the impact on net interest income of a 1 percent increase in interest rates for each </w:t>
      </w:r>
      <w:r>
        <w:t>p</w:t>
      </w:r>
      <w:r w:rsidR="00C845B4">
        <w:t>osition</w:t>
      </w:r>
      <w:r>
        <w:t>.</w:t>
      </w:r>
    </w:p>
    <w:p w:rsidR="00194ACA" w:rsidRDefault="00194ACA"/>
    <w:p w:rsidR="00194ACA" w:rsidRDefault="00194ACA" w:rsidP="00962DA8">
      <w:pPr>
        <w:numPr>
          <w:ilvl w:val="0"/>
          <w:numId w:val="25"/>
        </w:numPr>
        <w:tabs>
          <w:tab w:val="clear" w:pos="1260"/>
          <w:tab w:val="left" w:pos="540"/>
          <w:tab w:val="left" w:pos="900"/>
        </w:tabs>
        <w:ind w:left="360"/>
      </w:pPr>
      <w:r>
        <w:t>Rate-sensitive assets = $200 million.  Rate-sensitive liabilities = $100 million.</w:t>
      </w:r>
    </w:p>
    <w:p w:rsidR="00194ACA" w:rsidRDefault="00194ACA" w:rsidP="00962DA8">
      <w:pPr>
        <w:ind w:left="360" w:hanging="720"/>
      </w:pPr>
    </w:p>
    <w:p w:rsidR="00194ACA" w:rsidRDefault="00194ACA" w:rsidP="00962DA8">
      <w:pPr>
        <w:tabs>
          <w:tab w:val="left" w:pos="540"/>
        </w:tabs>
        <w:ind w:left="360" w:hanging="540"/>
      </w:pPr>
      <w:r>
        <w:tab/>
      </w:r>
      <w:r>
        <w:tab/>
      </w:r>
      <w:r>
        <w:tab/>
        <w:t xml:space="preserve">Repricing gap = RSA </w:t>
      </w:r>
      <w:r>
        <w:noBreakHyphen/>
        <w:t xml:space="preserve"> RSL = $200 </w:t>
      </w:r>
      <w:r>
        <w:noBreakHyphen/>
        <w:t xml:space="preserve"> $100 million = +$100 million. </w:t>
      </w:r>
    </w:p>
    <w:p w:rsidR="00194ACA" w:rsidRDefault="00194ACA" w:rsidP="00962DA8">
      <w:pPr>
        <w:tabs>
          <w:tab w:val="left" w:pos="540"/>
          <w:tab w:val="left" w:pos="900"/>
        </w:tabs>
        <w:ind w:left="360"/>
      </w:pPr>
      <w:r>
        <w:tab/>
      </w:r>
      <w:r>
        <w:tab/>
      </w:r>
      <w:r>
        <w:tab/>
      </w:r>
      <w:r>
        <w:tab/>
      </w:r>
      <w:r>
        <w:sym w:font="Symbol" w:char="F044"/>
      </w:r>
      <w:r>
        <w:t>NII = ($100 million)(</w:t>
      </w:r>
      <w:r w:rsidR="00043552">
        <w:t>0</w:t>
      </w:r>
      <w:r>
        <w:t>.01) = +$1.0 million, or $1,000,000.</w:t>
      </w:r>
    </w:p>
    <w:p w:rsidR="00194ACA" w:rsidRDefault="00194ACA" w:rsidP="00962DA8">
      <w:pPr>
        <w:tabs>
          <w:tab w:val="left" w:pos="540"/>
          <w:tab w:val="left" w:pos="900"/>
        </w:tabs>
        <w:ind w:left="360"/>
      </w:pPr>
    </w:p>
    <w:p w:rsidR="00194ACA" w:rsidRDefault="00194ACA" w:rsidP="00962DA8">
      <w:pPr>
        <w:numPr>
          <w:ilvl w:val="0"/>
          <w:numId w:val="25"/>
        </w:numPr>
        <w:tabs>
          <w:tab w:val="clear" w:pos="1260"/>
          <w:tab w:val="left" w:pos="540"/>
          <w:tab w:val="left" w:pos="900"/>
        </w:tabs>
        <w:ind w:left="360"/>
      </w:pPr>
      <w:r>
        <w:t>Rate-sensitive assets = $100 million.  Rate-sensitive liabilities = $150 million.</w:t>
      </w:r>
    </w:p>
    <w:p w:rsidR="00194ACA" w:rsidRDefault="00194ACA" w:rsidP="00962DA8">
      <w:pPr>
        <w:tabs>
          <w:tab w:val="left" w:pos="540"/>
          <w:tab w:val="left" w:pos="900"/>
        </w:tabs>
        <w:ind w:left="360"/>
      </w:pPr>
    </w:p>
    <w:p w:rsidR="00194ACA" w:rsidRDefault="00194ACA" w:rsidP="00962DA8">
      <w:pPr>
        <w:tabs>
          <w:tab w:val="left" w:pos="540"/>
        </w:tabs>
        <w:ind w:left="360" w:hanging="540"/>
      </w:pPr>
      <w:r>
        <w:tab/>
      </w:r>
      <w:r>
        <w:tab/>
      </w:r>
      <w:r>
        <w:tab/>
        <w:t xml:space="preserve">Repricing gap = RSA </w:t>
      </w:r>
      <w:r>
        <w:noBreakHyphen/>
        <w:t xml:space="preserve"> RSL = $100 </w:t>
      </w:r>
      <w:r>
        <w:noBreakHyphen/>
        <w:t xml:space="preserve"> $150 million = -$50 million. </w:t>
      </w:r>
    </w:p>
    <w:p w:rsidR="00194ACA" w:rsidRDefault="00194ACA" w:rsidP="00962DA8">
      <w:pPr>
        <w:tabs>
          <w:tab w:val="left" w:pos="540"/>
          <w:tab w:val="left" w:pos="900"/>
        </w:tabs>
        <w:ind w:left="360"/>
      </w:pPr>
      <w:r>
        <w:tab/>
      </w:r>
      <w:r>
        <w:tab/>
      </w:r>
      <w:r>
        <w:tab/>
      </w:r>
      <w:r>
        <w:tab/>
      </w:r>
      <w:r>
        <w:sym w:font="Symbol" w:char="F044"/>
      </w:r>
      <w:r>
        <w:t>NII = (-$50 million)(</w:t>
      </w:r>
      <w:r w:rsidR="00043552">
        <w:t>0</w:t>
      </w:r>
      <w:r>
        <w:t>.01) = -$0.5 million, or -$500,000.</w:t>
      </w:r>
    </w:p>
    <w:p w:rsidR="00194ACA" w:rsidRDefault="00194ACA" w:rsidP="00962DA8">
      <w:pPr>
        <w:tabs>
          <w:tab w:val="left" w:pos="540"/>
          <w:tab w:val="left" w:pos="900"/>
        </w:tabs>
        <w:ind w:left="360"/>
      </w:pPr>
    </w:p>
    <w:p w:rsidR="00194ACA" w:rsidRDefault="00194ACA" w:rsidP="00962DA8">
      <w:pPr>
        <w:numPr>
          <w:ilvl w:val="0"/>
          <w:numId w:val="25"/>
        </w:numPr>
        <w:tabs>
          <w:tab w:val="clear" w:pos="1260"/>
          <w:tab w:val="left" w:pos="540"/>
          <w:tab w:val="left" w:pos="900"/>
        </w:tabs>
        <w:ind w:left="360"/>
      </w:pPr>
      <w:r>
        <w:t>Rate-sensitive assets = $150 million.  Rate-sensitive liabilities = $140 million.</w:t>
      </w:r>
    </w:p>
    <w:p w:rsidR="00194ACA" w:rsidRDefault="00194ACA" w:rsidP="00962DA8">
      <w:pPr>
        <w:tabs>
          <w:tab w:val="left" w:pos="540"/>
          <w:tab w:val="left" w:pos="900"/>
        </w:tabs>
        <w:ind w:left="360"/>
      </w:pPr>
    </w:p>
    <w:p w:rsidR="00194ACA" w:rsidRDefault="00194ACA" w:rsidP="00962DA8">
      <w:pPr>
        <w:pStyle w:val="BodyTextIndent"/>
        <w:tabs>
          <w:tab w:val="left" w:pos="900"/>
        </w:tabs>
        <w:ind w:left="360"/>
      </w:pPr>
      <w:r>
        <w:tab/>
      </w:r>
      <w:r>
        <w:tab/>
      </w:r>
      <w:r>
        <w:tab/>
        <w:t xml:space="preserve">Repricing gap = RSA </w:t>
      </w:r>
      <w:r>
        <w:noBreakHyphen/>
        <w:t xml:space="preserve"> RSL = $150 </w:t>
      </w:r>
      <w:r>
        <w:noBreakHyphen/>
        <w:t xml:space="preserve"> $140 million = +$10 million. </w:t>
      </w:r>
      <w:r>
        <w:cr/>
      </w:r>
      <w:r>
        <w:tab/>
      </w:r>
      <w:r>
        <w:tab/>
      </w:r>
      <w:r>
        <w:tab/>
      </w:r>
      <w:r>
        <w:sym w:font="Symbol" w:char="F044"/>
      </w:r>
      <w:r>
        <w:t>NII = ($10 million)(</w:t>
      </w:r>
      <w:r w:rsidR="00043552">
        <w:t>0</w:t>
      </w:r>
      <w:r>
        <w:t>.01) = +$0.1 million, or $100,000.</w:t>
      </w:r>
    </w:p>
    <w:p w:rsidR="00B12248" w:rsidRDefault="00B12248">
      <w:r>
        <w:br w:type="page"/>
      </w:r>
    </w:p>
    <w:p w:rsidR="00194ACA" w:rsidRDefault="00194ACA">
      <w:pPr>
        <w:pStyle w:val="BodyTextIndent3"/>
      </w:pPr>
    </w:p>
    <w:p w:rsidR="00194ACA" w:rsidRDefault="00194ACA">
      <w:pPr>
        <w:pStyle w:val="BodyTextIndent3"/>
      </w:pPr>
      <w:r>
        <w:tab/>
      </w:r>
      <w:r w:rsidR="007878BD">
        <w:t>b</w:t>
      </w:r>
      <w:r>
        <w:t>.</w:t>
      </w:r>
      <w:r>
        <w:tab/>
        <w:t>Calculate the impact on net interest income on each of the above situations assuming a 1 percent decrease in interest rates.</w:t>
      </w:r>
    </w:p>
    <w:p w:rsidR="00194ACA" w:rsidRDefault="00194ACA">
      <w:pPr>
        <w:tabs>
          <w:tab w:val="left" w:pos="540"/>
          <w:tab w:val="left" w:pos="900"/>
          <w:tab w:val="left" w:pos="1260"/>
        </w:tabs>
      </w:pPr>
      <w:r>
        <w:tab/>
      </w:r>
    </w:p>
    <w:p w:rsidR="00194ACA" w:rsidRDefault="00194ACA" w:rsidP="00962DA8">
      <w:pPr>
        <w:numPr>
          <w:ilvl w:val="0"/>
          <w:numId w:val="25"/>
        </w:numPr>
        <w:tabs>
          <w:tab w:val="clear" w:pos="1260"/>
          <w:tab w:val="left" w:pos="540"/>
          <w:tab w:val="left" w:pos="900"/>
        </w:tabs>
        <w:ind w:left="360"/>
      </w:pPr>
      <w:r>
        <w:sym w:font="Symbol" w:char="F044"/>
      </w:r>
      <w:r>
        <w:t>NII = ($100 million)(-</w:t>
      </w:r>
      <w:r w:rsidR="00043552">
        <w:t>0</w:t>
      </w:r>
      <w:r>
        <w:t>.01) = -$1.0 million, or -$1,000,000.</w:t>
      </w:r>
    </w:p>
    <w:p w:rsidR="00194ACA" w:rsidRDefault="00194ACA" w:rsidP="00962DA8">
      <w:pPr>
        <w:tabs>
          <w:tab w:val="left" w:pos="540"/>
          <w:tab w:val="left" w:pos="900"/>
        </w:tabs>
        <w:ind w:left="360"/>
      </w:pPr>
      <w:r>
        <w:tab/>
      </w:r>
    </w:p>
    <w:p w:rsidR="00194ACA" w:rsidRDefault="00194ACA" w:rsidP="00962DA8">
      <w:pPr>
        <w:numPr>
          <w:ilvl w:val="0"/>
          <w:numId w:val="25"/>
        </w:numPr>
        <w:tabs>
          <w:tab w:val="clear" w:pos="1260"/>
          <w:tab w:val="left" w:pos="540"/>
          <w:tab w:val="left" w:pos="900"/>
        </w:tabs>
        <w:ind w:left="360"/>
      </w:pPr>
      <w:r>
        <w:sym w:font="Symbol" w:char="F044"/>
      </w:r>
      <w:r>
        <w:t>NII = (-$50 million)(-</w:t>
      </w:r>
      <w:r w:rsidR="00043552">
        <w:t>0</w:t>
      </w:r>
      <w:r>
        <w:t>.01) = +$0.5 million, or $500,000.</w:t>
      </w:r>
    </w:p>
    <w:p w:rsidR="00194ACA" w:rsidRDefault="00194ACA" w:rsidP="00962DA8">
      <w:pPr>
        <w:tabs>
          <w:tab w:val="left" w:pos="540"/>
          <w:tab w:val="left" w:pos="900"/>
        </w:tabs>
        <w:ind w:left="360"/>
      </w:pPr>
    </w:p>
    <w:p w:rsidR="00194ACA" w:rsidRDefault="00194ACA" w:rsidP="00962DA8">
      <w:pPr>
        <w:numPr>
          <w:ilvl w:val="0"/>
          <w:numId w:val="25"/>
        </w:numPr>
        <w:tabs>
          <w:tab w:val="clear" w:pos="1260"/>
          <w:tab w:val="left" w:pos="540"/>
          <w:tab w:val="left" w:pos="900"/>
        </w:tabs>
        <w:ind w:left="360"/>
      </w:pPr>
      <w:r>
        <w:sym w:font="Symbol" w:char="F044"/>
      </w:r>
      <w:r>
        <w:t>NII = ($10 million)(-</w:t>
      </w:r>
      <w:r w:rsidR="00043552">
        <w:t>0</w:t>
      </w:r>
      <w:r>
        <w:t>.01) = -$0.1 million, or -$100,000.</w:t>
      </w:r>
    </w:p>
    <w:p w:rsidR="00194ACA" w:rsidRDefault="00194ACA">
      <w:pPr>
        <w:tabs>
          <w:tab w:val="left" w:pos="540"/>
          <w:tab w:val="left" w:pos="900"/>
          <w:tab w:val="left" w:pos="1260"/>
        </w:tabs>
      </w:pPr>
    </w:p>
    <w:p w:rsidR="00194ACA" w:rsidRDefault="00194ACA" w:rsidP="007D4D48">
      <w:pPr>
        <w:tabs>
          <w:tab w:val="left" w:pos="540"/>
          <w:tab w:val="left" w:pos="900"/>
        </w:tabs>
        <w:ind w:left="900" w:hanging="900"/>
      </w:pPr>
      <w:r>
        <w:tab/>
      </w:r>
      <w:r w:rsidR="007878BD">
        <w:t>c</w:t>
      </w:r>
      <w:r>
        <w:t>.</w:t>
      </w:r>
      <w:r>
        <w:tab/>
        <w:t>What conclusion can you draw about the repricing model from these results?</w:t>
      </w:r>
    </w:p>
    <w:p w:rsidR="00194ACA" w:rsidRDefault="00194ACA"/>
    <w:p w:rsidR="00194ACA" w:rsidRDefault="007878BD" w:rsidP="00962DA8">
      <w:r>
        <w:t>The F</w:t>
      </w:r>
      <w:r w:rsidR="00194ACA">
        <w:t>Is in parts (1) and (3) are exposed to interest rate declines (positive repricing gap)</w:t>
      </w:r>
      <w:r w:rsidR="00881C4E">
        <w:t>,</w:t>
      </w:r>
      <w:r w:rsidR="00194ACA">
        <w:t xml:space="preserve"> while the </w:t>
      </w:r>
      <w:r>
        <w:t>F</w:t>
      </w:r>
      <w:r w:rsidR="00194ACA">
        <w:t>I in part (2) is exposed to interest rate increases. The FI in part (3) has the lowest interest rate risk exposure since the absolute value of the repricing gap is the lowest, while the opposite is true for</w:t>
      </w:r>
      <w:r w:rsidR="00881C4E">
        <w:t xml:space="preserve"> the FI in</w:t>
      </w:r>
      <w:r w:rsidR="00194ACA">
        <w:t xml:space="preserve"> part (1). </w:t>
      </w:r>
    </w:p>
    <w:p w:rsidR="00194ACA" w:rsidRDefault="00194ACA">
      <w:pPr>
        <w:tabs>
          <w:tab w:val="left" w:pos="540"/>
        </w:tabs>
        <w:ind w:left="540" w:hanging="540"/>
      </w:pPr>
    </w:p>
    <w:p w:rsidR="006C1B6E" w:rsidRDefault="006C1B6E" w:rsidP="006C1B6E">
      <w:pPr>
        <w:ind w:left="540" w:hanging="540"/>
      </w:pPr>
      <w:r>
        <w:t xml:space="preserve">9.   </w:t>
      </w:r>
      <w:r>
        <w:tab/>
        <w:t>Consider the following balance sheet for MMC Bancorp (in millions of dollars)</w:t>
      </w:r>
      <w:r w:rsidR="00471A74">
        <w:t>:</w:t>
      </w:r>
      <w:r>
        <w:t xml:space="preserve"> </w:t>
      </w:r>
      <w:r>
        <w:rPr>
          <w:b/>
          <w:bCs/>
        </w:rPr>
        <w:t xml:space="preserve"> </w:t>
      </w:r>
    </w:p>
    <w:p w:rsidR="006C1B6E" w:rsidRDefault="006C1B6E" w:rsidP="006C1B6E">
      <w:pPr>
        <w:pBdr>
          <w:bottom w:val="single" w:sz="7" w:space="0" w:color="auto"/>
        </w:pBd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w:t>
      </w:r>
    </w:p>
    <w:p w:rsidR="006C1B6E" w:rsidRDefault="006C1B6E" w:rsidP="006C1B6E">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Assets</w:t>
      </w:r>
      <w:r>
        <w:tab/>
      </w:r>
      <w:r>
        <w:tab/>
      </w:r>
      <w:r>
        <w:tab/>
      </w:r>
      <w:r>
        <w:tab/>
      </w:r>
      <w:r>
        <w:tab/>
        <w:t xml:space="preserve">      Liabilities</w:t>
      </w:r>
    </w:p>
    <w:p w:rsidR="006C1B6E" w:rsidRDefault="006C1B6E" w:rsidP="006C1B6E">
      <w:pPr>
        <w:tabs>
          <w:tab w:val="left" w:pos="600"/>
          <w:tab w:val="left" w:pos="2940"/>
          <w:tab w:val="left" w:pos="3480"/>
          <w:tab w:val="left" w:pos="4200"/>
          <w:tab w:val="left" w:pos="4920"/>
          <w:tab w:val="left" w:pos="5640"/>
          <w:tab w:val="left" w:pos="6360"/>
          <w:tab w:val="left" w:pos="7080"/>
          <w:tab w:val="left" w:pos="7800"/>
        </w:tabs>
        <w:ind w:left="4320" w:hanging="4320"/>
      </w:pPr>
      <w:r>
        <w:t>1.  Cash and due from</w:t>
      </w:r>
      <w:r>
        <w:tab/>
        <w:t xml:space="preserve">   $  6.25</w:t>
      </w:r>
      <w:r>
        <w:tab/>
        <w:t>1.  Equity capital (fixed)</w:t>
      </w:r>
      <w:r>
        <w:tab/>
        <w:t xml:space="preserve">  </w:t>
      </w:r>
      <w:r>
        <w:tab/>
        <w:t>$25.00</w:t>
      </w:r>
    </w:p>
    <w:p w:rsidR="006C1B6E" w:rsidRDefault="006C1B6E" w:rsidP="006C1B6E">
      <w:pPr>
        <w:tabs>
          <w:tab w:val="left" w:pos="600"/>
          <w:tab w:val="left" w:pos="2940"/>
          <w:tab w:val="left" w:pos="3480"/>
          <w:tab w:val="left" w:pos="4200"/>
          <w:tab w:val="left" w:pos="4920"/>
          <w:tab w:val="left" w:pos="5640"/>
          <w:tab w:val="left" w:pos="6360"/>
          <w:tab w:val="left" w:pos="7080"/>
          <w:tab w:val="left" w:pos="7800"/>
        </w:tabs>
      </w:pPr>
      <w:r>
        <w:t>2.  Short-term consumer loans</w:t>
      </w:r>
      <w:r>
        <w:tab/>
        <w:t xml:space="preserve">     62.50</w:t>
      </w:r>
    </w:p>
    <w:p w:rsidR="006C1B6E" w:rsidRDefault="006C1B6E" w:rsidP="006C1B6E">
      <w:pPr>
        <w:tabs>
          <w:tab w:val="left" w:pos="600"/>
          <w:tab w:val="left" w:pos="2940"/>
          <w:tab w:val="left" w:pos="3480"/>
          <w:tab w:val="left" w:pos="4200"/>
          <w:tab w:val="left" w:pos="4920"/>
          <w:tab w:val="left" w:pos="5640"/>
          <w:tab w:val="left" w:pos="6360"/>
          <w:tab w:val="left" w:pos="7080"/>
          <w:tab w:val="left" w:pos="7800"/>
        </w:tabs>
      </w:pPr>
      <w:r>
        <w:t xml:space="preserve">        (one-year maturity)</w:t>
      </w:r>
      <w:r>
        <w:tab/>
      </w:r>
      <w:r>
        <w:tab/>
      </w:r>
      <w:r>
        <w:tab/>
        <w:t>2.  Demand deposits</w:t>
      </w:r>
      <w:r>
        <w:tab/>
        <w:t xml:space="preserve">   </w:t>
      </w:r>
      <w:r>
        <w:tab/>
      </w:r>
      <w:r>
        <w:tab/>
        <w:t xml:space="preserve">  50.00</w:t>
      </w:r>
    </w:p>
    <w:p w:rsidR="006C1B6E" w:rsidRDefault="006C1B6E" w:rsidP="006C1B6E">
      <w:pPr>
        <w:tabs>
          <w:tab w:val="left" w:pos="3030"/>
          <w:tab w:val="left" w:pos="3480"/>
          <w:tab w:val="left" w:pos="4200"/>
          <w:tab w:val="left" w:pos="4920"/>
          <w:tab w:val="left" w:pos="5640"/>
          <w:tab w:val="left" w:pos="6360"/>
          <w:tab w:val="left" w:pos="7080"/>
          <w:tab w:val="left" w:pos="7800"/>
        </w:tabs>
      </w:pPr>
      <w:r>
        <w:t xml:space="preserve">3.  Long-term consumer loans </w:t>
      </w:r>
      <w:r>
        <w:tab/>
        <w:t xml:space="preserve">    31.25</w:t>
      </w:r>
    </w:p>
    <w:p w:rsidR="006C1B6E" w:rsidRDefault="006C1B6E" w:rsidP="006C1B6E">
      <w:pPr>
        <w:tabs>
          <w:tab w:val="left" w:pos="240"/>
          <w:tab w:val="left" w:pos="3030"/>
          <w:tab w:val="left" w:pos="3480"/>
          <w:tab w:val="left" w:pos="4200"/>
          <w:tab w:val="left" w:pos="4920"/>
          <w:tab w:val="left" w:pos="5640"/>
          <w:tab w:val="left" w:pos="6360"/>
          <w:tab w:val="left" w:pos="7080"/>
          <w:tab w:val="left" w:pos="7800"/>
        </w:tabs>
      </w:pPr>
      <w:r>
        <w:t xml:space="preserve">        (two-year maturity)</w:t>
      </w:r>
      <w:r>
        <w:tab/>
      </w:r>
      <w:r>
        <w:tab/>
      </w:r>
      <w:r>
        <w:tab/>
        <w:t xml:space="preserve">3.  Passbook savings            </w:t>
      </w:r>
      <w:r>
        <w:tab/>
        <w:t xml:space="preserve">  </w:t>
      </w:r>
      <w:r>
        <w:tab/>
        <w:t xml:space="preserve">  37.50</w:t>
      </w:r>
    </w:p>
    <w:p w:rsidR="006C1B6E" w:rsidRDefault="006C1B6E" w:rsidP="006C1B6E">
      <w:pPr>
        <w:tabs>
          <w:tab w:val="left" w:pos="240"/>
          <w:tab w:val="left" w:pos="3030"/>
          <w:tab w:val="left" w:pos="3480"/>
          <w:tab w:val="left" w:pos="4200"/>
          <w:tab w:val="left" w:pos="4920"/>
          <w:tab w:val="left" w:pos="5640"/>
          <w:tab w:val="left" w:pos="6360"/>
          <w:tab w:val="left" w:pos="7080"/>
          <w:tab w:val="left" w:pos="7800"/>
        </w:tabs>
      </w:pPr>
      <w:r>
        <w:t>4.  Three-month T-bills</w:t>
      </w:r>
      <w:r>
        <w:tab/>
        <w:t xml:space="preserve">    37.50</w:t>
      </w:r>
      <w:r>
        <w:tab/>
        <w:t xml:space="preserve">4.  Three-month CDs                    </w:t>
      </w:r>
      <w:r>
        <w:tab/>
        <w:t xml:space="preserve">  50.00</w:t>
      </w:r>
    </w:p>
    <w:p w:rsidR="006C1B6E" w:rsidRDefault="006C1B6E" w:rsidP="006C1B6E">
      <w:pPr>
        <w:tabs>
          <w:tab w:val="left" w:pos="240"/>
          <w:tab w:val="left" w:pos="3030"/>
          <w:tab w:val="left" w:pos="3480"/>
          <w:tab w:val="left" w:pos="4200"/>
          <w:tab w:val="left" w:pos="4920"/>
          <w:tab w:val="left" w:pos="5640"/>
          <w:tab w:val="left" w:pos="6360"/>
          <w:tab w:val="left" w:pos="7080"/>
          <w:tab w:val="left" w:pos="7800"/>
        </w:tabs>
      </w:pPr>
      <w:r>
        <w:t xml:space="preserve">5.  Six-month T-notes   </w:t>
      </w:r>
      <w:r>
        <w:tab/>
        <w:t xml:space="preserve">    43.75</w:t>
      </w:r>
      <w:r>
        <w:tab/>
        <w:t xml:space="preserve">5.  Three-month banker’s </w:t>
      </w:r>
    </w:p>
    <w:p w:rsidR="006C1B6E" w:rsidRDefault="006C1B6E" w:rsidP="006C1B6E">
      <w:pPr>
        <w:tabs>
          <w:tab w:val="left" w:pos="240"/>
          <w:tab w:val="left" w:pos="3030"/>
          <w:tab w:val="left" w:pos="3480"/>
          <w:tab w:val="left" w:pos="4200"/>
          <w:tab w:val="left" w:pos="4920"/>
          <w:tab w:val="left" w:pos="5640"/>
          <w:tab w:val="left" w:pos="6360"/>
          <w:tab w:val="left" w:pos="7080"/>
          <w:tab w:val="left" w:pos="7800"/>
        </w:tabs>
      </w:pPr>
      <w:r>
        <w:tab/>
      </w:r>
      <w:r>
        <w:tab/>
      </w:r>
      <w:r>
        <w:tab/>
      </w:r>
      <w:r>
        <w:tab/>
        <w:t xml:space="preserve">         acceptances </w:t>
      </w:r>
      <w:r>
        <w:tab/>
        <w:t xml:space="preserve">        </w:t>
      </w:r>
      <w:r>
        <w:tab/>
        <w:t xml:space="preserve">   </w:t>
      </w:r>
      <w:r>
        <w:tab/>
        <w:t xml:space="preserve">  25.00</w:t>
      </w:r>
    </w:p>
    <w:p w:rsidR="006C1B6E" w:rsidRDefault="006C1B6E" w:rsidP="006C1B6E">
      <w:pPr>
        <w:tabs>
          <w:tab w:val="left" w:pos="240"/>
          <w:tab w:val="left" w:pos="3030"/>
          <w:tab w:val="left" w:pos="3480"/>
          <w:tab w:val="left" w:pos="4200"/>
          <w:tab w:val="left" w:pos="4920"/>
          <w:tab w:val="left" w:pos="5640"/>
          <w:tab w:val="left" w:pos="6360"/>
          <w:tab w:val="left" w:pos="7080"/>
          <w:tab w:val="left" w:pos="7800"/>
        </w:tabs>
      </w:pPr>
      <w:r>
        <w:t>6.  Three-year T-bonds                  75.00</w:t>
      </w:r>
      <w:r>
        <w:tab/>
        <w:t>6.  Six-month commercial paper</w:t>
      </w:r>
      <w:r>
        <w:tab/>
        <w:t xml:space="preserve">  75.00</w:t>
      </w:r>
    </w:p>
    <w:p w:rsidR="006C1B6E" w:rsidRDefault="006C1B6E" w:rsidP="006C1B6E">
      <w:pPr>
        <w:tabs>
          <w:tab w:val="left" w:pos="-3840"/>
          <w:tab w:val="left" w:pos="-1230"/>
          <w:tab w:val="left" w:pos="-600"/>
          <w:tab w:val="left" w:pos="120"/>
          <w:tab w:val="left" w:pos="840"/>
          <w:tab w:val="left" w:pos="1560"/>
          <w:tab w:val="left" w:pos="2280"/>
          <w:tab w:val="left" w:pos="3030"/>
          <w:tab w:val="left" w:pos="4140"/>
          <w:tab w:val="left" w:pos="7110"/>
        </w:tabs>
        <w:ind w:left="7830" w:hanging="7830"/>
      </w:pPr>
      <w:r>
        <w:t>7.  10-year, fixed-rate mortgages  25.00</w:t>
      </w:r>
      <w:r>
        <w:tab/>
        <w:t xml:space="preserve"> 7.  One-year time deposits</w:t>
      </w:r>
      <w:r>
        <w:tab/>
      </w:r>
      <w:r>
        <w:tab/>
        <w:t xml:space="preserve"> 25.00</w:t>
      </w:r>
    </w:p>
    <w:p w:rsidR="006C1B6E" w:rsidRDefault="006C1B6E" w:rsidP="006C1B6E">
      <w:pPr>
        <w:tabs>
          <w:tab w:val="left" w:pos="-3840"/>
          <w:tab w:val="left" w:pos="-1230"/>
          <w:tab w:val="left" w:pos="-600"/>
          <w:tab w:val="left" w:pos="120"/>
          <w:tab w:val="left" w:pos="840"/>
          <w:tab w:val="left" w:pos="1560"/>
          <w:tab w:val="left" w:pos="2280"/>
          <w:tab w:val="left" w:pos="3030"/>
          <w:tab w:val="left" w:pos="3720"/>
        </w:tabs>
      </w:pPr>
      <w:r>
        <w:t xml:space="preserve">8.  30-year, floating-rate            </w:t>
      </w:r>
    </w:p>
    <w:p w:rsidR="006C1B6E" w:rsidRDefault="006C1B6E" w:rsidP="006C1B6E">
      <w:pPr>
        <w:tabs>
          <w:tab w:val="left" w:pos="-3840"/>
          <w:tab w:val="left" w:pos="-1230"/>
          <w:tab w:val="left" w:pos="-600"/>
          <w:tab w:val="left" w:pos="120"/>
          <w:tab w:val="left" w:pos="840"/>
          <w:tab w:val="left" w:pos="1560"/>
          <w:tab w:val="left" w:pos="2280"/>
          <w:tab w:val="left" w:pos="3030"/>
          <w:tab w:val="left" w:pos="4230"/>
          <w:tab w:val="left" w:pos="7110"/>
        </w:tabs>
        <w:ind w:left="7830" w:hanging="7830"/>
      </w:pPr>
      <w:r>
        <w:t xml:space="preserve">        mortgages</w:t>
      </w:r>
      <w:r>
        <w:tab/>
        <w:t xml:space="preserve">                             50.00</w:t>
      </w:r>
      <w:r>
        <w:tab/>
        <w:t>8.  Two-year time deposits</w:t>
      </w:r>
      <w:r>
        <w:tab/>
      </w:r>
      <w:r>
        <w:tab/>
      </w:r>
      <w:r w:rsidRPr="00D44DE4">
        <w:rPr>
          <w:u w:val="single"/>
        </w:rPr>
        <w:t xml:space="preserve"> </w:t>
      </w:r>
      <w:r>
        <w:rPr>
          <w:u w:val="single"/>
        </w:rPr>
        <w:t>5</w:t>
      </w:r>
      <w:r w:rsidRPr="00D44DE4">
        <w:rPr>
          <w:u w:val="single"/>
        </w:rPr>
        <w:t>0</w:t>
      </w:r>
      <w:r>
        <w:rPr>
          <w:u w:val="single"/>
        </w:rPr>
        <w:t>.00</w:t>
      </w:r>
    </w:p>
    <w:p w:rsidR="006C1B6E" w:rsidRDefault="006C1B6E" w:rsidP="006C1B6E">
      <w:pPr>
        <w:tabs>
          <w:tab w:val="left" w:pos="-2280"/>
          <w:tab w:val="left" w:pos="-1200"/>
          <w:tab w:val="left" w:pos="-600"/>
          <w:tab w:val="left" w:pos="120"/>
          <w:tab w:val="left" w:pos="3030"/>
          <w:tab w:val="left" w:pos="3720"/>
        </w:tabs>
        <w:ind w:left="7830" w:hanging="7830"/>
      </w:pPr>
      <w:r>
        <w:t>9.  Premises</w:t>
      </w:r>
      <w:r>
        <w:tab/>
        <w:t xml:space="preserve">    </w:t>
      </w:r>
      <w:r w:rsidRPr="00D44DE4">
        <w:rPr>
          <w:u w:val="single"/>
        </w:rPr>
        <w:t xml:space="preserve">  </w:t>
      </w:r>
      <w:r>
        <w:rPr>
          <w:u w:val="single"/>
        </w:rPr>
        <w:t xml:space="preserve"> 6.25</w:t>
      </w:r>
      <w:r>
        <w:tab/>
        <w:t xml:space="preserve">     </w:t>
      </w:r>
      <w:r>
        <w:tab/>
      </w:r>
      <w:r>
        <w:rPr>
          <w:u w:val="single"/>
        </w:rPr>
        <w:t xml:space="preserve">      </w:t>
      </w:r>
    </w:p>
    <w:p w:rsidR="006C1B6E" w:rsidRPr="00D44DE4" w:rsidRDefault="006C1B6E" w:rsidP="006C1B6E">
      <w:pPr>
        <w:rPr>
          <w:u w:val="single"/>
        </w:rPr>
      </w:pPr>
      <w:r w:rsidRPr="00D44DE4">
        <w:rPr>
          <w:u w:val="single"/>
        </w:rPr>
        <w:t xml:space="preserve">                                                    $</w:t>
      </w:r>
      <w:r>
        <w:rPr>
          <w:u w:val="single"/>
        </w:rPr>
        <w:t>33</w:t>
      </w:r>
      <w:r w:rsidRPr="00D44DE4">
        <w:rPr>
          <w:u w:val="single"/>
        </w:rPr>
        <w:t>7</w:t>
      </w:r>
      <w:r>
        <w:rPr>
          <w:u w:val="single"/>
        </w:rPr>
        <w:t>.5</w:t>
      </w:r>
      <w:r w:rsidRPr="00D44DE4">
        <w:rPr>
          <w:u w:val="single"/>
        </w:rPr>
        <w:t>0</w:t>
      </w:r>
      <w:r w:rsidRPr="00D44DE4">
        <w:rPr>
          <w:u w:val="single"/>
        </w:rPr>
        <w:tab/>
        <w:t xml:space="preserve">                                                      </w:t>
      </w:r>
      <w:r>
        <w:rPr>
          <w:u w:val="single"/>
        </w:rPr>
        <w:t xml:space="preserve"> </w:t>
      </w:r>
      <w:r w:rsidRPr="00D44DE4">
        <w:rPr>
          <w:u w:val="single"/>
        </w:rPr>
        <w:t xml:space="preserve"> $</w:t>
      </w:r>
      <w:r>
        <w:rPr>
          <w:u w:val="single"/>
        </w:rPr>
        <w:t>33</w:t>
      </w:r>
      <w:r w:rsidRPr="00D44DE4">
        <w:rPr>
          <w:u w:val="single"/>
        </w:rPr>
        <w:t>7</w:t>
      </w:r>
      <w:r>
        <w:rPr>
          <w:u w:val="single"/>
        </w:rPr>
        <w:t>.5</w:t>
      </w:r>
      <w:r w:rsidRPr="00D44DE4">
        <w:rPr>
          <w:u w:val="single"/>
        </w:rPr>
        <w:t>0</w:t>
      </w:r>
      <w:r>
        <w:rPr>
          <w:u w:val="single"/>
        </w:rPr>
        <w:tab/>
      </w:r>
      <w:r>
        <w:rPr>
          <w:u w:val="single"/>
        </w:rPr>
        <w:tab/>
      </w:r>
    </w:p>
    <w:p w:rsidR="006C1B6E" w:rsidRDefault="006C1B6E" w:rsidP="006C1B6E"/>
    <w:p w:rsidR="006C1B6E" w:rsidRDefault="006C1B6E" w:rsidP="006C1B6E">
      <w:pPr>
        <w:ind w:left="900" w:hanging="360"/>
      </w:pPr>
      <w:r>
        <w:t xml:space="preserve">a. </w:t>
      </w:r>
      <w:r>
        <w:tab/>
        <w:t>Calculate the value of MMC’s rate-sensitive assets, rate sensitive liabilities, and repricing gap over the next year.</w:t>
      </w:r>
    </w:p>
    <w:p w:rsidR="006C1B6E" w:rsidRDefault="006C1B6E" w:rsidP="006C1B6E"/>
    <w:p w:rsidR="006C1B6E" w:rsidRDefault="006C1B6E" w:rsidP="006C1B6E">
      <w:r>
        <w:t>Looking down the asset side of the balance sheet, we see the following one-year rate-sensitive assets (RSA):</w:t>
      </w:r>
    </w:p>
    <w:p w:rsidR="006C1B6E" w:rsidRDefault="006C1B6E" w:rsidP="006C1B6E"/>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t xml:space="preserve">1.  </w:t>
      </w:r>
      <w:r w:rsidRPr="00F05F90">
        <w:rPr>
          <w:iCs/>
        </w:rPr>
        <w:t>Short-term consumer loans: $</w:t>
      </w:r>
      <w:r>
        <w:rPr>
          <w:iCs/>
        </w:rPr>
        <w:t>62.50</w:t>
      </w:r>
      <w:r w:rsidRPr="00F05F90">
        <w:rPr>
          <w:iCs/>
        </w:rPr>
        <w:t xml:space="preserve"> million</w:t>
      </w:r>
      <w:r w:rsidRPr="00F05F90">
        <w:t>, which are repriced at the end of the year and just make the one</w:t>
      </w:r>
      <w:r>
        <w:t>-</w:t>
      </w:r>
      <w:r w:rsidRPr="00F05F90">
        <w:t>year cutoff.</w:t>
      </w:r>
    </w:p>
    <w:p w:rsidR="00B12248"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2.</w:t>
      </w:r>
      <w:r>
        <w:t xml:space="preserve">  </w:t>
      </w:r>
      <w:r w:rsidRPr="00F05F90">
        <w:rPr>
          <w:iCs/>
        </w:rPr>
        <w:t>Three</w:t>
      </w:r>
      <w:r>
        <w:rPr>
          <w:iCs/>
        </w:rPr>
        <w:t>-</w:t>
      </w:r>
      <w:r w:rsidRPr="00F05F90">
        <w:rPr>
          <w:iCs/>
        </w:rPr>
        <w:t>month T</w:t>
      </w:r>
      <w:r>
        <w:rPr>
          <w:iCs/>
        </w:rPr>
        <w:t>-</w:t>
      </w:r>
      <w:r w:rsidRPr="00F05F90">
        <w:rPr>
          <w:iCs/>
        </w:rPr>
        <w:t>bills: $3</w:t>
      </w:r>
      <w:r>
        <w:rPr>
          <w:iCs/>
        </w:rPr>
        <w:t>7.5</w:t>
      </w:r>
      <w:r w:rsidRPr="00F05F90">
        <w:rPr>
          <w:iCs/>
        </w:rPr>
        <w:t>0 million</w:t>
      </w:r>
      <w:r w:rsidRPr="00F05F90">
        <w:t>, which are repriced on maturity (rollover) every three months.</w:t>
      </w:r>
    </w:p>
    <w:p w:rsidR="00B12248" w:rsidRDefault="00B12248">
      <w:r>
        <w:br w:type="page"/>
      </w: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3.</w:t>
      </w:r>
      <w:r>
        <w:t xml:space="preserve">  </w:t>
      </w:r>
      <w:r w:rsidRPr="00F05F90">
        <w:rPr>
          <w:iCs/>
        </w:rPr>
        <w:t>Six</w:t>
      </w:r>
      <w:r>
        <w:rPr>
          <w:iCs/>
        </w:rPr>
        <w:t>-</w:t>
      </w:r>
      <w:r w:rsidRPr="00F05F90">
        <w:rPr>
          <w:iCs/>
        </w:rPr>
        <w:t>month T</w:t>
      </w:r>
      <w:r>
        <w:rPr>
          <w:iCs/>
        </w:rPr>
        <w:t>-n</w:t>
      </w:r>
      <w:r w:rsidRPr="00F05F90">
        <w:rPr>
          <w:iCs/>
        </w:rPr>
        <w:t>otes: $</w:t>
      </w:r>
      <w:r>
        <w:rPr>
          <w:iCs/>
        </w:rPr>
        <w:t>4</w:t>
      </w:r>
      <w:r w:rsidRPr="00F05F90">
        <w:rPr>
          <w:iCs/>
        </w:rPr>
        <w:t>3</w:t>
      </w:r>
      <w:r>
        <w:rPr>
          <w:iCs/>
        </w:rPr>
        <w:t>.7</w:t>
      </w:r>
      <w:r w:rsidRPr="00F05F90">
        <w:rPr>
          <w:iCs/>
        </w:rPr>
        <w:t>5 million</w:t>
      </w:r>
      <w:r w:rsidRPr="00F05F90">
        <w:t>, which are repriced on maturity (rollover) every six</w:t>
      </w:r>
      <w:r>
        <w:t xml:space="preserve"> </w:t>
      </w:r>
      <w:r w:rsidRPr="00F05F90">
        <w:t>months.</w:t>
      </w: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4.</w:t>
      </w:r>
      <w:r>
        <w:t xml:space="preserve">  </w:t>
      </w:r>
      <w:r w:rsidRPr="00F05F90">
        <w:rPr>
          <w:iCs/>
        </w:rPr>
        <w:t>30</w:t>
      </w:r>
      <w:r>
        <w:rPr>
          <w:iCs/>
        </w:rPr>
        <w:t>-</w:t>
      </w:r>
      <w:r w:rsidRPr="00F05F90">
        <w:rPr>
          <w:iCs/>
        </w:rPr>
        <w:t>year floating</w:t>
      </w:r>
      <w:r>
        <w:rPr>
          <w:iCs/>
        </w:rPr>
        <w:t>-</w:t>
      </w:r>
      <w:r w:rsidRPr="00F05F90">
        <w:rPr>
          <w:iCs/>
        </w:rPr>
        <w:t>rate mortgages: $</w:t>
      </w:r>
      <w:r>
        <w:rPr>
          <w:iCs/>
        </w:rPr>
        <w:t>5</w:t>
      </w:r>
      <w:r w:rsidRPr="00F05F90">
        <w:rPr>
          <w:iCs/>
        </w:rPr>
        <w:t>0</w:t>
      </w:r>
      <w:r>
        <w:rPr>
          <w:iCs/>
        </w:rPr>
        <w:t>.00</w:t>
      </w:r>
      <w:r w:rsidRPr="00F05F90">
        <w:rPr>
          <w:iCs/>
        </w:rPr>
        <w:t xml:space="preserve"> million</w:t>
      </w:r>
      <w:r w:rsidRPr="00F05F90">
        <w:t>, which are repriced (i.e., the mortgage rate is reset) every nine months. Thus, these long</w:t>
      </w:r>
      <w:r>
        <w:t>-</w:t>
      </w:r>
      <w:r w:rsidRPr="00F05F90">
        <w:t>term assets are RSA in the context of the repricing model with a one</w:t>
      </w:r>
      <w:r>
        <w:t>-</w:t>
      </w:r>
      <w:r w:rsidRPr="00F05F90">
        <w:t>year repricing horizon.</w:t>
      </w:r>
    </w:p>
    <w:p w:rsidR="006C1B6E" w:rsidRDefault="006C1B6E" w:rsidP="006C1B6E"/>
    <w:p w:rsidR="006C1B6E" w:rsidRDefault="006C1B6E" w:rsidP="006C1B6E">
      <w:r>
        <w:t>Summing these four items produces one-year RSA of $193.75 million. The remaining $143.75 million is not rate sensitive over the one-year repricing horizon. A change in the level of interest rates will not affect the interest revenue generated by these assets over the next year. The $6.25 million in the cash and due from category and the $6.25 million in premises are nonearning assets. Although the $131.25 million in long-term consumer loans, three-year Treasury bonds, and 10-year, fixed-rate mortgages generate interest revenue, the level of revenue generated will not change over the next year since the interest rates on these assets are not expected to change (i.e., they are fixed over the next year).</w:t>
      </w:r>
    </w:p>
    <w:p w:rsidR="006C1B6E" w:rsidRDefault="006C1B6E" w:rsidP="006C1B6E"/>
    <w:p w:rsidR="006C1B6E" w:rsidRDefault="006C1B6E" w:rsidP="006C1B6E">
      <w:r>
        <w:t>Looking down the liability side of the balance sheet, we see that the following liability items clearly fit the one-year rate or repricing sensitivity test:</w:t>
      </w:r>
    </w:p>
    <w:p w:rsidR="006C1B6E" w:rsidRDefault="006C1B6E" w:rsidP="006C1B6E"/>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1.</w:t>
      </w:r>
      <w:r w:rsidRPr="00F05F90">
        <w:tab/>
      </w:r>
      <w:r w:rsidRPr="00F05F90">
        <w:rPr>
          <w:iCs/>
        </w:rPr>
        <w:t>Three</w:t>
      </w:r>
      <w:r>
        <w:rPr>
          <w:iCs/>
        </w:rPr>
        <w:t>-</w:t>
      </w:r>
      <w:r w:rsidRPr="00F05F90">
        <w:rPr>
          <w:iCs/>
        </w:rPr>
        <w:t>month CDs: $</w:t>
      </w:r>
      <w:r>
        <w:rPr>
          <w:iCs/>
        </w:rPr>
        <w:t>5</w:t>
      </w:r>
      <w:r w:rsidRPr="00F05F90">
        <w:rPr>
          <w:iCs/>
        </w:rPr>
        <w:t>0 million</w:t>
      </w:r>
      <w:r w:rsidRPr="00F05F90">
        <w:t>, which mature in three months and are repriced on rollover.</w:t>
      </w: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2.</w:t>
      </w:r>
      <w:r w:rsidRPr="00F05F90">
        <w:tab/>
      </w:r>
      <w:r>
        <w:rPr>
          <w:iCs/>
        </w:rPr>
        <w:t>Three-</w:t>
      </w:r>
      <w:r w:rsidRPr="00F05F90">
        <w:rPr>
          <w:iCs/>
        </w:rPr>
        <w:t>month bankers acceptances: $2</w:t>
      </w:r>
      <w:r>
        <w:rPr>
          <w:iCs/>
        </w:rPr>
        <w:t>5</w:t>
      </w:r>
      <w:r w:rsidRPr="00F05F90">
        <w:rPr>
          <w:iCs/>
        </w:rPr>
        <w:t xml:space="preserve"> million</w:t>
      </w:r>
      <w:r w:rsidRPr="00F05F90">
        <w:t>, which mature in three months and are repriced on rollover.</w:t>
      </w: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3.</w:t>
      </w:r>
      <w:r w:rsidRPr="00F05F90">
        <w:tab/>
      </w:r>
      <w:r w:rsidRPr="00F05F90">
        <w:rPr>
          <w:iCs/>
        </w:rPr>
        <w:t>Six</w:t>
      </w:r>
      <w:r>
        <w:rPr>
          <w:iCs/>
        </w:rPr>
        <w:t>-</w:t>
      </w:r>
      <w:r w:rsidRPr="00F05F90">
        <w:rPr>
          <w:iCs/>
        </w:rPr>
        <w:t>month commercial paper: $</w:t>
      </w:r>
      <w:r>
        <w:rPr>
          <w:iCs/>
        </w:rPr>
        <w:t>75</w:t>
      </w:r>
      <w:r w:rsidRPr="00F05F90">
        <w:rPr>
          <w:iCs/>
        </w:rPr>
        <w:t xml:space="preserve"> million</w:t>
      </w:r>
      <w:r w:rsidRPr="00F05F90">
        <w:t>, which mature and are repriced every six months.</w:t>
      </w:r>
    </w:p>
    <w:p w:rsidR="006C1B6E" w:rsidRPr="00F05F90"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pPr>
      <w:r w:rsidRPr="00F05F90">
        <w:t>4.</w:t>
      </w:r>
      <w:r w:rsidRPr="00F05F90">
        <w:tab/>
      </w:r>
      <w:r w:rsidRPr="00F05F90">
        <w:rPr>
          <w:iCs/>
        </w:rPr>
        <w:t>One</w:t>
      </w:r>
      <w:r>
        <w:rPr>
          <w:iCs/>
        </w:rPr>
        <w:t>-</w:t>
      </w:r>
      <w:r w:rsidRPr="00F05F90">
        <w:rPr>
          <w:iCs/>
        </w:rPr>
        <w:t>year time deposits: $2</w:t>
      </w:r>
      <w:r>
        <w:rPr>
          <w:iCs/>
        </w:rPr>
        <w:t>5</w:t>
      </w:r>
      <w:r w:rsidRPr="00F05F90">
        <w:rPr>
          <w:iCs/>
        </w:rPr>
        <w:t xml:space="preserve"> million</w:t>
      </w:r>
      <w:r w:rsidRPr="00F05F90">
        <w:t>, which are repriced at the end of the one</w:t>
      </w:r>
      <w:r>
        <w:t>-</w:t>
      </w:r>
      <w:r w:rsidRPr="00F05F90">
        <w:t>year gap horizon.</w:t>
      </w:r>
    </w:p>
    <w:p w:rsidR="006C1B6E" w:rsidRDefault="006C1B6E" w:rsidP="006C1B6E">
      <w:pPr>
        <w:tabs>
          <w:tab w:val="left" w:pos="360"/>
          <w:tab w:val="left" w:pos="720"/>
          <w:tab w:val="left" w:pos="2160"/>
          <w:tab w:val="left" w:pos="2880"/>
          <w:tab w:val="left" w:pos="3600"/>
          <w:tab w:val="left" w:pos="4320"/>
          <w:tab w:val="left" w:pos="5040"/>
          <w:tab w:val="left" w:pos="5760"/>
          <w:tab w:val="left" w:pos="6480"/>
          <w:tab w:val="left" w:pos="7200"/>
          <w:tab w:val="left" w:pos="7920"/>
        </w:tabs>
        <w:ind w:left="1440" w:hanging="360"/>
      </w:pPr>
    </w:p>
    <w:p w:rsidR="006C1B6E" w:rsidRDefault="006C1B6E" w:rsidP="006C1B6E">
      <w:pPr>
        <w:rPr>
          <w:i/>
          <w:iCs/>
        </w:rPr>
      </w:pPr>
      <w:r>
        <w:t xml:space="preserve">Summing these four items produces one-year rate-sensitive liabilities (RSL) of $175 million. The remaining $162.50 million is not rate sensitive over the one-year period. The $25 million in equity capital and $50 million in demand deposits do not pay interest and are therefore classified as nonpaying. The $37.50 million in passbook savings and $50 million in two-year time deposits generate interest expense over the next year, but the level of the interest generated will not change if the general level of interest rates change. Thus, we classify these items as </w:t>
      </w:r>
      <w:r>
        <w:rPr>
          <w:i/>
          <w:iCs/>
        </w:rPr>
        <w:t>fixed-rate liabilities.</w:t>
      </w:r>
    </w:p>
    <w:p w:rsidR="006C1B6E" w:rsidRDefault="006C1B6E" w:rsidP="006C1B6E">
      <w:pPr>
        <w:rPr>
          <w:i/>
          <w:iCs/>
        </w:rPr>
      </w:pPr>
    </w:p>
    <w:p w:rsidR="006C1B6E" w:rsidRDefault="006C1B6E" w:rsidP="006C1B6E">
      <w:r>
        <w:t>The four repriced liabilities ($50 + $25 + $75 + $25) sum to $175 million, and the four repriced assets of $62.50 + $37.50 + $43.75 + $50 sum to $193.75 million. Given this, the cumulative one-year repricing gap (CGAP) for the bank is:</w:t>
      </w:r>
    </w:p>
    <w:p w:rsidR="006C1B6E" w:rsidRDefault="006C1B6E" w:rsidP="006C1B6E">
      <w:pPr>
        <w:rPr>
          <w:szCs w:val="24"/>
        </w:rPr>
      </w:pPr>
    </w:p>
    <w:p w:rsidR="006C1B6E" w:rsidRDefault="006C1B6E" w:rsidP="006C1B6E">
      <w:pPr>
        <w:tabs>
          <w:tab w:val="left" w:pos="720"/>
          <w:tab w:val="left" w:pos="1440"/>
          <w:tab w:val="left" w:pos="1710"/>
          <w:tab w:val="left" w:pos="2880"/>
          <w:tab w:val="left" w:pos="3600"/>
          <w:tab w:val="left" w:pos="4320"/>
          <w:tab w:val="left" w:pos="5040"/>
          <w:tab w:val="left" w:pos="5760"/>
          <w:tab w:val="left" w:pos="6480"/>
          <w:tab w:val="left" w:pos="7200"/>
          <w:tab w:val="left" w:pos="7920"/>
        </w:tabs>
      </w:pPr>
      <w:r>
        <w:t>CGAP = (One-year RSA) - (One-year RSL) = RSA - RSL = $193.75 million - $175 million = $18.75 million</w:t>
      </w:r>
    </w:p>
    <w:p w:rsidR="006C1B6E" w:rsidRDefault="006C1B6E" w:rsidP="006C1B6E"/>
    <w:p w:rsidR="006C1B6E" w:rsidRDefault="006C1B6E" w:rsidP="006C1B6E">
      <w:pPr>
        <w:ind w:left="900" w:hanging="360"/>
      </w:pPr>
      <w:r>
        <w:t xml:space="preserve">b. </w:t>
      </w:r>
      <w:r>
        <w:tab/>
        <w:t xml:space="preserve">Calculate the expected change in the net interest income for the bank if interest rates rise by 1 percent on both RSAs and RSLs. If interest rates fall by 1 percent on both RSAs and RSLs. </w:t>
      </w:r>
    </w:p>
    <w:p w:rsidR="00B12248" w:rsidRDefault="00B12248">
      <w:r>
        <w:br w:type="page"/>
      </w:r>
    </w:p>
    <w:p w:rsidR="006C1B6E" w:rsidRDefault="006C1B6E" w:rsidP="006C1B6E"/>
    <w:p w:rsidR="006C1B6E" w:rsidRDefault="006C1B6E" w:rsidP="006C1B6E">
      <w:r>
        <w:t>The CGAP would project the expected annual change in net interest income (</w:t>
      </w:r>
      <w:r>
        <w:rPr>
          <w:rFonts w:ascii="WP Greek Century" w:hAnsi="WP Greek Century" w:cs="WP Greek Century"/>
        </w:rPr>
        <w:t></w:t>
      </w:r>
      <w:r>
        <w:rPr>
          <w:i/>
          <w:iCs/>
        </w:rPr>
        <w:t>N</w:t>
      </w:r>
      <w:r>
        <w:t xml:space="preserve">II) of the bank is: </w:t>
      </w:r>
    </w:p>
    <w:p w:rsidR="006C1B6E" w:rsidRDefault="006C1B6E" w:rsidP="006C1B6E">
      <w:pPr>
        <w:rPr>
          <w:i/>
          <w:iCs/>
        </w:rPr>
      </w:pPr>
      <w:r>
        <w:tab/>
      </w:r>
      <w:r>
        <w:tab/>
      </w:r>
      <w:r>
        <w:tab/>
      </w:r>
      <w:r>
        <w:tab/>
        <w:t xml:space="preserve"> </w:t>
      </w:r>
      <w:r w:rsidRPr="00FD5A98">
        <w:rPr>
          <w:rFonts w:ascii="WP Greek Century" w:hAnsi="WP Greek Century" w:cs="WP Greek Century"/>
          <w:iCs/>
        </w:rPr>
        <w:t></w:t>
      </w:r>
      <w:r w:rsidRPr="00FD5A98">
        <w:rPr>
          <w:iCs/>
        </w:rPr>
        <w:t>NII</w:t>
      </w:r>
      <w:r>
        <w:t xml:space="preserve"> = CGAP x </w:t>
      </w:r>
      <w:r>
        <w:rPr>
          <w:rFonts w:ascii="WP Greek Century" w:hAnsi="WP Greek Century" w:cs="WP Greek Century"/>
        </w:rPr>
        <w:t></w:t>
      </w:r>
      <w:r>
        <w:rPr>
          <w:i/>
          <w:iCs/>
        </w:rPr>
        <w:t>R</w:t>
      </w:r>
    </w:p>
    <w:p w:rsidR="006C1B6E" w:rsidRDefault="006C1B6E" w:rsidP="006C1B6E">
      <w:pPr>
        <w:tabs>
          <w:tab w:val="left" w:pos="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r>
        <w:tab/>
      </w:r>
      <w:r>
        <w:tab/>
      </w:r>
      <w:r>
        <w:tab/>
      </w:r>
      <w:r>
        <w:tab/>
        <w:t xml:space="preserve">          = ($18.75 million) x 0.01</w:t>
      </w:r>
    </w:p>
    <w:p w:rsidR="006C1B6E" w:rsidRDefault="006C1B6E" w:rsidP="006C1B6E">
      <w:pPr>
        <w:tabs>
          <w:tab w:val="left" w:pos="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spacing w:line="480" w:lineRule="auto"/>
      </w:pPr>
      <w:r>
        <w:tab/>
      </w:r>
      <w:r>
        <w:tab/>
      </w:r>
      <w:r>
        <w:tab/>
      </w:r>
      <w:r>
        <w:tab/>
      </w:r>
      <w:r>
        <w:tab/>
        <w:t xml:space="preserve"> = $187,500</w:t>
      </w:r>
    </w:p>
    <w:p w:rsidR="006C1B6E" w:rsidRDefault="006C1B6E" w:rsidP="006C1B6E">
      <w:pPr>
        <w:tabs>
          <w:tab w:val="left" w:pos="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r>
        <w:t xml:space="preserve">Similarly, if interest rates fall equally for RSAs and RSLs, </w:t>
      </w:r>
      <w:r w:rsidRPr="00F05F90">
        <w:rPr>
          <w:iCs/>
        </w:rPr>
        <w:t>NII</w:t>
      </w:r>
      <w:r w:rsidRPr="00F05F90">
        <w:t xml:space="preserve"> </w:t>
      </w:r>
      <w:r>
        <w:t>will fall by:</w:t>
      </w:r>
    </w:p>
    <w:p w:rsidR="006C1B6E" w:rsidRDefault="006C1B6E" w:rsidP="006C1B6E">
      <w:pPr>
        <w:tabs>
          <w:tab w:val="left" w:pos="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pPr>
      <w:r>
        <w:tab/>
      </w:r>
      <w:r>
        <w:tab/>
      </w:r>
      <w:r>
        <w:tab/>
      </w:r>
      <w:r>
        <w:tab/>
      </w:r>
      <w:r>
        <w:tab/>
        <w:t>= ($18.75 million) x (-0.01)</w:t>
      </w:r>
    </w:p>
    <w:p w:rsidR="006C1B6E" w:rsidRDefault="006C1B6E" w:rsidP="006C1B6E">
      <w:pPr>
        <w:spacing w:line="480" w:lineRule="auto"/>
      </w:pPr>
      <w:r>
        <w:tab/>
      </w:r>
      <w:r>
        <w:tab/>
      </w:r>
      <w:r>
        <w:tab/>
        <w:t xml:space="preserve">   </w:t>
      </w:r>
      <w:r>
        <w:tab/>
        <w:t xml:space="preserve">         = -$187,5000</w:t>
      </w:r>
    </w:p>
    <w:p w:rsidR="006C1B6E" w:rsidRDefault="006C1B6E" w:rsidP="006C1B6E">
      <w:pPr>
        <w:ind w:left="900" w:hanging="360"/>
      </w:pPr>
      <w:r>
        <w:t xml:space="preserve">c. </w:t>
      </w:r>
      <w:r>
        <w:tab/>
        <w:t xml:space="preserve">Calculate the expected change in the net interest income for the bank if interest rates rise by 1.2 percent on RSAs and by 1 percent on RSLs. If interest rates fall by 1.2 percent on RSAs and by 1 percent on RSLs. </w:t>
      </w:r>
    </w:p>
    <w:p w:rsidR="006C1B6E" w:rsidRDefault="006C1B6E" w:rsidP="006C1B6E"/>
    <w:p w:rsidR="006C1B6E" w:rsidRDefault="006C1B6E" w:rsidP="006C1B6E">
      <w:r>
        <w:t xml:space="preserve">The resulting change in </w:t>
      </w:r>
      <w:r w:rsidRPr="00FD5A98">
        <w:rPr>
          <w:iCs/>
        </w:rPr>
        <w:t>NII</w:t>
      </w:r>
      <w:r w:rsidRPr="00FD5A98">
        <w:t xml:space="preserve"> is</w:t>
      </w:r>
      <w:r>
        <w:t xml:space="preserve"> calculated as:</w:t>
      </w:r>
    </w:p>
    <w:p w:rsidR="006C1B6E" w:rsidRDefault="006C1B6E" w:rsidP="006C1B6E">
      <w:r>
        <w:tab/>
      </w:r>
      <w:r>
        <w:tab/>
      </w:r>
      <w:r>
        <w:rPr>
          <w:rFonts w:ascii="WP Greek Century" w:hAnsi="WP Greek Century" w:cs="WP Greek Century"/>
        </w:rPr>
        <w:t></w:t>
      </w:r>
      <w:r>
        <w:t xml:space="preserve">NII = [RSA x </w:t>
      </w:r>
      <w:r>
        <w:rPr>
          <w:rFonts w:ascii="WP Greek Century" w:hAnsi="WP Greek Century" w:cs="WP Greek Century"/>
        </w:rPr>
        <w:t></w:t>
      </w:r>
      <w:r>
        <w:t>R</w:t>
      </w:r>
      <w:r>
        <w:rPr>
          <w:vertAlign w:val="subscript"/>
        </w:rPr>
        <w:t>RSA</w:t>
      </w:r>
      <w:r>
        <w:t xml:space="preserve">] - [RSL x </w:t>
      </w:r>
      <w:r>
        <w:rPr>
          <w:rFonts w:ascii="WP Greek Century" w:hAnsi="WP Greek Century" w:cs="WP Greek Century"/>
        </w:rPr>
        <w:t></w:t>
      </w:r>
      <w:r>
        <w:t>R</w:t>
      </w:r>
      <w:r>
        <w:rPr>
          <w:vertAlign w:val="subscript"/>
        </w:rPr>
        <w:t>RSL</w:t>
      </w:r>
      <w:r>
        <w:t>]</w:t>
      </w:r>
    </w:p>
    <w:p w:rsidR="006C1B6E" w:rsidRDefault="006C1B6E" w:rsidP="006C1B6E">
      <w:r>
        <w:tab/>
      </w:r>
      <w:r>
        <w:tab/>
        <w:t xml:space="preserve">         = [$193.75 million x 1.2%] - [$175 million x 1.0%]</w:t>
      </w:r>
    </w:p>
    <w:p w:rsidR="006C1B6E" w:rsidRDefault="006C1B6E" w:rsidP="006C1B6E">
      <w:r>
        <w:tab/>
      </w:r>
      <w:r>
        <w:tab/>
        <w:t xml:space="preserve">         = $2.325 million - $1.75 million</w:t>
      </w:r>
    </w:p>
    <w:p w:rsidR="006C1B6E" w:rsidRDefault="006C1B6E" w:rsidP="006C1B6E">
      <w:pPr>
        <w:spacing w:line="480" w:lineRule="auto"/>
      </w:pPr>
      <w:r>
        <w:tab/>
      </w:r>
      <w:r>
        <w:tab/>
        <w:t xml:space="preserve">         = $575,000</w:t>
      </w:r>
    </w:p>
    <w:p w:rsidR="00194ACA" w:rsidRDefault="0092596A">
      <w:pPr>
        <w:tabs>
          <w:tab w:val="left" w:pos="540"/>
        </w:tabs>
        <w:ind w:left="540" w:hanging="540"/>
      </w:pPr>
      <w:r>
        <w:t>10</w:t>
      </w:r>
      <w:r w:rsidR="00194ACA">
        <w:t>.</w:t>
      </w:r>
      <w:r w:rsidR="00194ACA">
        <w:tab/>
        <w:t>What are the reasons for not including demand deposits as rate-sensitive liabilities in the repricing analysis for a comm</w:t>
      </w:r>
      <w:r w:rsidR="00881C4E">
        <w:t>ercial bank? What is the subtle but potentially strong</w:t>
      </w:r>
      <w:r w:rsidR="00194ACA">
        <w:t xml:space="preserve"> reason for including deman</w:t>
      </w:r>
      <w:r w:rsidR="00881C4E">
        <w:t xml:space="preserve">d deposits in the total of rate </w:t>
      </w:r>
      <w:r w:rsidR="00194ACA">
        <w:t>sensitive liabilities? Can the same argument be made for passbook savings accounts?</w:t>
      </w:r>
    </w:p>
    <w:p w:rsidR="00194ACA" w:rsidRDefault="00194ACA">
      <w:pPr>
        <w:tabs>
          <w:tab w:val="left" w:pos="540"/>
        </w:tabs>
        <w:ind w:left="540" w:hanging="540"/>
      </w:pPr>
    </w:p>
    <w:p w:rsidR="00194ACA" w:rsidRDefault="00194ACA">
      <w:pPr>
        <w:tabs>
          <w:tab w:val="left" w:pos="540"/>
        </w:tabs>
      </w:pPr>
      <w:r>
        <w:t xml:space="preserve">The regulatory rate available on demand deposit accounts is zero. Although many banks are able to offer NOW accounts on which interest can be paid, this interest rate seldom is changed and thus the accounts are not really </w:t>
      </w:r>
      <w:r w:rsidR="00F734D3">
        <w:t xml:space="preserve">interest rate </w:t>
      </w:r>
      <w:r>
        <w:t xml:space="preserve">sensitive. However, demand deposit accounts do pay implicit interest in the form of not charging fully for checking and other services. Further, when market interest rates rise, customers draw down their </w:t>
      </w:r>
      <w:r w:rsidR="00F734D3">
        <w:t>demand deposit account</w:t>
      </w:r>
      <w:r>
        <w:t>s, which may cause the bank to use higher cost sources of funds. The same or similar arguments can be made for passbook savings accounts.</w:t>
      </w:r>
    </w:p>
    <w:p w:rsidR="007878BD" w:rsidRDefault="007878BD">
      <w:pPr>
        <w:tabs>
          <w:tab w:val="left" w:pos="540"/>
        </w:tabs>
      </w:pPr>
    </w:p>
    <w:p w:rsidR="00194ACA" w:rsidRDefault="00454285">
      <w:pPr>
        <w:pStyle w:val="BodyTextIndent"/>
      </w:pPr>
      <w:r>
        <w:t>1</w:t>
      </w:r>
      <w:r w:rsidR="00C077FB">
        <w:t>1</w:t>
      </w:r>
      <w:r w:rsidR="00194ACA">
        <w:t>.</w:t>
      </w:r>
      <w:r w:rsidR="00194ACA">
        <w:tab/>
        <w:t xml:space="preserve">What is the gap </w:t>
      </w:r>
      <w:r w:rsidR="00C077FB">
        <w:t xml:space="preserve">to total assets </w:t>
      </w:r>
      <w:r w:rsidR="00194ACA">
        <w:t>ratio? What is the value of this ratio to interest rate risk managers and regulators?</w:t>
      </w:r>
    </w:p>
    <w:p w:rsidR="00194ACA" w:rsidRDefault="00194ACA">
      <w:pPr>
        <w:tabs>
          <w:tab w:val="left" w:pos="540"/>
        </w:tabs>
        <w:ind w:left="540" w:hanging="540"/>
      </w:pPr>
    </w:p>
    <w:p w:rsidR="00194ACA" w:rsidRDefault="00194ACA">
      <w:pPr>
        <w:tabs>
          <w:tab w:val="left" w:pos="540"/>
        </w:tabs>
      </w:pPr>
      <w:r>
        <w:t>The gap</w:t>
      </w:r>
      <w:r w:rsidR="00C077FB">
        <w:t xml:space="preserve"> to total assets</w:t>
      </w:r>
      <w:r>
        <w:t xml:space="preserve"> ratio is the ratio of the cumulative gap position to the total assets of the </w:t>
      </w:r>
      <w:r w:rsidR="00F734D3">
        <w:t>FI</w:t>
      </w:r>
      <w:r>
        <w:t xml:space="preserve">. The cumulative gap position is the sum of the individual gaps over several time buckets. The value of this ratio is that it tells the direction of the interest rate exposure and the scale of that exposure relative to the size of the </w:t>
      </w:r>
      <w:r w:rsidR="00F734D3">
        <w:t>FI</w:t>
      </w:r>
      <w:r>
        <w:t>.</w:t>
      </w:r>
    </w:p>
    <w:p w:rsidR="00B12248" w:rsidRDefault="00B12248">
      <w:r>
        <w:br w:type="page"/>
      </w:r>
    </w:p>
    <w:p w:rsidR="00194ACA" w:rsidRDefault="00194ACA">
      <w:pPr>
        <w:tabs>
          <w:tab w:val="left" w:pos="540"/>
        </w:tabs>
      </w:pPr>
    </w:p>
    <w:p w:rsidR="00194ACA" w:rsidRDefault="00FA0853">
      <w:pPr>
        <w:tabs>
          <w:tab w:val="left" w:pos="540"/>
        </w:tabs>
      </w:pPr>
      <w:r>
        <w:t>1</w:t>
      </w:r>
      <w:r w:rsidR="00C077FB">
        <w:t>2</w:t>
      </w:r>
      <w:r w:rsidR="00194ACA">
        <w:t>.</w:t>
      </w:r>
      <w:r w:rsidR="00194ACA">
        <w:tab/>
        <w:t>Which of the following assets or liabilities fit the one-year rate or repricing sensitivity test?</w:t>
      </w:r>
    </w:p>
    <w:p w:rsidR="00194ACA" w:rsidRDefault="00194ACA"/>
    <w:p w:rsidR="00194ACA" w:rsidRDefault="00194ACA">
      <w:pPr>
        <w:pStyle w:val="Header"/>
        <w:tabs>
          <w:tab w:val="clear" w:pos="4320"/>
          <w:tab w:val="clear" w:pos="8640"/>
          <w:tab w:val="left" w:pos="540"/>
          <w:tab w:val="left" w:pos="900"/>
          <w:tab w:val="right" w:pos="7920"/>
        </w:tabs>
      </w:pPr>
      <w:r>
        <w:tab/>
      </w:r>
      <w:r>
        <w:tab/>
      </w:r>
      <w:r w:rsidR="007878BD">
        <w:t>3-month</w:t>
      </w:r>
      <w:r>
        <w:t xml:space="preserve"> U.S. Treasury bills</w:t>
      </w:r>
      <w:r>
        <w:tab/>
        <w:t>Yes</w:t>
      </w:r>
    </w:p>
    <w:p w:rsidR="00194ACA" w:rsidRDefault="00194ACA">
      <w:pPr>
        <w:tabs>
          <w:tab w:val="left" w:pos="540"/>
          <w:tab w:val="left" w:pos="900"/>
          <w:tab w:val="right" w:pos="7920"/>
        </w:tabs>
      </w:pPr>
      <w:r>
        <w:tab/>
      </w:r>
      <w:r>
        <w:tab/>
        <w:t>1-year U.S. Treasury notes</w:t>
      </w:r>
      <w:r>
        <w:tab/>
        <w:t>Yes</w:t>
      </w:r>
    </w:p>
    <w:p w:rsidR="00194ACA" w:rsidRDefault="00194ACA">
      <w:pPr>
        <w:tabs>
          <w:tab w:val="left" w:pos="540"/>
          <w:tab w:val="left" w:pos="900"/>
          <w:tab w:val="right" w:pos="7920"/>
        </w:tabs>
      </w:pPr>
      <w:r>
        <w:tab/>
      </w:r>
      <w:r>
        <w:tab/>
        <w:t>20-year U.S. Treasury bonds</w:t>
      </w:r>
      <w:r>
        <w:tab/>
        <w:t>No</w:t>
      </w:r>
    </w:p>
    <w:p w:rsidR="00194ACA" w:rsidRDefault="00194ACA">
      <w:pPr>
        <w:tabs>
          <w:tab w:val="left" w:pos="540"/>
          <w:tab w:val="left" w:pos="900"/>
          <w:tab w:val="right" w:pos="7920"/>
        </w:tabs>
      </w:pPr>
      <w:r>
        <w:tab/>
      </w:r>
      <w:r>
        <w:tab/>
        <w:t>20-year floating-rate corporate bonds with annual repricing</w:t>
      </w:r>
      <w:r>
        <w:tab/>
        <w:t>Yes</w:t>
      </w:r>
    </w:p>
    <w:p w:rsidR="00194ACA" w:rsidRDefault="00194ACA">
      <w:pPr>
        <w:tabs>
          <w:tab w:val="left" w:pos="540"/>
          <w:tab w:val="left" w:pos="900"/>
          <w:tab w:val="right" w:pos="7920"/>
        </w:tabs>
      </w:pPr>
      <w:r>
        <w:tab/>
      </w:r>
      <w:r>
        <w:tab/>
        <w:t>30-year floating-rate mortgages with repricing every two years</w:t>
      </w:r>
      <w:r>
        <w:tab/>
        <w:t>No</w:t>
      </w:r>
    </w:p>
    <w:p w:rsidR="00194ACA" w:rsidRDefault="00194ACA">
      <w:pPr>
        <w:tabs>
          <w:tab w:val="left" w:pos="540"/>
          <w:tab w:val="left" w:pos="900"/>
          <w:tab w:val="right" w:pos="7920"/>
        </w:tabs>
      </w:pPr>
      <w:r>
        <w:tab/>
      </w:r>
      <w:r>
        <w:tab/>
        <w:t>30-year floating-rate mortgages with repricing every six months</w:t>
      </w:r>
      <w:r>
        <w:tab/>
        <w:t>Yes</w:t>
      </w:r>
    </w:p>
    <w:p w:rsidR="00194ACA" w:rsidRDefault="00194ACA">
      <w:pPr>
        <w:tabs>
          <w:tab w:val="left" w:pos="540"/>
          <w:tab w:val="left" w:pos="900"/>
          <w:tab w:val="right" w:pos="7920"/>
        </w:tabs>
      </w:pPr>
      <w:r>
        <w:tab/>
      </w:r>
      <w:r>
        <w:tab/>
        <w:t>Overnight fed funds</w:t>
      </w:r>
      <w:r>
        <w:tab/>
        <w:t>Yes</w:t>
      </w:r>
    </w:p>
    <w:p w:rsidR="00194ACA" w:rsidRDefault="00C077FB">
      <w:pPr>
        <w:tabs>
          <w:tab w:val="left" w:pos="540"/>
          <w:tab w:val="left" w:pos="900"/>
          <w:tab w:val="right" w:pos="7920"/>
        </w:tabs>
      </w:pPr>
      <w:r>
        <w:tab/>
      </w:r>
      <w:r>
        <w:tab/>
        <w:t>9-month fixed-</w:t>
      </w:r>
      <w:r w:rsidR="00194ACA">
        <w:t>rate CDs</w:t>
      </w:r>
      <w:r w:rsidR="00194ACA">
        <w:tab/>
        <w:t>Yes</w:t>
      </w:r>
    </w:p>
    <w:p w:rsidR="00194ACA" w:rsidRDefault="00194ACA">
      <w:pPr>
        <w:tabs>
          <w:tab w:val="left" w:pos="540"/>
          <w:tab w:val="left" w:pos="900"/>
          <w:tab w:val="right" w:pos="7920"/>
        </w:tabs>
      </w:pPr>
      <w:r>
        <w:tab/>
      </w:r>
      <w:r>
        <w:tab/>
        <w:t>1-year fixed-rate CDs</w:t>
      </w:r>
      <w:r>
        <w:tab/>
        <w:t>Yes</w:t>
      </w:r>
    </w:p>
    <w:p w:rsidR="00194ACA" w:rsidRDefault="00194ACA">
      <w:pPr>
        <w:pStyle w:val="Header"/>
        <w:tabs>
          <w:tab w:val="clear" w:pos="4320"/>
          <w:tab w:val="clear" w:pos="8640"/>
          <w:tab w:val="left" w:pos="540"/>
          <w:tab w:val="left" w:pos="900"/>
          <w:tab w:val="right" w:pos="7920"/>
        </w:tabs>
      </w:pPr>
      <w:r>
        <w:tab/>
      </w:r>
      <w:r>
        <w:tab/>
        <w:t>5-year floating-rate CDs with annual repricing</w:t>
      </w:r>
      <w:r>
        <w:tab/>
        <w:t>Yes</w:t>
      </w:r>
    </w:p>
    <w:p w:rsidR="00194ACA" w:rsidRDefault="00194ACA">
      <w:pPr>
        <w:tabs>
          <w:tab w:val="left" w:pos="540"/>
          <w:tab w:val="left" w:pos="900"/>
          <w:tab w:val="right" w:pos="7920"/>
        </w:tabs>
      </w:pPr>
      <w:r>
        <w:tab/>
      </w:r>
      <w:r>
        <w:tab/>
        <w:t>Common stock</w:t>
      </w:r>
      <w:r>
        <w:tab/>
        <w:t>No</w:t>
      </w:r>
    </w:p>
    <w:p w:rsidR="00194ACA" w:rsidRDefault="00194ACA">
      <w:pPr>
        <w:tabs>
          <w:tab w:val="left" w:pos="540"/>
          <w:tab w:val="left" w:pos="900"/>
        </w:tabs>
      </w:pPr>
    </w:p>
    <w:p w:rsidR="00804F86" w:rsidRDefault="00804F86">
      <w:pPr>
        <w:tabs>
          <w:tab w:val="left" w:pos="540"/>
          <w:tab w:val="left" w:pos="900"/>
        </w:tabs>
      </w:pPr>
      <w:r>
        <w:t>1</w:t>
      </w:r>
      <w:r w:rsidR="00C077FB">
        <w:t>3</w:t>
      </w:r>
      <w:r>
        <w:t>.</w:t>
      </w:r>
      <w:r>
        <w:tab/>
        <w:t xml:space="preserve">What is the spread effect? </w:t>
      </w:r>
    </w:p>
    <w:p w:rsidR="00804F86" w:rsidRDefault="00804F86">
      <w:pPr>
        <w:tabs>
          <w:tab w:val="left" w:pos="540"/>
          <w:tab w:val="left" w:pos="900"/>
        </w:tabs>
      </w:pPr>
    </w:p>
    <w:p w:rsidR="00804F86" w:rsidRDefault="00804F86">
      <w:pPr>
        <w:tabs>
          <w:tab w:val="left" w:pos="540"/>
          <w:tab w:val="left" w:pos="900"/>
        </w:tabs>
      </w:pPr>
      <w:r>
        <w:t xml:space="preserve">The spread effect is the effect that a change in the spread between rates on RSAs and RSLs has on net interest income as interest rates change. </w:t>
      </w:r>
      <w:r w:rsidR="009073B3">
        <w:t xml:space="preserve">The spread effect is such that, regardless of the direction of the change in interest rates, a positive relation </w:t>
      </w:r>
      <w:r w:rsidR="00E22043">
        <w:t>exist</w:t>
      </w:r>
      <w:r w:rsidR="009073B3">
        <w:t>s between changes in the spread and changes in NII. Whenever the spread increases (decreases), NII increases (decreases).</w:t>
      </w:r>
    </w:p>
    <w:p w:rsidR="009073B3" w:rsidRDefault="009073B3">
      <w:pPr>
        <w:tabs>
          <w:tab w:val="left" w:pos="540"/>
          <w:tab w:val="left" w:pos="900"/>
        </w:tabs>
      </w:pPr>
    </w:p>
    <w:p w:rsidR="009073B3" w:rsidRDefault="00C077FB" w:rsidP="009073B3">
      <w:pPr>
        <w:tabs>
          <w:tab w:val="left" w:pos="540"/>
          <w:tab w:val="left" w:pos="900"/>
        </w:tabs>
        <w:ind w:left="540" w:hanging="540"/>
      </w:pPr>
      <w:r>
        <w:t>14</w:t>
      </w:r>
      <w:r w:rsidR="009073B3">
        <w:t>.</w:t>
      </w:r>
      <w:r w:rsidR="009073B3" w:rsidRPr="009073B3">
        <w:t xml:space="preserve"> </w:t>
      </w:r>
      <w:r w:rsidR="009073B3">
        <w:tab/>
        <w:t xml:space="preserve">A bank manager is quite certain that interest rates are going to fall within the next six months. How should the bank manager adjust the bank’s </w:t>
      </w:r>
      <w:r w:rsidR="003A7922">
        <w:t>six</w:t>
      </w:r>
      <w:r w:rsidR="009073B3">
        <w:t>-month repricing gap and spread to take advantage of this anticipated rise? What if th</w:t>
      </w:r>
      <w:r w:rsidR="00E462BD">
        <w:t>e manger believe</w:t>
      </w:r>
      <w:r w:rsidR="00E22043">
        <w:t>s rates will</w:t>
      </w:r>
      <w:r w:rsidR="00E462BD">
        <w:t xml:space="preserve"> rise</w:t>
      </w:r>
      <w:r w:rsidR="009073B3">
        <w:t xml:space="preserve"> in the next six months.</w:t>
      </w:r>
    </w:p>
    <w:p w:rsidR="00804F86" w:rsidRDefault="00804F86">
      <w:pPr>
        <w:tabs>
          <w:tab w:val="left" w:pos="540"/>
          <w:tab w:val="left" w:pos="900"/>
        </w:tabs>
      </w:pPr>
    </w:p>
    <w:p w:rsidR="00E462BD" w:rsidRDefault="00E462BD" w:rsidP="00E462BD">
      <w:r>
        <w:t xml:space="preserve">When interest rates are expected to fall, a bank should set its repricing gap to a negative position. Further, the manager would want to increase the spread between the return on RSAs and RSLs. In this case, as rates fall, interest income will fall by less than interest expense. The result is an increase in net interest income. When interest rates are expected to rise, a bank should set its repricing gap to a positive position. Again, the manager would want to increase the spread between the return on RSAs and RSLs. In this case, as rates rise, interest income will rise by more than interest expense. The result is an increase in net interest income. </w:t>
      </w:r>
    </w:p>
    <w:p w:rsidR="00421857" w:rsidRDefault="00421857" w:rsidP="00421857">
      <w:pPr>
        <w:tabs>
          <w:tab w:val="left" w:pos="540"/>
          <w:tab w:val="left" w:pos="900"/>
        </w:tabs>
      </w:pPr>
    </w:p>
    <w:p w:rsidR="00194ACA" w:rsidRDefault="003F4CC5">
      <w:pPr>
        <w:tabs>
          <w:tab w:val="left" w:pos="540"/>
          <w:tab w:val="left" w:pos="900"/>
        </w:tabs>
      </w:pPr>
      <w:r>
        <w:t>1</w:t>
      </w:r>
      <w:r w:rsidR="00C077FB">
        <w:t>5</w:t>
      </w:r>
      <w:r w:rsidR="00194ACA">
        <w:t>.</w:t>
      </w:r>
      <w:r w:rsidR="00194ACA">
        <w:tab/>
        <w:t>Consider the following balance sheet for WatchoverU Savings, Inc. (in millions):</w:t>
      </w:r>
    </w:p>
    <w:p w:rsidR="00421857" w:rsidRDefault="00421857" w:rsidP="00421857">
      <w:pPr>
        <w:pStyle w:val="Header"/>
        <w:tabs>
          <w:tab w:val="clear" w:pos="8640"/>
          <w:tab w:val="left" w:pos="540"/>
          <w:tab w:val="left" w:pos="900"/>
          <w:tab w:val="right" w:pos="4320"/>
          <w:tab w:val="left" w:pos="5040"/>
          <w:tab w:val="left" w:pos="5400"/>
          <w:tab w:val="right" w:pos="7920"/>
        </w:tabs>
      </w:pPr>
    </w:p>
    <w:p w:rsidR="00421857" w:rsidRDefault="00421857" w:rsidP="00421857">
      <w:pPr>
        <w:tabs>
          <w:tab w:val="left" w:pos="540"/>
          <w:tab w:val="left" w:pos="900"/>
          <w:tab w:val="right" w:pos="4320"/>
          <w:tab w:val="left" w:pos="5040"/>
          <w:tab w:val="left" w:pos="5400"/>
          <w:tab w:val="right" w:pos="8640"/>
        </w:tabs>
      </w:pPr>
      <w:r>
        <w:tab/>
      </w:r>
      <w:r>
        <w:rPr>
          <w:u w:val="single"/>
        </w:rPr>
        <w:t>Assets</w:t>
      </w:r>
      <w:r>
        <w:tab/>
      </w:r>
      <w:r>
        <w:tab/>
      </w:r>
      <w:r>
        <w:rPr>
          <w:u w:val="single"/>
        </w:rPr>
        <w:t>Liabilities and Equity</w:t>
      </w:r>
    </w:p>
    <w:p w:rsidR="00421857" w:rsidRDefault="00421857" w:rsidP="00421857">
      <w:pPr>
        <w:tabs>
          <w:tab w:val="left" w:pos="540"/>
          <w:tab w:val="left" w:pos="900"/>
          <w:tab w:val="right" w:pos="4320"/>
          <w:tab w:val="left" w:pos="5040"/>
          <w:tab w:val="left" w:pos="5400"/>
          <w:tab w:val="right" w:pos="8640"/>
        </w:tabs>
      </w:pPr>
      <w:r>
        <w:tab/>
        <w:t xml:space="preserve">Floating-rate mortgages </w:t>
      </w:r>
      <w:r>
        <w:tab/>
      </w:r>
      <w:r>
        <w:tab/>
      </w:r>
      <w:r w:rsidR="00A75BCC">
        <w:t xml:space="preserve">1-year time </w:t>
      </w:r>
      <w:r>
        <w:t>deposits</w:t>
      </w:r>
    </w:p>
    <w:p w:rsidR="00421857" w:rsidRDefault="00421857" w:rsidP="00421857">
      <w:pPr>
        <w:tabs>
          <w:tab w:val="left" w:pos="540"/>
          <w:tab w:val="left" w:pos="900"/>
          <w:tab w:val="right" w:pos="4320"/>
          <w:tab w:val="left" w:pos="5040"/>
          <w:tab w:val="left" w:pos="5400"/>
          <w:tab w:val="right" w:pos="8640"/>
        </w:tabs>
      </w:pPr>
      <w:r>
        <w:tab/>
      </w:r>
      <w:r>
        <w:tab/>
        <w:t>(currently 10% annually)</w:t>
      </w:r>
      <w:r>
        <w:tab/>
        <w:t>$50</w:t>
      </w:r>
      <w:r>
        <w:tab/>
      </w:r>
      <w:r>
        <w:tab/>
        <w:t>(currently 6% annually)</w:t>
      </w:r>
      <w:r>
        <w:tab/>
        <w:t>$70</w:t>
      </w:r>
    </w:p>
    <w:p w:rsidR="00421857" w:rsidRDefault="00421857" w:rsidP="00421857">
      <w:pPr>
        <w:pStyle w:val="Header"/>
        <w:tabs>
          <w:tab w:val="left" w:pos="540"/>
          <w:tab w:val="left" w:pos="900"/>
          <w:tab w:val="right" w:pos="4320"/>
          <w:tab w:val="left" w:pos="5040"/>
          <w:tab w:val="left" w:pos="5400"/>
        </w:tabs>
      </w:pPr>
      <w:r>
        <w:tab/>
        <w:t>30-year fixed-rate loans</w:t>
      </w:r>
      <w:r>
        <w:tab/>
      </w:r>
      <w:r>
        <w:tab/>
      </w:r>
      <w:r w:rsidR="00A75BCC">
        <w:t>3-year t</w:t>
      </w:r>
      <w:r>
        <w:t>ime deposits</w:t>
      </w:r>
    </w:p>
    <w:p w:rsidR="00421857" w:rsidRDefault="00421857" w:rsidP="00421857">
      <w:pPr>
        <w:tabs>
          <w:tab w:val="left" w:pos="540"/>
          <w:tab w:val="left" w:pos="900"/>
          <w:tab w:val="right" w:pos="4320"/>
          <w:tab w:val="left" w:pos="5040"/>
          <w:tab w:val="left" w:pos="5400"/>
          <w:tab w:val="right" w:pos="8640"/>
        </w:tabs>
      </w:pPr>
      <w:r>
        <w:tab/>
      </w:r>
      <w:r>
        <w:tab/>
        <w:t>(currently 7% annually)</w:t>
      </w:r>
      <w:r>
        <w:tab/>
      </w:r>
      <w:r>
        <w:rPr>
          <w:u w:val="single"/>
        </w:rPr>
        <w:t>$50</w:t>
      </w:r>
      <w:r w:rsidR="00A75BCC">
        <w:tab/>
      </w:r>
      <w:r w:rsidR="00A75BCC">
        <w:tab/>
        <w:t>(currently 7</w:t>
      </w:r>
      <w:r>
        <w:t>% annually)</w:t>
      </w:r>
      <w:r>
        <w:tab/>
        <w:t>$20</w:t>
      </w:r>
    </w:p>
    <w:p w:rsidR="00421857" w:rsidRDefault="00421857" w:rsidP="00421857">
      <w:pPr>
        <w:tabs>
          <w:tab w:val="left" w:pos="540"/>
          <w:tab w:val="left" w:pos="900"/>
          <w:tab w:val="right" w:pos="4320"/>
          <w:tab w:val="left" w:pos="5040"/>
          <w:tab w:val="left" w:pos="5400"/>
          <w:tab w:val="right" w:pos="8640"/>
        </w:tabs>
        <w:rPr>
          <w:u w:val="single"/>
        </w:rPr>
      </w:pPr>
      <w:r>
        <w:tab/>
      </w:r>
      <w:r>
        <w:tab/>
      </w:r>
      <w:r>
        <w:tab/>
      </w:r>
      <w:r>
        <w:tab/>
        <w:t>Equity</w:t>
      </w:r>
      <w:r>
        <w:tab/>
      </w:r>
      <w:r>
        <w:rPr>
          <w:u w:val="single"/>
        </w:rPr>
        <w:t>$10</w:t>
      </w:r>
    </w:p>
    <w:p w:rsidR="00421857" w:rsidRDefault="00B724F1" w:rsidP="00421857">
      <w:pPr>
        <w:tabs>
          <w:tab w:val="left" w:pos="540"/>
          <w:tab w:val="left" w:pos="900"/>
          <w:tab w:val="right" w:pos="4320"/>
          <w:tab w:val="left" w:pos="5040"/>
          <w:tab w:val="left" w:pos="5400"/>
          <w:tab w:val="right" w:pos="8640"/>
        </w:tabs>
      </w:pPr>
      <w:r>
        <w:tab/>
      </w:r>
      <w:r>
        <w:tab/>
        <w:t>Total a</w:t>
      </w:r>
      <w:r w:rsidR="00421857">
        <w:t>ssets</w:t>
      </w:r>
      <w:r w:rsidR="00421857">
        <w:tab/>
      </w:r>
      <w:r w:rsidR="00421857">
        <w:rPr>
          <w:u w:val="double"/>
        </w:rPr>
        <w:t>$100</w:t>
      </w:r>
      <w:r>
        <w:tab/>
      </w:r>
      <w:r>
        <w:tab/>
        <w:t>Total liabilities &amp; e</w:t>
      </w:r>
      <w:r w:rsidR="00421857">
        <w:t>quity</w:t>
      </w:r>
      <w:r w:rsidR="00421857">
        <w:tab/>
      </w:r>
      <w:r w:rsidR="00421857">
        <w:rPr>
          <w:u w:val="double"/>
        </w:rPr>
        <w:t>$100</w:t>
      </w:r>
    </w:p>
    <w:p w:rsidR="00B12248" w:rsidRDefault="00B12248">
      <w:r>
        <w:br w:type="page"/>
      </w:r>
    </w:p>
    <w:p w:rsidR="00194ACA" w:rsidRDefault="00194ACA">
      <w:pPr>
        <w:tabs>
          <w:tab w:val="left" w:pos="540"/>
          <w:tab w:val="left" w:pos="900"/>
          <w:tab w:val="right" w:pos="4320"/>
          <w:tab w:val="left" w:pos="5040"/>
          <w:tab w:val="left" w:pos="5400"/>
          <w:tab w:val="right" w:pos="8640"/>
        </w:tabs>
      </w:pPr>
    </w:p>
    <w:p w:rsidR="00194ACA" w:rsidRDefault="00194ACA">
      <w:pPr>
        <w:tabs>
          <w:tab w:val="left" w:pos="540"/>
          <w:tab w:val="left" w:pos="900"/>
        </w:tabs>
      </w:pPr>
      <w:r>
        <w:tab/>
        <w:t>a.</w:t>
      </w:r>
      <w:r>
        <w:tab/>
        <w:t>What is WatchoverU’s expected net interest income at year-end?</w:t>
      </w:r>
    </w:p>
    <w:p w:rsidR="00194ACA" w:rsidRDefault="00194ACA">
      <w:pPr>
        <w:tabs>
          <w:tab w:val="left" w:pos="540"/>
          <w:tab w:val="left" w:pos="900"/>
        </w:tabs>
      </w:pPr>
    </w:p>
    <w:p w:rsidR="00962DA8" w:rsidRDefault="00194ACA" w:rsidP="00421857">
      <w:pPr>
        <w:pStyle w:val="BodyTextIndent"/>
      </w:pPr>
      <w:r>
        <w:t>Cu</w:t>
      </w:r>
      <w:r w:rsidR="00421857">
        <w:t>rrent expected interest income:  $50m(0.10) + $50m(0.07)</w:t>
      </w:r>
      <w:r w:rsidR="00962DA8">
        <w:t xml:space="preserve"> </w:t>
      </w:r>
      <w:r w:rsidR="00421857">
        <w:t xml:space="preserve"> </w:t>
      </w:r>
      <w:r w:rsidR="00962DA8">
        <w:t xml:space="preserve">= $8.5m.  </w:t>
      </w:r>
    </w:p>
    <w:p w:rsidR="00962DA8" w:rsidRDefault="00194ACA" w:rsidP="00421857">
      <w:pPr>
        <w:pStyle w:val="BodyTextIndent"/>
      </w:pPr>
      <w:r>
        <w:t>Expected interest expense:</w:t>
      </w:r>
      <w:r>
        <w:tab/>
      </w:r>
      <w:r w:rsidR="00421857">
        <w:t xml:space="preserve">     </w:t>
      </w:r>
      <w:r w:rsidR="00962DA8">
        <w:t xml:space="preserve">   </w:t>
      </w:r>
      <w:r w:rsidR="00421857">
        <w:t xml:space="preserve">$70m(0.06) </w:t>
      </w:r>
      <w:r w:rsidR="000A3305">
        <w:t>+</w:t>
      </w:r>
      <w:r w:rsidR="00421857">
        <w:t xml:space="preserve"> $20m(0.0</w:t>
      </w:r>
      <w:r w:rsidR="00A75BCC">
        <w:t>7</w:t>
      </w:r>
      <w:r w:rsidR="00421857">
        <w:t xml:space="preserve">) </w:t>
      </w:r>
      <w:r>
        <w:rPr>
          <w:u w:val="single"/>
        </w:rPr>
        <w:t xml:space="preserve"> = $5.</w:t>
      </w:r>
      <w:r w:rsidR="006716CA">
        <w:rPr>
          <w:u w:val="single"/>
        </w:rPr>
        <w:t>6</w:t>
      </w:r>
      <w:r>
        <w:rPr>
          <w:u w:val="single"/>
        </w:rPr>
        <w:t>m</w:t>
      </w:r>
      <w:r w:rsidR="00962DA8">
        <w:t xml:space="preserve">.  </w:t>
      </w:r>
    </w:p>
    <w:p w:rsidR="00194ACA" w:rsidRDefault="00194ACA" w:rsidP="00421857">
      <w:pPr>
        <w:pStyle w:val="BodyTextIndent"/>
      </w:pPr>
      <w:r>
        <w:t>Expected net interest income:</w:t>
      </w:r>
      <w:r>
        <w:tab/>
      </w:r>
      <w:r w:rsidR="00421857">
        <w:t xml:space="preserve">                      </w:t>
      </w:r>
      <w:r w:rsidR="00962DA8">
        <w:t xml:space="preserve">    </w:t>
      </w:r>
      <w:r w:rsidR="00421857">
        <w:t xml:space="preserve"> </w:t>
      </w:r>
      <w:r>
        <w:t xml:space="preserve">$8.5m </w:t>
      </w:r>
      <w:r>
        <w:noBreakHyphen/>
        <w:t xml:space="preserve"> $5.</w:t>
      </w:r>
      <w:r w:rsidR="006716CA">
        <w:t>6</w:t>
      </w:r>
      <w:r>
        <w:t>m = $</w:t>
      </w:r>
      <w:r w:rsidR="006716CA">
        <w:t>2</w:t>
      </w:r>
      <w:r>
        <w:t>.</w:t>
      </w:r>
      <w:r w:rsidR="006716CA">
        <w:t>9</w:t>
      </w:r>
      <w:r>
        <w:t>m.</w:t>
      </w:r>
    </w:p>
    <w:p w:rsidR="00194ACA" w:rsidRDefault="00194ACA">
      <w:pPr>
        <w:tabs>
          <w:tab w:val="right" w:pos="6480"/>
        </w:tabs>
      </w:pPr>
    </w:p>
    <w:p w:rsidR="00194ACA" w:rsidRDefault="000127EC">
      <w:pPr>
        <w:tabs>
          <w:tab w:val="left" w:pos="540"/>
          <w:tab w:val="left" w:pos="900"/>
          <w:tab w:val="right" w:pos="6480"/>
        </w:tabs>
      </w:pPr>
      <w:r>
        <w:tab/>
        <w:t>b.</w:t>
      </w:r>
      <w:r>
        <w:tab/>
        <w:t>What will</w:t>
      </w:r>
      <w:r w:rsidR="00194ACA">
        <w:t xml:space="preserve"> net interest income </w:t>
      </w:r>
      <w:r>
        <w:t xml:space="preserve">be </w:t>
      </w:r>
      <w:r w:rsidR="00194ACA">
        <w:t>at year-end if interest rates rise by 2 percent?</w:t>
      </w:r>
    </w:p>
    <w:p w:rsidR="00194ACA" w:rsidRDefault="00194ACA">
      <w:pPr>
        <w:ind w:left="720" w:hanging="720"/>
      </w:pPr>
    </w:p>
    <w:p w:rsidR="00194ACA" w:rsidRDefault="00C077FB">
      <w:pPr>
        <w:pStyle w:val="BodyTextIndent"/>
      </w:pPr>
      <w:r>
        <w:t xml:space="preserve">  After the 2</w:t>
      </w:r>
      <w:r w:rsidR="00194ACA">
        <w:t xml:space="preserve"> p</w:t>
      </w:r>
      <w:r>
        <w:t>erce</w:t>
      </w:r>
      <w:r w:rsidR="00194ACA">
        <w:t xml:space="preserve">nt interest rate increase, net interest income declines to: </w:t>
      </w:r>
    </w:p>
    <w:p w:rsidR="00194ACA" w:rsidRDefault="00194ACA">
      <w:pPr>
        <w:tabs>
          <w:tab w:val="left" w:pos="540"/>
        </w:tabs>
        <w:ind w:left="540" w:hanging="540"/>
      </w:pPr>
      <w:r>
        <w:tab/>
        <w:t xml:space="preserve">50(0.12) + 50(0.07) </w:t>
      </w:r>
      <w:r>
        <w:noBreakHyphen/>
        <w:t xml:space="preserve"> 70(0.08) </w:t>
      </w:r>
      <w:r>
        <w:noBreakHyphen/>
        <w:t xml:space="preserve"> 20(.0</w:t>
      </w:r>
      <w:r w:rsidR="006716CA">
        <w:t xml:space="preserve">7) = $9.5m </w:t>
      </w:r>
      <w:r w:rsidR="006716CA">
        <w:noBreakHyphen/>
        <w:t xml:space="preserve"> $7.0</w:t>
      </w:r>
      <w:r>
        <w:t>m = $2.</w:t>
      </w:r>
      <w:r w:rsidR="000127EC">
        <w:t>5</w:t>
      </w:r>
      <w:r>
        <w:t>m, a decline of $0.4m.</w:t>
      </w:r>
    </w:p>
    <w:p w:rsidR="00194ACA" w:rsidRDefault="00194ACA">
      <w:pPr>
        <w:tabs>
          <w:tab w:val="left" w:pos="540"/>
        </w:tabs>
        <w:ind w:left="540" w:hanging="540"/>
      </w:pPr>
    </w:p>
    <w:p w:rsidR="00194ACA" w:rsidRDefault="00194ACA">
      <w:pPr>
        <w:pStyle w:val="BodyTextIndent3"/>
      </w:pPr>
      <w:r>
        <w:tab/>
        <w:t>c.</w:t>
      </w:r>
      <w:r>
        <w:tab/>
        <w:t>Using the cumulative repricing gap model, what is the expected net interest income for a 2 percent increase in interest rates?</w:t>
      </w:r>
    </w:p>
    <w:p w:rsidR="00194ACA" w:rsidRDefault="00194ACA">
      <w:pPr>
        <w:tabs>
          <w:tab w:val="left" w:pos="540"/>
          <w:tab w:val="left" w:pos="900"/>
        </w:tabs>
        <w:ind w:left="900" w:hanging="900"/>
      </w:pPr>
    </w:p>
    <w:p w:rsidR="00194ACA" w:rsidRDefault="00194ACA" w:rsidP="00962DA8">
      <w:pPr>
        <w:pStyle w:val="BodyTextIndent"/>
        <w:tabs>
          <w:tab w:val="clear" w:pos="540"/>
        </w:tabs>
        <w:ind w:left="0" w:firstLine="0"/>
      </w:pPr>
      <w:r>
        <w:t>W</w:t>
      </w:r>
      <w:r w:rsidR="00C077FB">
        <w:t>atchoverU’s</w:t>
      </w:r>
      <w:r>
        <w:t xml:space="preserve"> repricing or funding gap is $50m </w:t>
      </w:r>
      <w:r>
        <w:noBreakHyphen/>
        <w:t xml:space="preserve"> $70m = </w:t>
      </w:r>
      <w:r>
        <w:noBreakHyphen/>
        <w:t>$20m. The change in net interest income using the funding gap model is (</w:t>
      </w:r>
      <w:r>
        <w:noBreakHyphen/>
        <w:t xml:space="preserve">$20m)(0.02) = </w:t>
      </w:r>
      <w:r>
        <w:noBreakHyphen/>
        <w:t>$</w:t>
      </w:r>
      <w:r w:rsidR="00C077FB">
        <w:t>0</w:t>
      </w:r>
      <w:r>
        <w:t>.4m.</w:t>
      </w:r>
    </w:p>
    <w:p w:rsidR="00194ACA" w:rsidRDefault="00194ACA">
      <w:pPr>
        <w:pStyle w:val="BodyTextIndent"/>
      </w:pPr>
    </w:p>
    <w:p w:rsidR="00194ACA" w:rsidRDefault="00194ACA">
      <w:pPr>
        <w:pStyle w:val="BodyTextIndent"/>
        <w:numPr>
          <w:ilvl w:val="0"/>
          <w:numId w:val="26"/>
        </w:numPr>
      </w:pPr>
      <w:r>
        <w:t>What will</w:t>
      </w:r>
      <w:r w:rsidR="000127EC">
        <w:t xml:space="preserve"> </w:t>
      </w:r>
      <w:r>
        <w:t xml:space="preserve">net interest income </w:t>
      </w:r>
      <w:r w:rsidR="000127EC">
        <w:t xml:space="preserve">be </w:t>
      </w:r>
      <w:r>
        <w:t>at year-end if interest rates</w:t>
      </w:r>
      <w:r w:rsidR="000127EC">
        <w:t xml:space="preserve"> on RSAs</w:t>
      </w:r>
      <w:r>
        <w:t xml:space="preserve"> increase</w:t>
      </w:r>
      <w:r w:rsidR="000127EC">
        <w:t xml:space="preserve"> by </w:t>
      </w:r>
      <w:r>
        <w:t>2</w:t>
      </w:r>
      <w:r w:rsidR="000127EC">
        <w:t xml:space="preserve"> percent</w:t>
      </w:r>
      <w:r>
        <w:t xml:space="preserve"> but </w:t>
      </w:r>
      <w:r w:rsidR="000127EC">
        <w:t xml:space="preserve">interest rates on RSLs increase by </w:t>
      </w:r>
      <w:r>
        <w:t>1 p</w:t>
      </w:r>
      <w:r w:rsidR="000127EC">
        <w:t>ercen</w:t>
      </w:r>
      <w:r>
        <w:t>t? Is it reasonable</w:t>
      </w:r>
      <w:r w:rsidR="000127EC">
        <w:t xml:space="preserve"> for changes in interest rates </w:t>
      </w:r>
      <w:r>
        <w:t>o</w:t>
      </w:r>
      <w:r w:rsidR="000127EC">
        <w:t>n RSAs and RSLs to differ</w:t>
      </w:r>
      <w:r>
        <w:t>? Why?</w:t>
      </w:r>
    </w:p>
    <w:p w:rsidR="00194ACA" w:rsidRDefault="00194ACA">
      <w:pPr>
        <w:pStyle w:val="BodyTextIndent"/>
        <w:tabs>
          <w:tab w:val="left" w:pos="900"/>
        </w:tabs>
      </w:pPr>
    </w:p>
    <w:p w:rsidR="00194ACA" w:rsidRDefault="00194ACA" w:rsidP="00962DA8">
      <w:r>
        <w:t>After the un</w:t>
      </w:r>
      <w:r w:rsidR="000127EC">
        <w:t xml:space="preserve">equal </w:t>
      </w:r>
      <w:r>
        <w:t>rate increase</w:t>
      </w:r>
      <w:r w:rsidR="000127EC">
        <w:t>s</w:t>
      </w:r>
      <w:r>
        <w:t xml:space="preserve">, net interest income will be 50(0.12) + 50(0.07) </w:t>
      </w:r>
      <w:r>
        <w:noBreakHyphen/>
        <w:t xml:space="preserve"> 70(0.07) </w:t>
      </w:r>
      <w:r>
        <w:noBreakHyphen/>
        <w:t xml:space="preserve"> 20(.0</w:t>
      </w:r>
      <w:r w:rsidR="000127EC">
        <w:t xml:space="preserve">7) = $9.5m </w:t>
      </w:r>
      <w:r w:rsidR="000127EC">
        <w:noBreakHyphen/>
        <w:t xml:space="preserve"> $6.3m = $3.2</w:t>
      </w:r>
      <w:r>
        <w:t>m, an increase of $0.3m. It is not uncommon for int</w:t>
      </w:r>
      <w:r w:rsidR="003A637C">
        <w:t>erest rates to adjust in an unequal manner on RSAs versus RSLs.</w:t>
      </w:r>
      <w:r>
        <w:t xml:space="preserve"> </w:t>
      </w:r>
      <w:r w:rsidR="003A637C">
        <w:t>I</w:t>
      </w:r>
      <w:r>
        <w:t>nterest rates often do not adjust solely because of market pressures. In many cases</w:t>
      </w:r>
      <w:r w:rsidR="00C077FB">
        <w:t>,</w:t>
      </w:r>
      <w:r>
        <w:t xml:space="preserve"> the changes are affect</w:t>
      </w:r>
      <w:r w:rsidR="003A637C">
        <w:t xml:space="preserve">ed by decisions of management. </w:t>
      </w:r>
      <w:r>
        <w:t>Thus</w:t>
      </w:r>
      <w:r w:rsidR="003A637C">
        <w:t>,</w:t>
      </w:r>
      <w:r>
        <w:t xml:space="preserve"> you can see the difference between this answer and the answer for part a.</w:t>
      </w:r>
    </w:p>
    <w:p w:rsidR="00194ACA" w:rsidRDefault="00194ACA">
      <w:pPr>
        <w:pStyle w:val="BodyTextIndent"/>
        <w:tabs>
          <w:tab w:val="left" w:pos="900"/>
        </w:tabs>
      </w:pPr>
    </w:p>
    <w:p w:rsidR="00194ACA" w:rsidRDefault="00194ACA">
      <w:pPr>
        <w:pStyle w:val="Header"/>
        <w:tabs>
          <w:tab w:val="clear" w:pos="4320"/>
          <w:tab w:val="clear" w:pos="8640"/>
          <w:tab w:val="left" w:pos="540"/>
        </w:tabs>
        <w:ind w:left="540" w:hanging="540"/>
      </w:pPr>
      <w:r>
        <w:t>1</w:t>
      </w:r>
      <w:r w:rsidR="00C077FB">
        <w:t>6</w:t>
      </w:r>
      <w:r>
        <w:t>.</w:t>
      </w:r>
      <w:r>
        <w:tab/>
        <w:t>Use the following information about a hypothetical government security dealer named M.</w:t>
      </w:r>
      <w:r w:rsidR="00DE352F">
        <w:t xml:space="preserve"> </w:t>
      </w:r>
      <w:r>
        <w:t xml:space="preserve">P. Jorgan. Market yields are in parenthesis, and amounts are in millions. </w:t>
      </w:r>
    </w:p>
    <w:p w:rsidR="00194ACA" w:rsidRDefault="00194ACA"/>
    <w:p w:rsidR="00194ACA" w:rsidRDefault="00194ACA">
      <w:pPr>
        <w:tabs>
          <w:tab w:val="left" w:pos="540"/>
          <w:tab w:val="left" w:pos="900"/>
          <w:tab w:val="right" w:pos="4500"/>
          <w:tab w:val="left" w:pos="5040"/>
          <w:tab w:val="left" w:pos="5400"/>
          <w:tab w:val="right" w:pos="8640"/>
        </w:tabs>
      </w:pPr>
      <w:r>
        <w:tab/>
      </w:r>
      <w:r>
        <w:rPr>
          <w:u w:val="single"/>
        </w:rPr>
        <w:t>Assets</w:t>
      </w:r>
      <w:r>
        <w:tab/>
      </w:r>
      <w:r>
        <w:tab/>
      </w:r>
      <w:r>
        <w:rPr>
          <w:u w:val="single"/>
        </w:rPr>
        <w:t>Liabilities and Equity</w:t>
      </w:r>
    </w:p>
    <w:p w:rsidR="00194ACA" w:rsidRDefault="00194ACA">
      <w:pPr>
        <w:tabs>
          <w:tab w:val="left" w:pos="540"/>
          <w:tab w:val="left" w:pos="900"/>
          <w:tab w:val="right" w:pos="4500"/>
          <w:tab w:val="left" w:pos="5040"/>
          <w:tab w:val="left" w:pos="5400"/>
          <w:tab w:val="right" w:pos="8640"/>
        </w:tabs>
      </w:pPr>
      <w:r>
        <w:tab/>
        <w:t>Cash</w:t>
      </w:r>
      <w:r>
        <w:tab/>
        <w:t>$10</w:t>
      </w:r>
      <w:r>
        <w:tab/>
        <w:t xml:space="preserve">Overnight </w:t>
      </w:r>
      <w:r w:rsidR="009172C1">
        <w:t>r</w:t>
      </w:r>
      <w:r>
        <w:t>epos</w:t>
      </w:r>
      <w:r>
        <w:tab/>
        <w:t>$170</w:t>
      </w:r>
    </w:p>
    <w:p w:rsidR="00194ACA" w:rsidRDefault="00194ACA">
      <w:pPr>
        <w:tabs>
          <w:tab w:val="left" w:pos="540"/>
          <w:tab w:val="left" w:pos="900"/>
          <w:tab w:val="right" w:pos="4500"/>
          <w:tab w:val="left" w:pos="5040"/>
          <w:tab w:val="left" w:pos="5400"/>
          <w:tab w:val="right" w:pos="8640"/>
        </w:tabs>
      </w:pPr>
      <w:r>
        <w:tab/>
        <w:t>1</w:t>
      </w:r>
      <w:r w:rsidR="009172C1">
        <w:t>-</w:t>
      </w:r>
      <w:r>
        <w:t>month T-bills (7.05%)</w:t>
      </w:r>
      <w:r>
        <w:tab/>
        <w:t>75</w:t>
      </w:r>
      <w:r>
        <w:tab/>
        <w:t>Subordinated debt</w:t>
      </w:r>
    </w:p>
    <w:p w:rsidR="00194ACA" w:rsidRDefault="009172C1">
      <w:pPr>
        <w:tabs>
          <w:tab w:val="left" w:pos="540"/>
          <w:tab w:val="left" w:pos="900"/>
          <w:tab w:val="right" w:pos="4500"/>
          <w:tab w:val="left" w:pos="5040"/>
          <w:tab w:val="left" w:pos="5400"/>
          <w:tab w:val="right" w:pos="8640"/>
        </w:tabs>
      </w:pPr>
      <w:r>
        <w:tab/>
        <w:t>3-</w:t>
      </w:r>
      <w:r w:rsidR="00194ACA">
        <w:t>month T-bills (7.25%)</w:t>
      </w:r>
      <w:r w:rsidR="00194ACA">
        <w:tab/>
        <w:t>75</w:t>
      </w:r>
      <w:r w:rsidR="00194ACA">
        <w:tab/>
        <w:t>7-year fixed rate (8.55%</w:t>
      </w:r>
      <w:r>
        <w:t>)</w:t>
      </w:r>
      <w:r w:rsidR="00194ACA">
        <w:tab/>
        <w:t>150</w:t>
      </w:r>
    </w:p>
    <w:p w:rsidR="00194ACA" w:rsidRDefault="009172C1">
      <w:pPr>
        <w:tabs>
          <w:tab w:val="left" w:pos="540"/>
          <w:tab w:val="left" w:pos="900"/>
          <w:tab w:val="right" w:pos="4500"/>
          <w:tab w:val="left" w:pos="5040"/>
          <w:tab w:val="left" w:pos="5400"/>
          <w:tab w:val="right" w:pos="8640"/>
        </w:tabs>
      </w:pPr>
      <w:r>
        <w:tab/>
        <w:t>2-</w:t>
      </w:r>
      <w:r w:rsidR="00194ACA">
        <w:t>year T-notes (7.50%)</w:t>
      </w:r>
      <w:r w:rsidR="00194ACA">
        <w:tab/>
        <w:t>50</w:t>
      </w:r>
    </w:p>
    <w:p w:rsidR="00194ACA" w:rsidRDefault="009172C1">
      <w:pPr>
        <w:tabs>
          <w:tab w:val="left" w:pos="540"/>
          <w:tab w:val="left" w:pos="900"/>
          <w:tab w:val="right" w:pos="4500"/>
          <w:tab w:val="left" w:pos="5040"/>
          <w:tab w:val="left" w:pos="5400"/>
          <w:tab w:val="right" w:pos="8640"/>
        </w:tabs>
      </w:pPr>
      <w:r>
        <w:tab/>
        <w:t>8-</w:t>
      </w:r>
      <w:r w:rsidR="00194ACA">
        <w:t>year T-notes (8.96%)</w:t>
      </w:r>
      <w:r w:rsidR="00194ACA">
        <w:tab/>
        <w:t>100</w:t>
      </w:r>
    </w:p>
    <w:p w:rsidR="00194ACA" w:rsidRDefault="009172C1">
      <w:pPr>
        <w:tabs>
          <w:tab w:val="left" w:pos="540"/>
          <w:tab w:val="left" w:pos="900"/>
          <w:tab w:val="right" w:pos="4500"/>
          <w:tab w:val="left" w:pos="5040"/>
          <w:tab w:val="left" w:pos="5400"/>
          <w:tab w:val="right" w:pos="8640"/>
        </w:tabs>
      </w:pPr>
      <w:r>
        <w:tab/>
        <w:t>5-</w:t>
      </w:r>
      <w:r w:rsidR="00194ACA">
        <w:t>year munis (floating rate)</w:t>
      </w:r>
    </w:p>
    <w:p w:rsidR="00194ACA" w:rsidRDefault="00194ACA">
      <w:pPr>
        <w:tabs>
          <w:tab w:val="left" w:pos="540"/>
          <w:tab w:val="left" w:pos="900"/>
          <w:tab w:val="right" w:pos="4500"/>
          <w:tab w:val="left" w:pos="5040"/>
          <w:tab w:val="left" w:pos="5400"/>
          <w:tab w:val="right" w:pos="8640"/>
        </w:tabs>
      </w:pPr>
      <w:r>
        <w:tab/>
      </w:r>
      <w:r>
        <w:tab/>
        <w:t>(8.20% reset every 6 months)</w:t>
      </w:r>
      <w:r>
        <w:tab/>
      </w:r>
      <w:r>
        <w:rPr>
          <w:u w:val="single"/>
        </w:rPr>
        <w:t xml:space="preserve">   25</w:t>
      </w:r>
      <w:r>
        <w:tab/>
        <w:t>Equity</w:t>
      </w:r>
      <w:r>
        <w:tab/>
      </w:r>
      <w:r>
        <w:rPr>
          <w:u w:val="single"/>
        </w:rPr>
        <w:t xml:space="preserve">   15</w:t>
      </w:r>
    </w:p>
    <w:p w:rsidR="00194ACA" w:rsidRDefault="009172C1">
      <w:pPr>
        <w:tabs>
          <w:tab w:val="left" w:pos="540"/>
          <w:tab w:val="left" w:pos="900"/>
          <w:tab w:val="right" w:pos="4500"/>
          <w:tab w:val="left" w:pos="5040"/>
          <w:tab w:val="left" w:pos="5400"/>
          <w:tab w:val="right" w:pos="8640"/>
        </w:tabs>
      </w:pPr>
      <w:r>
        <w:tab/>
        <w:t>Total a</w:t>
      </w:r>
      <w:r w:rsidR="00194ACA">
        <w:t>ssets</w:t>
      </w:r>
      <w:r w:rsidR="00194ACA">
        <w:tab/>
      </w:r>
      <w:r w:rsidR="00194ACA">
        <w:rPr>
          <w:u w:val="double"/>
        </w:rPr>
        <w:t>$335</w:t>
      </w:r>
      <w:r>
        <w:tab/>
        <w:t>Total l</w:t>
      </w:r>
      <w:r w:rsidR="00194ACA">
        <w:t xml:space="preserve">iabilities &amp; </w:t>
      </w:r>
      <w:r>
        <w:t>e</w:t>
      </w:r>
      <w:r w:rsidR="00194ACA">
        <w:t>quity</w:t>
      </w:r>
      <w:r w:rsidR="00194ACA">
        <w:tab/>
      </w:r>
      <w:r w:rsidR="00194ACA">
        <w:rPr>
          <w:u w:val="double"/>
        </w:rPr>
        <w:t>$335</w:t>
      </w:r>
    </w:p>
    <w:p w:rsidR="00194ACA" w:rsidRDefault="00194ACA">
      <w:pPr>
        <w:tabs>
          <w:tab w:val="left" w:pos="540"/>
          <w:tab w:val="left" w:pos="900"/>
          <w:tab w:val="right" w:pos="4500"/>
          <w:tab w:val="left" w:pos="5040"/>
          <w:tab w:val="left" w:pos="5400"/>
          <w:tab w:val="right" w:pos="8640"/>
        </w:tabs>
      </w:pPr>
    </w:p>
    <w:p w:rsidR="00194ACA" w:rsidRDefault="00194ACA">
      <w:pPr>
        <w:pStyle w:val="BodyTextIndent3"/>
      </w:pPr>
      <w:r>
        <w:tab/>
        <w:t>a.</w:t>
      </w:r>
      <w:r>
        <w:tab/>
        <w:t>What is the repricing gap if the planning</w:t>
      </w:r>
      <w:r w:rsidR="00BC5F5E">
        <w:t xml:space="preserve"> period is 30 days? 3 months</w:t>
      </w:r>
      <w:r w:rsidR="009172C1">
        <w:t>? 2 years?</w:t>
      </w:r>
      <w:r>
        <w:t xml:space="preserve"> Recall that cash is a non</w:t>
      </w:r>
      <w:r w:rsidR="0065410A">
        <w:t>-</w:t>
      </w:r>
      <w:r>
        <w:t>interest-earning asset.</w:t>
      </w:r>
    </w:p>
    <w:p w:rsidR="00B12248" w:rsidRDefault="00B12248">
      <w:r>
        <w:br w:type="page"/>
      </w:r>
    </w:p>
    <w:p w:rsidR="00194ACA" w:rsidRDefault="00194ACA">
      <w:pPr>
        <w:tabs>
          <w:tab w:val="left" w:pos="540"/>
          <w:tab w:val="left" w:pos="900"/>
        </w:tabs>
        <w:ind w:left="900" w:hanging="900"/>
      </w:pPr>
    </w:p>
    <w:p w:rsidR="00962DA8" w:rsidRDefault="006036A7">
      <w:pPr>
        <w:pStyle w:val="BodyTextIndent"/>
      </w:pPr>
      <w:r>
        <w:t>R</w:t>
      </w:r>
      <w:r w:rsidR="00194ACA">
        <w:t xml:space="preserve">epricing gap using a 30-day planning period = </w:t>
      </w:r>
      <w:r w:rsidR="005039DD">
        <w:t>$</w:t>
      </w:r>
      <w:r w:rsidR="00194ACA">
        <w:t xml:space="preserve">75 </w:t>
      </w:r>
      <w:r w:rsidR="00194ACA">
        <w:noBreakHyphen/>
        <w:t xml:space="preserve"> </w:t>
      </w:r>
      <w:r w:rsidR="005039DD">
        <w:t>$</w:t>
      </w:r>
      <w:r w:rsidR="00194ACA">
        <w:t xml:space="preserve">170 = </w:t>
      </w:r>
      <w:r w:rsidR="00194ACA">
        <w:noBreakHyphen/>
        <w:t>$9</w:t>
      </w:r>
      <w:r w:rsidR="00962DA8">
        <w:t>5 million.</w:t>
      </w:r>
    </w:p>
    <w:p w:rsidR="00194ACA" w:rsidRDefault="00962DA8">
      <w:pPr>
        <w:pStyle w:val="BodyTextIndent"/>
      </w:pPr>
      <w:r>
        <w:t>R</w:t>
      </w:r>
      <w:r w:rsidR="006036A7">
        <w:t>epric</w:t>
      </w:r>
      <w:r w:rsidR="005039DD">
        <w:t>ing gap using a 3</w:t>
      </w:r>
      <w:r w:rsidR="00194ACA">
        <w:t>-</w:t>
      </w:r>
      <w:r w:rsidR="005039DD">
        <w:t>month</w:t>
      </w:r>
      <w:r w:rsidR="00194ACA">
        <w:t xml:space="preserve"> planning period = (</w:t>
      </w:r>
      <w:r w:rsidR="005039DD">
        <w:t>$</w:t>
      </w:r>
      <w:r w:rsidR="00194ACA">
        <w:t xml:space="preserve">75 + </w:t>
      </w:r>
      <w:r w:rsidR="005039DD">
        <w:t>$</w:t>
      </w:r>
      <w:r w:rsidR="00194ACA">
        <w:t xml:space="preserve">75) </w:t>
      </w:r>
      <w:r w:rsidR="00194ACA">
        <w:noBreakHyphen/>
        <w:t xml:space="preserve"> </w:t>
      </w:r>
      <w:r w:rsidR="005039DD">
        <w:t>$</w:t>
      </w:r>
      <w:r w:rsidR="00194ACA">
        <w:t>170 = -$20 million.</w:t>
      </w:r>
    </w:p>
    <w:p w:rsidR="00194ACA" w:rsidRDefault="006036A7">
      <w:pPr>
        <w:tabs>
          <w:tab w:val="left" w:pos="540"/>
        </w:tabs>
        <w:ind w:left="540" w:hanging="540"/>
      </w:pPr>
      <w:r>
        <w:t>Repris</w:t>
      </w:r>
      <w:r w:rsidR="005039DD">
        <w:t>ing gap using a 2</w:t>
      </w:r>
      <w:r w:rsidR="00194ACA">
        <w:t>-year planning period = (</w:t>
      </w:r>
      <w:r w:rsidR="005039DD">
        <w:t>$</w:t>
      </w:r>
      <w:r w:rsidR="00194ACA">
        <w:t xml:space="preserve">75 + </w:t>
      </w:r>
      <w:r w:rsidR="005039DD">
        <w:t>$</w:t>
      </w:r>
      <w:r w:rsidR="00194ACA">
        <w:t xml:space="preserve">75 + </w:t>
      </w:r>
      <w:r w:rsidR="005039DD">
        <w:t>$</w:t>
      </w:r>
      <w:r w:rsidR="00194ACA">
        <w:t xml:space="preserve">50 + </w:t>
      </w:r>
      <w:r w:rsidR="005039DD">
        <w:t>$</w:t>
      </w:r>
      <w:r w:rsidR="00194ACA">
        <w:t xml:space="preserve">25) </w:t>
      </w:r>
      <w:r w:rsidR="00194ACA">
        <w:noBreakHyphen/>
        <w:t xml:space="preserve"> </w:t>
      </w:r>
      <w:r w:rsidR="005039DD">
        <w:t>$</w:t>
      </w:r>
      <w:r w:rsidR="00194ACA">
        <w:t>170 =  +$55 million.</w:t>
      </w:r>
    </w:p>
    <w:p w:rsidR="00194ACA" w:rsidRDefault="00194ACA">
      <w:pPr>
        <w:tabs>
          <w:tab w:val="left" w:pos="540"/>
        </w:tabs>
        <w:ind w:left="540" w:hanging="540"/>
      </w:pPr>
    </w:p>
    <w:p w:rsidR="00194ACA" w:rsidRDefault="00194ACA">
      <w:pPr>
        <w:pStyle w:val="BodyTextIndent3"/>
      </w:pPr>
      <w:r>
        <w:tab/>
        <w:t>b.</w:t>
      </w:r>
      <w:r>
        <w:tab/>
        <w:t xml:space="preserve">What is the impact over the next 30 days on net interest income if interest rates </w:t>
      </w:r>
      <w:r w:rsidR="00AC658E">
        <w:t>inc</w:t>
      </w:r>
      <w:r>
        <w:t>r</w:t>
      </w:r>
      <w:r w:rsidR="00AC658E">
        <w:t>ea</w:t>
      </w:r>
      <w:r>
        <w:t>se 50 basis points?  Decrease 75 basis points?</w:t>
      </w:r>
    </w:p>
    <w:p w:rsidR="005039DD" w:rsidRDefault="00194ACA">
      <w:pPr>
        <w:tabs>
          <w:tab w:val="left" w:pos="540"/>
        </w:tabs>
      </w:pPr>
      <w:r>
        <w:cr/>
        <w:t xml:space="preserve"> </w:t>
      </w:r>
      <w:r w:rsidR="005039DD">
        <w:t xml:space="preserve">If interest rates </w:t>
      </w:r>
      <w:r w:rsidR="00AC658E">
        <w:t>inc</w:t>
      </w:r>
      <w:r w:rsidR="005039DD">
        <w:t>r</w:t>
      </w:r>
      <w:r w:rsidR="00AC658E">
        <w:t>ea</w:t>
      </w:r>
      <w:r w:rsidR="005039DD">
        <w:t>se 50 basis points, n</w:t>
      </w:r>
      <w:r>
        <w:t>et interest income will dec</w:t>
      </w:r>
      <w:r w:rsidR="005039DD">
        <w:t>reas</w:t>
      </w:r>
      <w:r>
        <w:t xml:space="preserve">e by $475,000. </w:t>
      </w:r>
    </w:p>
    <w:p w:rsidR="00194ACA" w:rsidRDefault="005039DD">
      <w:pPr>
        <w:tabs>
          <w:tab w:val="left" w:pos="540"/>
        </w:tabs>
      </w:pPr>
      <w:r>
        <w:tab/>
      </w:r>
      <w:r w:rsidR="00194ACA">
        <w:sym w:font="Symbol" w:char="F044"/>
      </w:r>
      <w:r>
        <w:t xml:space="preserve">NII = </w:t>
      </w:r>
      <w:r w:rsidR="006036A7">
        <w:t>C</w:t>
      </w:r>
      <w:r w:rsidR="00194ACA">
        <w:t>G</w:t>
      </w:r>
      <w:r>
        <w:t>AP</w:t>
      </w:r>
      <w:r w:rsidR="00194ACA">
        <w:t>(</w:t>
      </w:r>
      <w:r w:rsidR="00194ACA">
        <w:sym w:font="Symbol" w:char="F044"/>
      </w:r>
      <w:r w:rsidR="00194ACA">
        <w:t xml:space="preserve">R) = </w:t>
      </w:r>
      <w:r w:rsidR="00194ACA">
        <w:noBreakHyphen/>
      </w:r>
      <w:r>
        <w:t>$</w:t>
      </w:r>
      <w:r w:rsidR="00194ACA">
        <w:t>95</w:t>
      </w:r>
      <w:r>
        <w:t>m.</w:t>
      </w:r>
      <w:r w:rsidR="00194ACA">
        <w:t>(</w:t>
      </w:r>
      <w:r w:rsidR="00593160">
        <w:t>0</w:t>
      </w:r>
      <w:r w:rsidR="00194ACA">
        <w:t xml:space="preserve">.005) = </w:t>
      </w:r>
      <w:r>
        <w:t>-</w:t>
      </w:r>
      <w:r w:rsidR="00194ACA">
        <w:t>$0.475m.</w:t>
      </w:r>
    </w:p>
    <w:p w:rsidR="00962DA8" w:rsidRDefault="00194ACA" w:rsidP="00962DA8">
      <w:pPr>
        <w:tabs>
          <w:tab w:val="left" w:pos="540"/>
        </w:tabs>
      </w:pPr>
      <w:r>
        <w:tab/>
      </w:r>
    </w:p>
    <w:p w:rsidR="00194ACA" w:rsidRDefault="005039DD" w:rsidP="00962DA8">
      <w:pPr>
        <w:tabs>
          <w:tab w:val="left" w:pos="540"/>
        </w:tabs>
      </w:pPr>
      <w:r>
        <w:t>If interest rates decrease by 75 basis points, n</w:t>
      </w:r>
      <w:r w:rsidR="00194ACA">
        <w:t xml:space="preserve">et interest income will increase by $712,500. </w:t>
      </w:r>
      <w:r w:rsidR="00194ACA">
        <w:sym w:font="Symbol" w:char="F044"/>
      </w:r>
      <w:r>
        <w:t xml:space="preserve">NII = </w:t>
      </w:r>
      <w:r w:rsidR="006036A7">
        <w:t>C</w:t>
      </w:r>
      <w:r w:rsidR="00194ACA">
        <w:t>G</w:t>
      </w:r>
      <w:r>
        <w:t>AP</w:t>
      </w:r>
      <w:r w:rsidR="00194ACA">
        <w:t>(</w:t>
      </w:r>
      <w:r w:rsidR="00194ACA">
        <w:sym w:font="Symbol" w:char="F044"/>
      </w:r>
      <w:r w:rsidR="00194ACA">
        <w:t xml:space="preserve">R) = </w:t>
      </w:r>
      <w:r w:rsidR="00194ACA">
        <w:noBreakHyphen/>
      </w:r>
      <w:r>
        <w:t>$</w:t>
      </w:r>
      <w:r w:rsidR="00194ACA">
        <w:t>95</w:t>
      </w:r>
      <w:r>
        <w:t>m.</w:t>
      </w:r>
      <w:r w:rsidR="00194ACA">
        <w:t>(</w:t>
      </w:r>
      <w:r>
        <w:t>-</w:t>
      </w:r>
      <w:r w:rsidR="00593160">
        <w:t>0</w:t>
      </w:r>
      <w:r w:rsidR="00194ACA">
        <w:t>.0075) = $0.7125m.</w:t>
      </w:r>
    </w:p>
    <w:p w:rsidR="00194ACA" w:rsidRDefault="00194ACA">
      <w:pPr>
        <w:tabs>
          <w:tab w:val="left" w:pos="540"/>
        </w:tabs>
      </w:pPr>
    </w:p>
    <w:p w:rsidR="00194ACA" w:rsidRDefault="00194ACA">
      <w:pPr>
        <w:pStyle w:val="BodyTextIndent3"/>
        <w:numPr>
          <w:ilvl w:val="0"/>
          <w:numId w:val="27"/>
        </w:numPr>
      </w:pPr>
      <w:r>
        <w:t>The following one-year runoffs are expected:  $10 million for two-year T-notes and $20 million for eight-year T-notes. What is the one-year repricing gap?</w:t>
      </w:r>
    </w:p>
    <w:p w:rsidR="00194ACA" w:rsidRDefault="00194ACA">
      <w:pPr>
        <w:tabs>
          <w:tab w:val="left" w:pos="540"/>
          <w:tab w:val="left" w:pos="900"/>
        </w:tabs>
        <w:ind w:left="900" w:hanging="900"/>
      </w:pPr>
    </w:p>
    <w:p w:rsidR="00194ACA" w:rsidRDefault="005039DD">
      <w:pPr>
        <w:pStyle w:val="BodyTextIndent"/>
        <w:tabs>
          <w:tab w:val="left" w:pos="900"/>
        </w:tabs>
      </w:pPr>
      <w:r>
        <w:t>The</w:t>
      </w:r>
      <w:r w:rsidR="00194ACA">
        <w:t xml:space="preserve"> repricing gap over the 1-year planning period = (</w:t>
      </w:r>
      <w:r>
        <w:t>$</w:t>
      </w:r>
      <w:r w:rsidR="00194ACA">
        <w:t>75</w:t>
      </w:r>
      <w:r>
        <w:t>m.</w:t>
      </w:r>
      <w:r w:rsidR="00194ACA">
        <w:t xml:space="preserve"> + </w:t>
      </w:r>
      <w:r>
        <w:t>$</w:t>
      </w:r>
      <w:r w:rsidR="00194ACA">
        <w:t>75</w:t>
      </w:r>
      <w:r>
        <w:t>m.</w:t>
      </w:r>
      <w:r w:rsidR="00194ACA">
        <w:t xml:space="preserve"> + </w:t>
      </w:r>
      <w:r>
        <w:t>$</w:t>
      </w:r>
      <w:r w:rsidR="00194ACA">
        <w:t>10</w:t>
      </w:r>
      <w:r>
        <w:t>m.</w:t>
      </w:r>
      <w:r w:rsidR="00194ACA">
        <w:t xml:space="preserve"> + </w:t>
      </w:r>
      <w:r>
        <w:t>$</w:t>
      </w:r>
      <w:r w:rsidR="00194ACA">
        <w:t>20</w:t>
      </w:r>
      <w:r>
        <w:t>m.</w:t>
      </w:r>
      <w:r w:rsidR="00194ACA">
        <w:t xml:space="preserve"> +</w:t>
      </w:r>
      <w:r w:rsidR="00962DA8">
        <w:t xml:space="preserve"> </w:t>
      </w:r>
      <w:r>
        <w:t>$</w:t>
      </w:r>
      <w:r w:rsidR="00194ACA">
        <w:t>25</w:t>
      </w:r>
      <w:r>
        <w:t>m.</w:t>
      </w:r>
      <w:r w:rsidR="00194ACA">
        <w:t xml:space="preserve">) </w:t>
      </w:r>
      <w:r w:rsidR="00194ACA">
        <w:noBreakHyphen/>
        <w:t xml:space="preserve"> </w:t>
      </w:r>
      <w:r>
        <w:t>$</w:t>
      </w:r>
      <w:r w:rsidR="00194ACA">
        <w:t>170</w:t>
      </w:r>
      <w:r>
        <w:t>m.</w:t>
      </w:r>
      <w:r w:rsidR="00194ACA">
        <w:t xml:space="preserve"> = +$35 million.</w:t>
      </w:r>
    </w:p>
    <w:p w:rsidR="00194ACA" w:rsidRDefault="00194ACA">
      <w:pPr>
        <w:tabs>
          <w:tab w:val="left" w:pos="540"/>
          <w:tab w:val="left" w:pos="900"/>
        </w:tabs>
        <w:ind w:left="540" w:hanging="540"/>
      </w:pPr>
    </w:p>
    <w:p w:rsidR="00194ACA" w:rsidRDefault="00194ACA">
      <w:pPr>
        <w:pStyle w:val="BodyTextIndent3"/>
      </w:pPr>
      <w:r>
        <w:tab/>
        <w:t>d.</w:t>
      </w:r>
      <w:r>
        <w:tab/>
        <w:t>If runoffs are considered, what is the effect on net interest income at year-end if interest rates i</w:t>
      </w:r>
      <w:r w:rsidR="000A3305">
        <w:t>ncrea</w:t>
      </w:r>
      <w:r>
        <w:t>se 50 basis points?  Decrease 75 basis points?</w:t>
      </w:r>
    </w:p>
    <w:p w:rsidR="00194ACA" w:rsidRDefault="00194ACA">
      <w:pPr>
        <w:tabs>
          <w:tab w:val="left" w:pos="540"/>
          <w:tab w:val="left" w:pos="900"/>
        </w:tabs>
        <w:ind w:left="900" w:hanging="900"/>
      </w:pPr>
    </w:p>
    <w:p w:rsidR="00194ACA" w:rsidRDefault="005039DD">
      <w:pPr>
        <w:tabs>
          <w:tab w:val="left" w:pos="540"/>
          <w:tab w:val="left" w:pos="900"/>
        </w:tabs>
        <w:ind w:left="900" w:hanging="900"/>
      </w:pPr>
      <w:r>
        <w:t>If interest rates increase 50 basis points, n</w:t>
      </w:r>
      <w:r w:rsidR="00194ACA">
        <w:t xml:space="preserve">et interest income will increase by $175,000.  </w:t>
      </w:r>
      <w:r w:rsidR="00194ACA">
        <w:sym w:font="Symbol" w:char="F044"/>
      </w:r>
      <w:r w:rsidR="00AC658E">
        <w:t xml:space="preserve">NII = </w:t>
      </w:r>
      <w:r w:rsidR="006036A7">
        <w:t>C</w:t>
      </w:r>
      <w:r w:rsidR="00194ACA">
        <w:t>G</w:t>
      </w:r>
      <w:r w:rsidR="00AC658E">
        <w:t>AP</w:t>
      </w:r>
      <w:r w:rsidR="00194ACA">
        <w:t>(</w:t>
      </w:r>
      <w:r w:rsidR="00194ACA">
        <w:sym w:font="Symbol" w:char="F044"/>
      </w:r>
      <w:r w:rsidR="00194ACA">
        <w:t xml:space="preserve">R) = </w:t>
      </w:r>
      <w:r w:rsidR="00AC658E">
        <w:t>$</w:t>
      </w:r>
      <w:r w:rsidR="00194ACA">
        <w:t>35</w:t>
      </w:r>
      <w:r w:rsidR="00AC658E">
        <w:t>m.</w:t>
      </w:r>
      <w:r w:rsidR="00194ACA">
        <w:t>(0.005) = $0.175m.</w:t>
      </w:r>
    </w:p>
    <w:p w:rsidR="00AC658E" w:rsidRDefault="00AC658E">
      <w:pPr>
        <w:tabs>
          <w:tab w:val="left" w:pos="540"/>
          <w:tab w:val="left" w:pos="900"/>
        </w:tabs>
        <w:ind w:left="900" w:hanging="900"/>
      </w:pPr>
    </w:p>
    <w:p w:rsidR="00194ACA" w:rsidRDefault="00AC658E">
      <w:pPr>
        <w:tabs>
          <w:tab w:val="left" w:pos="540"/>
          <w:tab w:val="left" w:pos="900"/>
        </w:tabs>
        <w:ind w:left="900" w:hanging="900"/>
      </w:pPr>
      <w:r>
        <w:t>If interest rates decrease 75 basis points, n</w:t>
      </w:r>
      <w:r w:rsidR="00194ACA">
        <w:t>et interest i</w:t>
      </w:r>
      <w:r>
        <w:t>ncome will decrease by $262,500.</w:t>
      </w:r>
      <w:r w:rsidR="00194ACA">
        <w:t xml:space="preserve"> </w:t>
      </w:r>
      <w:r w:rsidR="00194ACA">
        <w:sym w:font="Symbol" w:char="F044"/>
      </w:r>
      <w:r w:rsidR="00194ACA">
        <w:t xml:space="preserve">NII = </w:t>
      </w:r>
      <w:r w:rsidR="006036A7">
        <w:t>C</w:t>
      </w:r>
      <w:r w:rsidR="00194ACA">
        <w:t>G</w:t>
      </w:r>
      <w:r>
        <w:t>AP</w:t>
      </w:r>
      <w:r w:rsidR="00194ACA">
        <w:t>(</w:t>
      </w:r>
      <w:r w:rsidR="00194ACA">
        <w:sym w:font="Symbol" w:char="F044"/>
      </w:r>
      <w:r w:rsidR="00194ACA">
        <w:t xml:space="preserve">R) = </w:t>
      </w:r>
      <w:r>
        <w:t>$</w:t>
      </w:r>
      <w:r w:rsidR="00194ACA">
        <w:t>35</w:t>
      </w:r>
      <w:r>
        <w:t>m.</w:t>
      </w:r>
      <w:r w:rsidR="00194ACA">
        <w:t>(-0.0075) = -$0.2625m.</w:t>
      </w:r>
    </w:p>
    <w:p w:rsidR="003F4CC5" w:rsidRDefault="003F4CC5" w:rsidP="003F4CC5">
      <w:pPr>
        <w:rPr>
          <w:sz w:val="20"/>
        </w:rPr>
      </w:pPr>
    </w:p>
    <w:p w:rsidR="003F4CC5" w:rsidRPr="003F4CC5" w:rsidRDefault="003F4CC5" w:rsidP="003F4CC5">
      <w:pPr>
        <w:ind w:left="540" w:hanging="540"/>
        <w:rPr>
          <w:szCs w:val="24"/>
        </w:rPr>
      </w:pPr>
      <w:r w:rsidRPr="003F4CC5">
        <w:rPr>
          <w:szCs w:val="24"/>
        </w:rPr>
        <w:t>1</w:t>
      </w:r>
      <w:r w:rsidR="00593160">
        <w:rPr>
          <w:szCs w:val="24"/>
        </w:rPr>
        <w:t>7</w:t>
      </w:r>
      <w:r w:rsidRPr="003F4CC5">
        <w:rPr>
          <w:szCs w:val="24"/>
        </w:rPr>
        <w:t xml:space="preserve">. </w:t>
      </w:r>
      <w:r>
        <w:rPr>
          <w:szCs w:val="24"/>
        </w:rPr>
        <w:tab/>
      </w:r>
      <w:r w:rsidRPr="003F4CC5">
        <w:rPr>
          <w:szCs w:val="24"/>
        </w:rPr>
        <w:t>A bank has the following balance sheet:</w:t>
      </w:r>
    </w:p>
    <w:p w:rsidR="003F4CC5" w:rsidRPr="003F4CC5" w:rsidRDefault="003F4CC5" w:rsidP="003F4CC5">
      <w:pPr>
        <w:ind w:left="540" w:hanging="540"/>
        <w:rPr>
          <w:szCs w:val="24"/>
        </w:rPr>
      </w:pPr>
    </w:p>
    <w:p w:rsidR="003F4CC5" w:rsidRPr="003F4CC5" w:rsidRDefault="003F4CC5" w:rsidP="003F4CC5">
      <w:pPr>
        <w:ind w:left="540"/>
        <w:rPr>
          <w:szCs w:val="24"/>
        </w:rPr>
      </w:pPr>
      <w:r w:rsidRPr="003F4CC5">
        <w:rPr>
          <w:szCs w:val="24"/>
          <w:u w:val="single"/>
        </w:rPr>
        <w:t>Assets</w:t>
      </w:r>
      <w:r w:rsidRPr="003F4CC5">
        <w:rPr>
          <w:szCs w:val="24"/>
          <w:u w:val="single"/>
        </w:rPr>
        <w:tab/>
      </w:r>
      <w:r w:rsidRPr="003F4CC5">
        <w:rPr>
          <w:szCs w:val="24"/>
        </w:rPr>
        <w:tab/>
      </w:r>
      <w:r w:rsidRPr="003F4CC5">
        <w:rPr>
          <w:szCs w:val="24"/>
        </w:rPr>
        <w:tab/>
      </w:r>
      <w:r w:rsidRPr="003F4CC5">
        <w:rPr>
          <w:szCs w:val="24"/>
        </w:rPr>
        <w:tab/>
      </w:r>
      <w:r w:rsidRPr="003F4CC5">
        <w:rPr>
          <w:szCs w:val="24"/>
          <w:u w:val="single"/>
        </w:rPr>
        <w:t>Avg. Rate</w:t>
      </w:r>
      <w:r w:rsidRPr="003F4CC5">
        <w:rPr>
          <w:szCs w:val="24"/>
        </w:rPr>
        <w:tab/>
      </w:r>
      <w:r w:rsidRPr="003F4CC5">
        <w:rPr>
          <w:szCs w:val="24"/>
          <w:u w:val="single"/>
        </w:rPr>
        <w:t>Liab</w:t>
      </w:r>
      <w:r w:rsidR="003A7922">
        <w:rPr>
          <w:szCs w:val="24"/>
          <w:u w:val="single"/>
        </w:rPr>
        <w:t>ilities</w:t>
      </w:r>
      <w:r w:rsidRPr="003F4CC5">
        <w:rPr>
          <w:szCs w:val="24"/>
          <w:u w:val="single"/>
        </w:rPr>
        <w:t>/Eq</w:t>
      </w:r>
      <w:r w:rsidR="003A7922">
        <w:rPr>
          <w:szCs w:val="24"/>
          <w:u w:val="single"/>
        </w:rPr>
        <w:t>uity</w:t>
      </w:r>
      <w:r w:rsidRPr="003F4CC5">
        <w:rPr>
          <w:szCs w:val="24"/>
        </w:rPr>
        <w:tab/>
        <w:t xml:space="preserve">    </w:t>
      </w:r>
      <w:r w:rsidRPr="003F4CC5">
        <w:rPr>
          <w:szCs w:val="24"/>
        </w:rPr>
        <w:tab/>
        <w:t xml:space="preserve"> </w:t>
      </w:r>
      <w:r w:rsidRPr="003F4CC5">
        <w:rPr>
          <w:szCs w:val="24"/>
          <w:u w:val="single"/>
        </w:rPr>
        <w:t>Avg. Rate</w:t>
      </w:r>
    </w:p>
    <w:p w:rsidR="003F4CC5" w:rsidRPr="003F4CC5" w:rsidRDefault="003F4CC5" w:rsidP="003F4CC5">
      <w:pPr>
        <w:ind w:left="540"/>
        <w:rPr>
          <w:szCs w:val="24"/>
        </w:rPr>
      </w:pPr>
      <w:r w:rsidRPr="003F4CC5">
        <w:rPr>
          <w:szCs w:val="24"/>
        </w:rPr>
        <w:t>Rate</w:t>
      </w:r>
      <w:r w:rsidR="003A7922">
        <w:rPr>
          <w:szCs w:val="24"/>
        </w:rPr>
        <w:t xml:space="preserve"> s</w:t>
      </w:r>
      <w:r w:rsidRPr="003F4CC5">
        <w:rPr>
          <w:szCs w:val="24"/>
        </w:rPr>
        <w:t>ensitive</w:t>
      </w:r>
      <w:r w:rsidRPr="003F4CC5">
        <w:rPr>
          <w:szCs w:val="24"/>
        </w:rPr>
        <w:tab/>
        <w:t xml:space="preserve">   $550,000</w:t>
      </w:r>
      <w:r w:rsidRPr="003F4CC5">
        <w:rPr>
          <w:szCs w:val="24"/>
        </w:rPr>
        <w:tab/>
        <w:t xml:space="preserve">   7.75%</w:t>
      </w:r>
      <w:r w:rsidRPr="003F4CC5">
        <w:rPr>
          <w:szCs w:val="24"/>
        </w:rPr>
        <w:tab/>
        <w:t>Rate</w:t>
      </w:r>
      <w:r w:rsidR="003A7922">
        <w:rPr>
          <w:szCs w:val="24"/>
        </w:rPr>
        <w:t xml:space="preserve"> s</w:t>
      </w:r>
      <w:r w:rsidRPr="003F4CC5">
        <w:rPr>
          <w:szCs w:val="24"/>
        </w:rPr>
        <w:t>ensitive</w:t>
      </w:r>
      <w:r w:rsidRPr="003F4CC5">
        <w:rPr>
          <w:szCs w:val="24"/>
        </w:rPr>
        <w:tab/>
        <w:t xml:space="preserve">   $375,000</w:t>
      </w:r>
      <w:r w:rsidRPr="003F4CC5">
        <w:rPr>
          <w:szCs w:val="24"/>
        </w:rPr>
        <w:tab/>
        <w:t xml:space="preserve">    6.25%</w:t>
      </w:r>
      <w:r>
        <w:rPr>
          <w:szCs w:val="24"/>
        </w:rPr>
        <w:tab/>
      </w:r>
    </w:p>
    <w:p w:rsidR="003F4CC5" w:rsidRPr="003F4CC5" w:rsidRDefault="003F4CC5" w:rsidP="003F4CC5">
      <w:pPr>
        <w:ind w:left="540"/>
        <w:rPr>
          <w:szCs w:val="24"/>
        </w:rPr>
      </w:pPr>
      <w:r w:rsidRPr="003F4CC5">
        <w:rPr>
          <w:szCs w:val="24"/>
        </w:rPr>
        <w:t>Fixed</w:t>
      </w:r>
      <w:r w:rsidR="003A7922">
        <w:rPr>
          <w:szCs w:val="24"/>
        </w:rPr>
        <w:t xml:space="preserve"> r</w:t>
      </w:r>
      <w:r w:rsidRPr="003F4CC5">
        <w:rPr>
          <w:szCs w:val="24"/>
        </w:rPr>
        <w:t>ate</w:t>
      </w:r>
      <w:r w:rsidRPr="003F4CC5">
        <w:rPr>
          <w:szCs w:val="24"/>
        </w:rPr>
        <w:tab/>
        <w:t xml:space="preserve">     755,000</w:t>
      </w:r>
      <w:r w:rsidRPr="003F4CC5">
        <w:rPr>
          <w:szCs w:val="24"/>
        </w:rPr>
        <w:tab/>
        <w:t xml:space="preserve">   8.75</w:t>
      </w:r>
      <w:r w:rsidRPr="003F4CC5">
        <w:rPr>
          <w:szCs w:val="24"/>
        </w:rPr>
        <w:tab/>
      </w:r>
      <w:r w:rsidRPr="003F4CC5">
        <w:rPr>
          <w:szCs w:val="24"/>
        </w:rPr>
        <w:tab/>
        <w:t>Fixed</w:t>
      </w:r>
      <w:r w:rsidR="003A7922">
        <w:rPr>
          <w:szCs w:val="24"/>
        </w:rPr>
        <w:t xml:space="preserve"> r</w:t>
      </w:r>
      <w:r w:rsidRPr="003F4CC5">
        <w:rPr>
          <w:szCs w:val="24"/>
        </w:rPr>
        <w:t xml:space="preserve">ate </w:t>
      </w:r>
      <w:r w:rsidRPr="003F4CC5">
        <w:rPr>
          <w:szCs w:val="24"/>
        </w:rPr>
        <w:tab/>
        <w:t xml:space="preserve">     805,000</w:t>
      </w:r>
      <w:r w:rsidRPr="003F4CC5">
        <w:rPr>
          <w:szCs w:val="24"/>
        </w:rPr>
        <w:tab/>
        <w:t xml:space="preserve">    7.50</w:t>
      </w:r>
    </w:p>
    <w:p w:rsidR="003F4CC5" w:rsidRPr="003F4CC5" w:rsidRDefault="003A7922" w:rsidP="003F4CC5">
      <w:pPr>
        <w:ind w:left="540"/>
        <w:rPr>
          <w:szCs w:val="24"/>
        </w:rPr>
      </w:pPr>
      <w:r>
        <w:rPr>
          <w:szCs w:val="24"/>
        </w:rPr>
        <w:t>None</w:t>
      </w:r>
      <w:r w:rsidR="003F4CC5" w:rsidRPr="003F4CC5">
        <w:rPr>
          <w:szCs w:val="24"/>
        </w:rPr>
        <w:t>arning</w:t>
      </w:r>
      <w:r w:rsidR="003F4CC5" w:rsidRPr="003F4CC5">
        <w:rPr>
          <w:szCs w:val="24"/>
        </w:rPr>
        <w:tab/>
        <w:t xml:space="preserve"> </w:t>
      </w:r>
      <w:r w:rsidR="003F4CC5" w:rsidRPr="003F4CC5">
        <w:rPr>
          <w:szCs w:val="24"/>
          <w:u w:val="single"/>
        </w:rPr>
        <w:t xml:space="preserve">    265,000</w:t>
      </w:r>
      <w:r w:rsidR="003F4CC5" w:rsidRPr="003F4CC5">
        <w:rPr>
          <w:szCs w:val="24"/>
        </w:rPr>
        <w:tab/>
      </w:r>
      <w:r w:rsidR="003F4CC5" w:rsidRPr="003F4CC5">
        <w:rPr>
          <w:szCs w:val="24"/>
        </w:rPr>
        <w:tab/>
      </w:r>
      <w:r w:rsidR="003F4CC5" w:rsidRPr="003F4CC5">
        <w:rPr>
          <w:szCs w:val="24"/>
        </w:rPr>
        <w:tab/>
        <w:t>Non</w:t>
      </w:r>
      <w:r>
        <w:rPr>
          <w:szCs w:val="24"/>
        </w:rPr>
        <w:t>p</w:t>
      </w:r>
      <w:r w:rsidR="003F4CC5" w:rsidRPr="003F4CC5">
        <w:rPr>
          <w:szCs w:val="24"/>
        </w:rPr>
        <w:t>aying</w:t>
      </w:r>
      <w:r w:rsidR="003F4CC5" w:rsidRPr="003F4CC5">
        <w:rPr>
          <w:szCs w:val="24"/>
        </w:rPr>
        <w:tab/>
        <w:t xml:space="preserve">  </w:t>
      </w:r>
      <w:r w:rsidR="003F4CC5" w:rsidRPr="003F4CC5">
        <w:rPr>
          <w:szCs w:val="24"/>
          <w:u w:val="single"/>
        </w:rPr>
        <w:t xml:space="preserve">   390,000</w:t>
      </w:r>
    </w:p>
    <w:p w:rsidR="003F4CC5" w:rsidRPr="003F4CC5" w:rsidRDefault="003F4CC5" w:rsidP="003F4CC5">
      <w:pPr>
        <w:ind w:left="540"/>
        <w:rPr>
          <w:szCs w:val="24"/>
        </w:rPr>
      </w:pPr>
      <w:r w:rsidRPr="003F4CC5">
        <w:rPr>
          <w:szCs w:val="24"/>
        </w:rPr>
        <w:t xml:space="preserve">   Total</w:t>
      </w:r>
      <w:r w:rsidRPr="003F4CC5">
        <w:rPr>
          <w:szCs w:val="24"/>
        </w:rPr>
        <w:tab/>
      </w:r>
      <w:r w:rsidRPr="003F4CC5">
        <w:rPr>
          <w:szCs w:val="24"/>
        </w:rPr>
        <w:tab/>
        <w:t>$1,570,000</w:t>
      </w:r>
      <w:r w:rsidRPr="003F4CC5">
        <w:rPr>
          <w:szCs w:val="24"/>
        </w:rPr>
        <w:tab/>
      </w:r>
      <w:r w:rsidRPr="003F4CC5">
        <w:rPr>
          <w:szCs w:val="24"/>
        </w:rPr>
        <w:tab/>
      </w:r>
      <w:r w:rsidRPr="003F4CC5">
        <w:rPr>
          <w:szCs w:val="24"/>
        </w:rPr>
        <w:tab/>
        <w:t xml:space="preserve">   Total</w:t>
      </w:r>
      <w:r w:rsidRPr="003F4CC5">
        <w:rPr>
          <w:szCs w:val="24"/>
        </w:rPr>
        <w:tab/>
      </w:r>
      <w:r w:rsidRPr="003F4CC5">
        <w:rPr>
          <w:szCs w:val="24"/>
        </w:rPr>
        <w:tab/>
        <w:t>$1,570,000</w:t>
      </w:r>
    </w:p>
    <w:p w:rsidR="003F4CC5" w:rsidRPr="003F4CC5" w:rsidRDefault="003F4CC5" w:rsidP="003F4CC5">
      <w:pPr>
        <w:ind w:left="540" w:hanging="540"/>
        <w:rPr>
          <w:szCs w:val="24"/>
        </w:rPr>
      </w:pPr>
    </w:p>
    <w:p w:rsidR="003F4CC5" w:rsidRPr="003F4CC5" w:rsidRDefault="003F4CC5" w:rsidP="003F4CC5">
      <w:pPr>
        <w:ind w:left="540"/>
        <w:rPr>
          <w:szCs w:val="24"/>
        </w:rPr>
      </w:pPr>
      <w:r w:rsidRPr="003F4CC5">
        <w:rPr>
          <w:szCs w:val="24"/>
        </w:rPr>
        <w:t xml:space="preserve">Suppose interest rates </w:t>
      </w:r>
      <w:r w:rsidR="002E31D6">
        <w:rPr>
          <w:szCs w:val="24"/>
        </w:rPr>
        <w:t>rise</w:t>
      </w:r>
      <w:r w:rsidRPr="003F4CC5">
        <w:rPr>
          <w:szCs w:val="24"/>
        </w:rPr>
        <w:t xml:space="preserve"> such that the average y</w:t>
      </w:r>
      <w:r w:rsidR="00ED5702">
        <w:rPr>
          <w:szCs w:val="24"/>
        </w:rPr>
        <w:t xml:space="preserve">ield on </w:t>
      </w:r>
      <w:r w:rsidR="003A7922">
        <w:rPr>
          <w:szCs w:val="24"/>
        </w:rPr>
        <w:t>rate</w:t>
      </w:r>
      <w:r w:rsidR="000A3305">
        <w:rPr>
          <w:szCs w:val="24"/>
        </w:rPr>
        <w:t>-</w:t>
      </w:r>
      <w:r w:rsidR="003A7922">
        <w:rPr>
          <w:szCs w:val="24"/>
        </w:rPr>
        <w:t>s</w:t>
      </w:r>
      <w:r w:rsidR="00ED5702">
        <w:rPr>
          <w:szCs w:val="24"/>
        </w:rPr>
        <w:t xml:space="preserve">ensitive </w:t>
      </w:r>
      <w:r w:rsidR="003A7922">
        <w:rPr>
          <w:szCs w:val="24"/>
        </w:rPr>
        <w:t>a</w:t>
      </w:r>
      <w:r w:rsidR="00ED5702">
        <w:rPr>
          <w:szCs w:val="24"/>
        </w:rPr>
        <w:t>ssets in</w:t>
      </w:r>
      <w:r w:rsidRPr="003F4CC5">
        <w:rPr>
          <w:szCs w:val="24"/>
        </w:rPr>
        <w:t xml:space="preserve">creases by 45 basis points and the average yield on </w:t>
      </w:r>
      <w:r w:rsidR="003A7922">
        <w:rPr>
          <w:szCs w:val="24"/>
        </w:rPr>
        <w:t>r</w:t>
      </w:r>
      <w:r w:rsidR="000A3305">
        <w:rPr>
          <w:szCs w:val="24"/>
        </w:rPr>
        <w:t>ate-</w:t>
      </w:r>
      <w:r w:rsidR="003A7922">
        <w:rPr>
          <w:szCs w:val="24"/>
        </w:rPr>
        <w:t>s</w:t>
      </w:r>
      <w:r w:rsidRPr="003F4CC5">
        <w:rPr>
          <w:szCs w:val="24"/>
        </w:rPr>
        <w:t xml:space="preserve">ensitive </w:t>
      </w:r>
      <w:r w:rsidR="003A7922">
        <w:rPr>
          <w:szCs w:val="24"/>
        </w:rPr>
        <w:t>l</w:t>
      </w:r>
      <w:r w:rsidRPr="003F4CC5">
        <w:rPr>
          <w:szCs w:val="24"/>
        </w:rPr>
        <w:t xml:space="preserve">iabilities </w:t>
      </w:r>
      <w:r w:rsidR="00ED5702">
        <w:rPr>
          <w:szCs w:val="24"/>
        </w:rPr>
        <w:t>in</w:t>
      </w:r>
      <w:r w:rsidRPr="003F4CC5">
        <w:rPr>
          <w:szCs w:val="24"/>
        </w:rPr>
        <w:t xml:space="preserve">creases by 35 basis points. </w:t>
      </w:r>
    </w:p>
    <w:p w:rsidR="003F4CC5" w:rsidRPr="003F4CC5" w:rsidRDefault="003F4CC5" w:rsidP="003F4CC5">
      <w:pPr>
        <w:ind w:left="540" w:hanging="540"/>
        <w:rPr>
          <w:szCs w:val="24"/>
        </w:rPr>
      </w:pPr>
    </w:p>
    <w:p w:rsidR="003F4CC5" w:rsidRDefault="003F4CC5" w:rsidP="003F4CC5">
      <w:pPr>
        <w:ind w:left="540" w:hanging="540"/>
        <w:rPr>
          <w:szCs w:val="24"/>
        </w:rPr>
      </w:pPr>
      <w:r w:rsidRPr="003F4CC5">
        <w:rPr>
          <w:szCs w:val="24"/>
        </w:rPr>
        <w:t xml:space="preserve">a. </w:t>
      </w:r>
      <w:r>
        <w:rPr>
          <w:szCs w:val="24"/>
        </w:rPr>
        <w:tab/>
      </w:r>
      <w:r w:rsidR="006036A7">
        <w:rPr>
          <w:szCs w:val="24"/>
        </w:rPr>
        <w:t xml:space="preserve">Calculate the bank’s repricing </w:t>
      </w:r>
      <w:r w:rsidRPr="003F4CC5">
        <w:rPr>
          <w:szCs w:val="24"/>
        </w:rPr>
        <w:t>GAP</w:t>
      </w:r>
      <w:r w:rsidR="00593160">
        <w:rPr>
          <w:szCs w:val="24"/>
        </w:rPr>
        <w:t>, gap to total assets ratio,</w:t>
      </w:r>
      <w:r w:rsidRPr="003F4CC5">
        <w:rPr>
          <w:szCs w:val="24"/>
        </w:rPr>
        <w:t xml:space="preserve"> and gap</w:t>
      </w:r>
      <w:r w:rsidR="00593160">
        <w:rPr>
          <w:szCs w:val="24"/>
        </w:rPr>
        <w:t xml:space="preserve"> </w:t>
      </w:r>
      <w:r w:rsidRPr="003F4CC5">
        <w:rPr>
          <w:szCs w:val="24"/>
        </w:rPr>
        <w:t>ratio.</w:t>
      </w:r>
    </w:p>
    <w:p w:rsidR="00B12248" w:rsidRDefault="00B12248">
      <w:pPr>
        <w:rPr>
          <w:szCs w:val="24"/>
        </w:rPr>
      </w:pPr>
      <w:r>
        <w:rPr>
          <w:szCs w:val="24"/>
        </w:rPr>
        <w:br w:type="page"/>
      </w:r>
    </w:p>
    <w:p w:rsidR="00962DA8" w:rsidRDefault="00962DA8" w:rsidP="006036A7">
      <w:pPr>
        <w:ind w:left="540"/>
        <w:rPr>
          <w:szCs w:val="24"/>
        </w:rPr>
      </w:pPr>
    </w:p>
    <w:p w:rsidR="003F4CC5" w:rsidRDefault="006036A7" w:rsidP="00962DA8">
      <w:pPr>
        <w:rPr>
          <w:szCs w:val="24"/>
        </w:rPr>
      </w:pPr>
      <w:r>
        <w:rPr>
          <w:szCs w:val="24"/>
        </w:rPr>
        <w:t xml:space="preserve">Repricing </w:t>
      </w:r>
      <w:r w:rsidR="003F4CC5">
        <w:rPr>
          <w:szCs w:val="24"/>
        </w:rPr>
        <w:t>GAP = $550,000 - $375,000 = $175,000</w:t>
      </w:r>
    </w:p>
    <w:p w:rsidR="003F4CC5" w:rsidRDefault="003F4CC5" w:rsidP="00962DA8">
      <w:pPr>
        <w:ind w:hanging="540"/>
        <w:rPr>
          <w:szCs w:val="24"/>
        </w:rPr>
      </w:pPr>
      <w:r>
        <w:rPr>
          <w:szCs w:val="24"/>
        </w:rPr>
        <w:tab/>
        <w:t xml:space="preserve">Gap </w:t>
      </w:r>
      <w:r w:rsidR="00593160">
        <w:rPr>
          <w:szCs w:val="24"/>
        </w:rPr>
        <w:t xml:space="preserve">to total assets </w:t>
      </w:r>
      <w:r>
        <w:rPr>
          <w:szCs w:val="24"/>
        </w:rPr>
        <w:t>ratio = $175,000/$1,570,000 = 11.15%</w:t>
      </w:r>
    </w:p>
    <w:p w:rsidR="00593160" w:rsidRPr="003F4CC5" w:rsidRDefault="00593160" w:rsidP="00962DA8">
      <w:pPr>
        <w:ind w:hanging="540"/>
        <w:rPr>
          <w:szCs w:val="24"/>
        </w:rPr>
      </w:pPr>
      <w:r>
        <w:rPr>
          <w:szCs w:val="24"/>
        </w:rPr>
        <w:tab/>
        <w:t>Gap ratio = $550,000/$375,000 = 1.467%</w:t>
      </w:r>
    </w:p>
    <w:p w:rsidR="003F4CC5" w:rsidRPr="003F4CC5" w:rsidRDefault="003F4CC5" w:rsidP="003F4CC5">
      <w:pPr>
        <w:ind w:left="540" w:hanging="540"/>
        <w:rPr>
          <w:szCs w:val="24"/>
        </w:rPr>
      </w:pPr>
    </w:p>
    <w:p w:rsidR="00CD296C" w:rsidRDefault="003F4CC5" w:rsidP="003F4CC5">
      <w:pPr>
        <w:ind w:left="540" w:hanging="540"/>
        <w:rPr>
          <w:szCs w:val="24"/>
        </w:rPr>
      </w:pPr>
      <w:r w:rsidRPr="003F4CC5">
        <w:rPr>
          <w:szCs w:val="24"/>
        </w:rPr>
        <w:t xml:space="preserve">b. </w:t>
      </w:r>
      <w:r>
        <w:rPr>
          <w:szCs w:val="24"/>
        </w:rPr>
        <w:tab/>
      </w:r>
      <w:r w:rsidRPr="003F4CC5">
        <w:rPr>
          <w:szCs w:val="24"/>
        </w:rPr>
        <w:t>Assuming the bank does not change the composition of its balance sheet, calculate the resulting</w:t>
      </w:r>
      <w:r w:rsidRPr="006036A7">
        <w:rPr>
          <w:szCs w:val="24"/>
        </w:rPr>
        <w:t xml:space="preserve"> change</w:t>
      </w:r>
      <w:r w:rsidRPr="003F4CC5">
        <w:rPr>
          <w:szCs w:val="24"/>
        </w:rPr>
        <w:t xml:space="preserve"> in the bank’s interest income, interest expense, and net interest income.</w:t>
      </w:r>
    </w:p>
    <w:p w:rsidR="006036A7" w:rsidRDefault="006036A7" w:rsidP="003F4CC5">
      <w:pPr>
        <w:ind w:left="540" w:hanging="540"/>
        <w:rPr>
          <w:szCs w:val="24"/>
        </w:rPr>
      </w:pPr>
    </w:p>
    <w:p w:rsidR="003F4CC5" w:rsidRDefault="003F4CC5" w:rsidP="00962DA8">
      <w:r>
        <w:sym w:font="Symbol" w:char="F044"/>
      </w:r>
      <w:r>
        <w:t>II = $550,000(</w:t>
      </w:r>
      <w:r w:rsidR="00593160">
        <w:t>0</w:t>
      </w:r>
      <w:r>
        <w:t>.0045) = $2,475</w:t>
      </w:r>
    </w:p>
    <w:p w:rsidR="003F4CC5" w:rsidRDefault="003F4CC5" w:rsidP="00962DA8">
      <w:r>
        <w:sym w:font="Symbol" w:char="F044"/>
      </w:r>
      <w:r>
        <w:t>IE = $375,000(</w:t>
      </w:r>
      <w:r w:rsidR="00593160">
        <w:t>0</w:t>
      </w:r>
      <w:r>
        <w:t>.0035) = $1,312.50</w:t>
      </w:r>
    </w:p>
    <w:p w:rsidR="003F4CC5" w:rsidRDefault="003F4CC5" w:rsidP="00962DA8">
      <w:r>
        <w:sym w:font="Symbol" w:char="F044"/>
      </w:r>
      <w:r>
        <w:t>NII = $2,475 - $1,312.50 = $1,162.50</w:t>
      </w:r>
    </w:p>
    <w:p w:rsidR="00D36236" w:rsidRDefault="00D36236" w:rsidP="003F4CC5">
      <w:pPr>
        <w:ind w:left="540" w:hanging="540"/>
      </w:pPr>
    </w:p>
    <w:p w:rsidR="00D36236" w:rsidRDefault="00D36236" w:rsidP="003F4CC5">
      <w:pPr>
        <w:ind w:left="540" w:hanging="540"/>
      </w:pPr>
      <w:r>
        <w:t>c.</w:t>
      </w:r>
      <w:r>
        <w:tab/>
        <w:t>Explain how the CGAP and spread effects</w:t>
      </w:r>
      <w:r w:rsidR="00AF38A0">
        <w:t xml:space="preserve"> influenced th</w:t>
      </w:r>
      <w:r w:rsidR="000A3305">
        <w:t>e</w:t>
      </w:r>
      <w:r w:rsidR="00AF38A0">
        <w:t xml:space="preserve"> </w:t>
      </w:r>
      <w:r>
        <w:t>c</w:t>
      </w:r>
      <w:r w:rsidR="000A3305">
        <w:t>h</w:t>
      </w:r>
      <w:r>
        <w:t>a</w:t>
      </w:r>
      <w:r w:rsidR="000A3305">
        <w:t>ng</w:t>
      </w:r>
      <w:r>
        <w:t>e in net interest income.</w:t>
      </w:r>
    </w:p>
    <w:p w:rsidR="00D36236" w:rsidRDefault="00D36236" w:rsidP="003F4CC5">
      <w:pPr>
        <w:ind w:left="540" w:hanging="540"/>
      </w:pPr>
    </w:p>
    <w:p w:rsidR="00D36236" w:rsidRDefault="00D36236" w:rsidP="00962DA8">
      <w:r>
        <w:t xml:space="preserve">The CGAP affect worked to </w:t>
      </w:r>
      <w:r w:rsidR="00ED5702">
        <w:t>increase</w:t>
      </w:r>
      <w:r>
        <w:t xml:space="preserve"> net interest income. That is, the CGAP was positive while</w:t>
      </w:r>
      <w:r w:rsidR="00ED5702">
        <w:t xml:space="preserve"> interest rates in</w:t>
      </w:r>
      <w:r>
        <w:t>crease</w:t>
      </w:r>
      <w:r w:rsidR="00ED5702">
        <w:t>d</w:t>
      </w:r>
      <w:r>
        <w:t xml:space="preserve">. Thus, interest income </w:t>
      </w:r>
      <w:r w:rsidR="00ED5702">
        <w:t>in</w:t>
      </w:r>
      <w:r>
        <w:t>creased by more than interest e</w:t>
      </w:r>
      <w:r w:rsidR="008702FB">
        <w:t>xpense</w:t>
      </w:r>
      <w:r>
        <w:t>. The result is a</w:t>
      </w:r>
      <w:r w:rsidR="00ED5702">
        <w:t>n in</w:t>
      </w:r>
      <w:r>
        <w:t>crease in NII. The spread effect</w:t>
      </w:r>
      <w:r w:rsidR="00ED5702">
        <w:t xml:space="preserve"> also</w:t>
      </w:r>
      <w:r>
        <w:t xml:space="preserve"> worked to increase net interest income. The spread increased by 10 basis points. According to the spread affect, as spread increases, so does net interest income.</w:t>
      </w:r>
    </w:p>
    <w:p w:rsidR="003F4CC5" w:rsidRDefault="003F4CC5" w:rsidP="003F4CC5">
      <w:pPr>
        <w:ind w:left="540" w:hanging="540"/>
      </w:pPr>
    </w:p>
    <w:p w:rsidR="003F4CC5" w:rsidRPr="003F4CC5" w:rsidRDefault="003F4CC5" w:rsidP="003F4CC5">
      <w:pPr>
        <w:ind w:left="540" w:hanging="540"/>
        <w:rPr>
          <w:szCs w:val="24"/>
        </w:rPr>
      </w:pPr>
      <w:r>
        <w:rPr>
          <w:szCs w:val="24"/>
        </w:rPr>
        <w:t>1</w:t>
      </w:r>
      <w:r w:rsidR="00593160">
        <w:rPr>
          <w:szCs w:val="24"/>
        </w:rPr>
        <w:t>8</w:t>
      </w:r>
      <w:r w:rsidRPr="003F4CC5">
        <w:rPr>
          <w:szCs w:val="24"/>
        </w:rPr>
        <w:t xml:space="preserve">. </w:t>
      </w:r>
      <w:r>
        <w:rPr>
          <w:szCs w:val="24"/>
        </w:rPr>
        <w:tab/>
      </w:r>
      <w:r w:rsidRPr="003F4CC5">
        <w:rPr>
          <w:szCs w:val="24"/>
        </w:rPr>
        <w:t>A bank has the following balance sheet:</w:t>
      </w:r>
    </w:p>
    <w:p w:rsidR="003F4CC5" w:rsidRPr="003F4CC5" w:rsidRDefault="003F4CC5" w:rsidP="003F4CC5">
      <w:pPr>
        <w:ind w:left="540" w:hanging="540"/>
        <w:rPr>
          <w:szCs w:val="24"/>
        </w:rPr>
      </w:pPr>
    </w:p>
    <w:p w:rsidR="003F4CC5" w:rsidRPr="003F4CC5" w:rsidRDefault="003F4CC5" w:rsidP="003F4CC5">
      <w:pPr>
        <w:ind w:left="540"/>
        <w:rPr>
          <w:szCs w:val="24"/>
        </w:rPr>
      </w:pPr>
      <w:r w:rsidRPr="003F4CC5">
        <w:rPr>
          <w:szCs w:val="24"/>
          <w:u w:val="single"/>
        </w:rPr>
        <w:t>Assets</w:t>
      </w:r>
      <w:r w:rsidRPr="003F4CC5">
        <w:rPr>
          <w:szCs w:val="24"/>
          <w:u w:val="single"/>
        </w:rPr>
        <w:tab/>
      </w:r>
      <w:r w:rsidRPr="003F4CC5">
        <w:rPr>
          <w:szCs w:val="24"/>
        </w:rPr>
        <w:tab/>
      </w:r>
      <w:r w:rsidRPr="003F4CC5">
        <w:rPr>
          <w:szCs w:val="24"/>
        </w:rPr>
        <w:tab/>
      </w:r>
      <w:r w:rsidRPr="003F4CC5">
        <w:rPr>
          <w:szCs w:val="24"/>
        </w:rPr>
        <w:tab/>
      </w:r>
      <w:r w:rsidRPr="003F4CC5">
        <w:rPr>
          <w:szCs w:val="24"/>
          <w:u w:val="single"/>
        </w:rPr>
        <w:t>Avg. Rate</w:t>
      </w:r>
      <w:r w:rsidRPr="003F4CC5">
        <w:rPr>
          <w:szCs w:val="24"/>
        </w:rPr>
        <w:tab/>
      </w:r>
      <w:r w:rsidRPr="003F4CC5">
        <w:rPr>
          <w:szCs w:val="24"/>
          <w:u w:val="single"/>
        </w:rPr>
        <w:t>Liab</w:t>
      </w:r>
      <w:r w:rsidR="003A7922">
        <w:rPr>
          <w:szCs w:val="24"/>
          <w:u w:val="single"/>
        </w:rPr>
        <w:t>ilities</w:t>
      </w:r>
      <w:r w:rsidRPr="003F4CC5">
        <w:rPr>
          <w:szCs w:val="24"/>
          <w:u w:val="single"/>
        </w:rPr>
        <w:t>/Eq</w:t>
      </w:r>
      <w:r w:rsidR="003A7922">
        <w:rPr>
          <w:szCs w:val="24"/>
          <w:u w:val="single"/>
        </w:rPr>
        <w:t>uity</w:t>
      </w:r>
      <w:r w:rsidRPr="003F4CC5">
        <w:rPr>
          <w:szCs w:val="24"/>
        </w:rPr>
        <w:tab/>
        <w:t xml:space="preserve">    </w:t>
      </w:r>
      <w:r w:rsidRPr="003F4CC5">
        <w:rPr>
          <w:szCs w:val="24"/>
        </w:rPr>
        <w:tab/>
        <w:t xml:space="preserve"> </w:t>
      </w:r>
      <w:r w:rsidRPr="003F4CC5">
        <w:rPr>
          <w:szCs w:val="24"/>
          <w:u w:val="single"/>
        </w:rPr>
        <w:t>Avg. Rate</w:t>
      </w:r>
    </w:p>
    <w:p w:rsidR="003F4CC5" w:rsidRPr="003F4CC5" w:rsidRDefault="003F4CC5" w:rsidP="003F4CC5">
      <w:pPr>
        <w:ind w:left="540"/>
        <w:rPr>
          <w:szCs w:val="24"/>
        </w:rPr>
      </w:pPr>
      <w:r w:rsidRPr="003F4CC5">
        <w:rPr>
          <w:szCs w:val="24"/>
        </w:rPr>
        <w:t>Rate</w:t>
      </w:r>
      <w:r w:rsidR="003A7922">
        <w:rPr>
          <w:szCs w:val="24"/>
        </w:rPr>
        <w:t xml:space="preserve"> s</w:t>
      </w:r>
      <w:r w:rsidRPr="003F4CC5">
        <w:rPr>
          <w:szCs w:val="24"/>
        </w:rPr>
        <w:t>e</w:t>
      </w:r>
      <w:r w:rsidR="00D36236">
        <w:rPr>
          <w:szCs w:val="24"/>
        </w:rPr>
        <w:t>nsitive</w:t>
      </w:r>
      <w:r w:rsidR="00D36236">
        <w:rPr>
          <w:szCs w:val="24"/>
        </w:rPr>
        <w:tab/>
        <w:t xml:space="preserve">   $5</w:t>
      </w:r>
      <w:r w:rsidRPr="003F4CC5">
        <w:rPr>
          <w:szCs w:val="24"/>
        </w:rPr>
        <w:t>50,000</w:t>
      </w:r>
      <w:r w:rsidRPr="003F4CC5">
        <w:rPr>
          <w:szCs w:val="24"/>
        </w:rPr>
        <w:tab/>
        <w:t xml:space="preserve">   7.75%</w:t>
      </w:r>
      <w:r w:rsidRPr="003F4CC5">
        <w:rPr>
          <w:szCs w:val="24"/>
        </w:rPr>
        <w:tab/>
        <w:t>Rate</w:t>
      </w:r>
      <w:r w:rsidR="003A7922">
        <w:rPr>
          <w:szCs w:val="24"/>
        </w:rPr>
        <w:t xml:space="preserve"> s</w:t>
      </w:r>
      <w:r w:rsidRPr="003F4CC5">
        <w:rPr>
          <w:szCs w:val="24"/>
        </w:rPr>
        <w:t>ensitive</w:t>
      </w:r>
      <w:r w:rsidRPr="003F4CC5">
        <w:rPr>
          <w:szCs w:val="24"/>
        </w:rPr>
        <w:tab/>
        <w:t xml:space="preserve">   $</w:t>
      </w:r>
      <w:r w:rsidR="00D36236">
        <w:rPr>
          <w:szCs w:val="24"/>
        </w:rPr>
        <w:t>5</w:t>
      </w:r>
      <w:r w:rsidRPr="003F4CC5">
        <w:rPr>
          <w:szCs w:val="24"/>
        </w:rPr>
        <w:t>75,000</w:t>
      </w:r>
      <w:r w:rsidRPr="003F4CC5">
        <w:rPr>
          <w:szCs w:val="24"/>
        </w:rPr>
        <w:tab/>
        <w:t xml:space="preserve">    6.25%</w:t>
      </w:r>
      <w:r>
        <w:rPr>
          <w:szCs w:val="24"/>
        </w:rPr>
        <w:tab/>
      </w:r>
    </w:p>
    <w:p w:rsidR="003F4CC5" w:rsidRPr="003F4CC5" w:rsidRDefault="003F4CC5" w:rsidP="003F4CC5">
      <w:pPr>
        <w:ind w:left="540"/>
        <w:rPr>
          <w:szCs w:val="24"/>
        </w:rPr>
      </w:pPr>
      <w:r w:rsidRPr="003F4CC5">
        <w:rPr>
          <w:szCs w:val="24"/>
        </w:rPr>
        <w:t>Fixed</w:t>
      </w:r>
      <w:r w:rsidR="003A7922">
        <w:rPr>
          <w:szCs w:val="24"/>
        </w:rPr>
        <w:t xml:space="preserve"> r</w:t>
      </w:r>
      <w:r w:rsidRPr="003F4CC5">
        <w:rPr>
          <w:szCs w:val="24"/>
        </w:rPr>
        <w:t>ate</w:t>
      </w:r>
      <w:r w:rsidRPr="003F4CC5">
        <w:rPr>
          <w:szCs w:val="24"/>
        </w:rPr>
        <w:tab/>
        <w:t xml:space="preserve">     755</w:t>
      </w:r>
      <w:r w:rsidR="00D36236">
        <w:rPr>
          <w:szCs w:val="24"/>
        </w:rPr>
        <w:t>,000</w:t>
      </w:r>
      <w:r w:rsidR="00D36236">
        <w:rPr>
          <w:szCs w:val="24"/>
        </w:rPr>
        <w:tab/>
        <w:t xml:space="preserve">   8.75</w:t>
      </w:r>
      <w:r w:rsidR="00D36236">
        <w:rPr>
          <w:szCs w:val="24"/>
        </w:rPr>
        <w:tab/>
      </w:r>
      <w:r w:rsidR="00D36236">
        <w:rPr>
          <w:szCs w:val="24"/>
        </w:rPr>
        <w:tab/>
        <w:t>Fixed</w:t>
      </w:r>
      <w:r w:rsidR="003A7922">
        <w:rPr>
          <w:szCs w:val="24"/>
        </w:rPr>
        <w:t xml:space="preserve"> r</w:t>
      </w:r>
      <w:r w:rsidR="00D36236">
        <w:rPr>
          <w:szCs w:val="24"/>
        </w:rPr>
        <w:t xml:space="preserve">ate </w:t>
      </w:r>
      <w:r w:rsidR="00D36236">
        <w:rPr>
          <w:szCs w:val="24"/>
        </w:rPr>
        <w:tab/>
        <w:t xml:space="preserve">     6</w:t>
      </w:r>
      <w:r w:rsidRPr="003F4CC5">
        <w:rPr>
          <w:szCs w:val="24"/>
        </w:rPr>
        <w:t>05,000</w:t>
      </w:r>
      <w:r w:rsidRPr="003F4CC5">
        <w:rPr>
          <w:szCs w:val="24"/>
        </w:rPr>
        <w:tab/>
        <w:t xml:space="preserve">    7.50</w:t>
      </w:r>
    </w:p>
    <w:p w:rsidR="003F4CC5" w:rsidRPr="003F4CC5" w:rsidRDefault="003F4CC5" w:rsidP="003F4CC5">
      <w:pPr>
        <w:ind w:left="540"/>
        <w:rPr>
          <w:szCs w:val="24"/>
        </w:rPr>
      </w:pPr>
      <w:r w:rsidRPr="003F4CC5">
        <w:rPr>
          <w:szCs w:val="24"/>
        </w:rPr>
        <w:t>Non</w:t>
      </w:r>
      <w:r w:rsidR="003A7922">
        <w:rPr>
          <w:szCs w:val="24"/>
        </w:rPr>
        <w:t>e</w:t>
      </w:r>
      <w:r w:rsidRPr="003F4CC5">
        <w:rPr>
          <w:szCs w:val="24"/>
        </w:rPr>
        <w:t>arning</w:t>
      </w:r>
      <w:r w:rsidRPr="003F4CC5">
        <w:rPr>
          <w:szCs w:val="24"/>
        </w:rPr>
        <w:tab/>
        <w:t xml:space="preserve"> </w:t>
      </w:r>
      <w:r w:rsidRPr="003F4CC5">
        <w:rPr>
          <w:szCs w:val="24"/>
          <w:u w:val="single"/>
        </w:rPr>
        <w:t xml:space="preserve">    265,000</w:t>
      </w:r>
      <w:r w:rsidR="003A7922">
        <w:rPr>
          <w:szCs w:val="24"/>
        </w:rPr>
        <w:tab/>
      </w:r>
      <w:r w:rsidR="003A7922">
        <w:rPr>
          <w:szCs w:val="24"/>
        </w:rPr>
        <w:tab/>
      </w:r>
      <w:r w:rsidR="003A7922">
        <w:rPr>
          <w:szCs w:val="24"/>
        </w:rPr>
        <w:tab/>
        <w:t>Nonp</w:t>
      </w:r>
      <w:r w:rsidRPr="003F4CC5">
        <w:rPr>
          <w:szCs w:val="24"/>
        </w:rPr>
        <w:t>aying</w:t>
      </w:r>
      <w:r w:rsidRPr="003F4CC5">
        <w:rPr>
          <w:szCs w:val="24"/>
        </w:rPr>
        <w:tab/>
        <w:t xml:space="preserve">  </w:t>
      </w:r>
      <w:r w:rsidRPr="003F4CC5">
        <w:rPr>
          <w:szCs w:val="24"/>
          <w:u w:val="single"/>
        </w:rPr>
        <w:t xml:space="preserve">   390,000</w:t>
      </w:r>
    </w:p>
    <w:p w:rsidR="003F4CC5" w:rsidRPr="003F4CC5" w:rsidRDefault="003F4CC5" w:rsidP="003F4CC5">
      <w:pPr>
        <w:ind w:left="540"/>
        <w:rPr>
          <w:szCs w:val="24"/>
        </w:rPr>
      </w:pPr>
      <w:r w:rsidRPr="003F4CC5">
        <w:rPr>
          <w:szCs w:val="24"/>
        </w:rPr>
        <w:t xml:space="preserve">   Total</w:t>
      </w:r>
      <w:r w:rsidRPr="003F4CC5">
        <w:rPr>
          <w:szCs w:val="24"/>
        </w:rPr>
        <w:tab/>
      </w:r>
      <w:r w:rsidRPr="003F4CC5">
        <w:rPr>
          <w:szCs w:val="24"/>
        </w:rPr>
        <w:tab/>
        <w:t>$1,570,000</w:t>
      </w:r>
      <w:r w:rsidRPr="003F4CC5">
        <w:rPr>
          <w:szCs w:val="24"/>
        </w:rPr>
        <w:tab/>
      </w:r>
      <w:r w:rsidRPr="003F4CC5">
        <w:rPr>
          <w:szCs w:val="24"/>
        </w:rPr>
        <w:tab/>
      </w:r>
      <w:r w:rsidRPr="003F4CC5">
        <w:rPr>
          <w:szCs w:val="24"/>
        </w:rPr>
        <w:tab/>
        <w:t xml:space="preserve">   Total</w:t>
      </w:r>
      <w:r w:rsidRPr="003F4CC5">
        <w:rPr>
          <w:szCs w:val="24"/>
        </w:rPr>
        <w:tab/>
      </w:r>
      <w:r w:rsidRPr="003F4CC5">
        <w:rPr>
          <w:szCs w:val="24"/>
        </w:rPr>
        <w:tab/>
        <w:t>$1,570,000</w:t>
      </w:r>
    </w:p>
    <w:p w:rsidR="003F4CC5" w:rsidRPr="003F4CC5" w:rsidRDefault="003F4CC5" w:rsidP="003F4CC5">
      <w:pPr>
        <w:ind w:left="540" w:hanging="540"/>
        <w:rPr>
          <w:szCs w:val="24"/>
        </w:rPr>
      </w:pPr>
    </w:p>
    <w:p w:rsidR="003F4CC5" w:rsidRPr="003F4CC5" w:rsidRDefault="003F4CC5" w:rsidP="003F4CC5">
      <w:pPr>
        <w:ind w:left="540"/>
        <w:rPr>
          <w:szCs w:val="24"/>
        </w:rPr>
      </w:pPr>
      <w:r w:rsidRPr="003F4CC5">
        <w:rPr>
          <w:szCs w:val="24"/>
        </w:rPr>
        <w:t xml:space="preserve">Suppose interest rates fall such that the average yield on </w:t>
      </w:r>
      <w:r w:rsidR="003A7922">
        <w:rPr>
          <w:szCs w:val="24"/>
        </w:rPr>
        <w:t>r</w:t>
      </w:r>
      <w:r w:rsidRPr="003F4CC5">
        <w:rPr>
          <w:szCs w:val="24"/>
        </w:rPr>
        <w:t>ate</w:t>
      </w:r>
      <w:r w:rsidR="00EA6387">
        <w:rPr>
          <w:szCs w:val="24"/>
        </w:rPr>
        <w:t>-</w:t>
      </w:r>
      <w:r w:rsidR="003A7922">
        <w:rPr>
          <w:szCs w:val="24"/>
        </w:rPr>
        <w:t>s</w:t>
      </w:r>
      <w:r w:rsidR="00ED5702">
        <w:rPr>
          <w:szCs w:val="24"/>
        </w:rPr>
        <w:t xml:space="preserve">ensitive </w:t>
      </w:r>
      <w:r w:rsidR="003A7922">
        <w:rPr>
          <w:szCs w:val="24"/>
        </w:rPr>
        <w:t>a</w:t>
      </w:r>
      <w:r w:rsidR="00ED5702">
        <w:rPr>
          <w:szCs w:val="24"/>
        </w:rPr>
        <w:t xml:space="preserve">ssets decreases by </w:t>
      </w:r>
      <w:r w:rsidR="00AF38A0">
        <w:rPr>
          <w:szCs w:val="24"/>
        </w:rPr>
        <w:t>1</w:t>
      </w:r>
      <w:r w:rsidR="00ED5702">
        <w:rPr>
          <w:szCs w:val="24"/>
        </w:rPr>
        <w:t>5</w:t>
      </w:r>
      <w:r w:rsidRPr="003F4CC5">
        <w:rPr>
          <w:szCs w:val="24"/>
        </w:rPr>
        <w:t xml:space="preserve"> basis p</w:t>
      </w:r>
      <w:r w:rsidR="003A7922">
        <w:rPr>
          <w:szCs w:val="24"/>
        </w:rPr>
        <w:t>oints and the average yield on r</w:t>
      </w:r>
      <w:r w:rsidR="00EA6387">
        <w:rPr>
          <w:szCs w:val="24"/>
        </w:rPr>
        <w:t>ate-</w:t>
      </w:r>
      <w:r w:rsidR="003A7922">
        <w:rPr>
          <w:szCs w:val="24"/>
        </w:rPr>
        <w:t>sensitive l</w:t>
      </w:r>
      <w:r w:rsidRPr="003F4CC5">
        <w:rPr>
          <w:szCs w:val="24"/>
        </w:rPr>
        <w:t xml:space="preserve">iabilities </w:t>
      </w:r>
      <w:r w:rsidR="00ED5702">
        <w:rPr>
          <w:szCs w:val="24"/>
        </w:rPr>
        <w:t>de</w:t>
      </w:r>
      <w:r w:rsidRPr="003F4CC5">
        <w:rPr>
          <w:szCs w:val="24"/>
        </w:rPr>
        <w:t xml:space="preserve">creases by 5 basis points. </w:t>
      </w:r>
    </w:p>
    <w:p w:rsidR="003F4CC5" w:rsidRPr="003F4CC5" w:rsidRDefault="003F4CC5" w:rsidP="003F4CC5">
      <w:pPr>
        <w:ind w:left="540" w:hanging="540"/>
        <w:rPr>
          <w:szCs w:val="24"/>
        </w:rPr>
      </w:pPr>
    </w:p>
    <w:p w:rsidR="003F4CC5" w:rsidRDefault="003F4CC5" w:rsidP="003F4CC5">
      <w:pPr>
        <w:ind w:left="540" w:hanging="540"/>
        <w:rPr>
          <w:szCs w:val="24"/>
        </w:rPr>
      </w:pPr>
      <w:r w:rsidRPr="003F4CC5">
        <w:rPr>
          <w:szCs w:val="24"/>
        </w:rPr>
        <w:t xml:space="preserve">a. </w:t>
      </w:r>
      <w:r>
        <w:rPr>
          <w:szCs w:val="24"/>
        </w:rPr>
        <w:tab/>
      </w:r>
      <w:r w:rsidRPr="003F4CC5">
        <w:rPr>
          <w:szCs w:val="24"/>
        </w:rPr>
        <w:t>Calculate the bank’s CGAP</w:t>
      </w:r>
      <w:r w:rsidR="00593160">
        <w:rPr>
          <w:szCs w:val="24"/>
        </w:rPr>
        <w:t>, gap to total asset ratio,</w:t>
      </w:r>
      <w:r w:rsidRPr="003F4CC5">
        <w:rPr>
          <w:szCs w:val="24"/>
        </w:rPr>
        <w:t xml:space="preserve"> and gap ratio.</w:t>
      </w:r>
    </w:p>
    <w:p w:rsidR="003F4CC5" w:rsidRDefault="003F4CC5" w:rsidP="003F4CC5">
      <w:pPr>
        <w:ind w:left="540" w:hanging="540"/>
        <w:rPr>
          <w:szCs w:val="24"/>
        </w:rPr>
      </w:pPr>
    </w:p>
    <w:p w:rsidR="003F4CC5" w:rsidRDefault="00ED5702" w:rsidP="003F4CC5">
      <w:pPr>
        <w:ind w:left="540" w:hanging="540"/>
        <w:rPr>
          <w:szCs w:val="24"/>
        </w:rPr>
      </w:pPr>
      <w:r>
        <w:rPr>
          <w:szCs w:val="24"/>
        </w:rPr>
        <w:t>CGAP = $550,000 - $5</w:t>
      </w:r>
      <w:r w:rsidR="003F4CC5">
        <w:rPr>
          <w:szCs w:val="24"/>
        </w:rPr>
        <w:t xml:space="preserve">75,000 = </w:t>
      </w:r>
      <w:r>
        <w:rPr>
          <w:szCs w:val="24"/>
        </w:rPr>
        <w:t>-</w:t>
      </w:r>
      <w:r w:rsidR="003F4CC5">
        <w:rPr>
          <w:szCs w:val="24"/>
        </w:rPr>
        <w:t>$</w:t>
      </w:r>
      <w:r>
        <w:rPr>
          <w:szCs w:val="24"/>
        </w:rPr>
        <w:t>2</w:t>
      </w:r>
      <w:r w:rsidR="003F4CC5">
        <w:rPr>
          <w:szCs w:val="24"/>
        </w:rPr>
        <w:t>5,000</w:t>
      </w:r>
    </w:p>
    <w:p w:rsidR="003F4CC5" w:rsidRDefault="003F4CC5" w:rsidP="003F4CC5">
      <w:pPr>
        <w:ind w:left="540" w:hanging="540"/>
        <w:rPr>
          <w:szCs w:val="24"/>
        </w:rPr>
      </w:pPr>
      <w:r>
        <w:rPr>
          <w:szCs w:val="24"/>
        </w:rPr>
        <w:t>Ga</w:t>
      </w:r>
      <w:r w:rsidR="00ED5702">
        <w:rPr>
          <w:szCs w:val="24"/>
        </w:rPr>
        <w:t xml:space="preserve">p </w:t>
      </w:r>
      <w:r w:rsidR="00593160">
        <w:rPr>
          <w:szCs w:val="24"/>
        </w:rPr>
        <w:t xml:space="preserve">to total assets </w:t>
      </w:r>
      <w:r w:rsidR="00ED5702">
        <w:rPr>
          <w:szCs w:val="24"/>
        </w:rPr>
        <w:t xml:space="preserve">ratio = </w:t>
      </w:r>
      <w:r w:rsidR="00E9111E">
        <w:rPr>
          <w:szCs w:val="24"/>
        </w:rPr>
        <w:t>-</w:t>
      </w:r>
      <w:r w:rsidR="00ED5702">
        <w:rPr>
          <w:szCs w:val="24"/>
        </w:rPr>
        <w:t>$2</w:t>
      </w:r>
      <w:r>
        <w:rPr>
          <w:szCs w:val="24"/>
        </w:rPr>
        <w:t xml:space="preserve">5,000/$1,570,000 = </w:t>
      </w:r>
      <w:r w:rsidR="00E9111E">
        <w:rPr>
          <w:szCs w:val="24"/>
        </w:rPr>
        <w:t>-</w:t>
      </w:r>
      <w:r>
        <w:rPr>
          <w:szCs w:val="24"/>
        </w:rPr>
        <w:t>1.5</w:t>
      </w:r>
      <w:r w:rsidR="00ED5702">
        <w:rPr>
          <w:szCs w:val="24"/>
        </w:rPr>
        <w:t>9</w:t>
      </w:r>
      <w:r>
        <w:rPr>
          <w:szCs w:val="24"/>
        </w:rPr>
        <w:t>%</w:t>
      </w:r>
    </w:p>
    <w:p w:rsidR="00593160" w:rsidRPr="003F4CC5" w:rsidRDefault="00593160" w:rsidP="003F4CC5">
      <w:pPr>
        <w:ind w:left="540" w:hanging="540"/>
        <w:rPr>
          <w:szCs w:val="24"/>
        </w:rPr>
      </w:pPr>
      <w:r>
        <w:rPr>
          <w:szCs w:val="24"/>
        </w:rPr>
        <w:t xml:space="preserve">Gap ratio = $550,000/$575,000 = </w:t>
      </w:r>
      <w:r w:rsidR="004619F1">
        <w:rPr>
          <w:szCs w:val="24"/>
        </w:rPr>
        <w:t>0.957</w:t>
      </w:r>
    </w:p>
    <w:p w:rsidR="003F4CC5" w:rsidRPr="003F4CC5" w:rsidRDefault="003F4CC5" w:rsidP="003F4CC5">
      <w:pPr>
        <w:ind w:left="540" w:hanging="540"/>
        <w:rPr>
          <w:szCs w:val="24"/>
        </w:rPr>
      </w:pPr>
    </w:p>
    <w:p w:rsidR="003F4CC5" w:rsidRDefault="003F4CC5" w:rsidP="003F4CC5">
      <w:pPr>
        <w:ind w:left="540" w:hanging="540"/>
        <w:rPr>
          <w:szCs w:val="24"/>
        </w:rPr>
      </w:pPr>
      <w:r w:rsidRPr="003F4CC5">
        <w:rPr>
          <w:szCs w:val="24"/>
        </w:rPr>
        <w:t xml:space="preserve">b. </w:t>
      </w:r>
      <w:r>
        <w:rPr>
          <w:szCs w:val="24"/>
        </w:rPr>
        <w:tab/>
      </w:r>
      <w:r w:rsidRPr="003F4CC5">
        <w:rPr>
          <w:szCs w:val="24"/>
        </w:rPr>
        <w:t xml:space="preserve">Assuming the bank does not change the composition of its balance </w:t>
      </w:r>
      <w:r w:rsidRPr="003A7922">
        <w:rPr>
          <w:szCs w:val="24"/>
        </w:rPr>
        <w:t>sheet,</w:t>
      </w:r>
      <w:r w:rsidRPr="003F4CC5">
        <w:rPr>
          <w:szCs w:val="24"/>
        </w:rPr>
        <w:t xml:space="preserve"> calculate the resulting</w:t>
      </w:r>
      <w:r w:rsidRPr="006036A7">
        <w:rPr>
          <w:szCs w:val="24"/>
        </w:rPr>
        <w:t xml:space="preserve"> change </w:t>
      </w:r>
      <w:r w:rsidRPr="003F4CC5">
        <w:rPr>
          <w:szCs w:val="24"/>
        </w:rPr>
        <w:t>in the bank’s interest income, interest expense, and net interest income.</w:t>
      </w:r>
    </w:p>
    <w:p w:rsidR="00D36236" w:rsidRDefault="00D36236" w:rsidP="003F4CC5">
      <w:pPr>
        <w:ind w:left="540" w:hanging="540"/>
        <w:rPr>
          <w:szCs w:val="24"/>
        </w:rPr>
      </w:pPr>
    </w:p>
    <w:p w:rsidR="003F4CC5" w:rsidRDefault="003F4CC5" w:rsidP="00962DA8">
      <w:r>
        <w:sym w:font="Symbol" w:char="F044"/>
      </w:r>
      <w:r w:rsidR="00ED5702">
        <w:t>II = $550,000(-</w:t>
      </w:r>
      <w:r w:rsidR="004619F1">
        <w:t>0</w:t>
      </w:r>
      <w:r w:rsidR="00ED5702">
        <w:t>.00</w:t>
      </w:r>
      <w:r w:rsidR="00AF38A0">
        <w:t>1</w:t>
      </w:r>
      <w:r w:rsidR="00ED5702">
        <w:t>5</w:t>
      </w:r>
      <w:r>
        <w:t xml:space="preserve">) = </w:t>
      </w:r>
      <w:r w:rsidR="00D36236">
        <w:t>-</w:t>
      </w:r>
      <w:r>
        <w:t>$</w:t>
      </w:r>
      <w:r w:rsidR="00AF38A0">
        <w:t>825</w:t>
      </w:r>
    </w:p>
    <w:p w:rsidR="003F4CC5" w:rsidRDefault="003F4CC5" w:rsidP="00962DA8">
      <w:r>
        <w:sym w:font="Symbol" w:char="F044"/>
      </w:r>
      <w:r>
        <w:t>IE = $</w:t>
      </w:r>
      <w:r w:rsidR="00ED5702">
        <w:t>5</w:t>
      </w:r>
      <w:r>
        <w:t>75,000(-</w:t>
      </w:r>
      <w:r w:rsidR="004619F1">
        <w:t>0</w:t>
      </w:r>
      <w:r>
        <w:t>.00</w:t>
      </w:r>
      <w:r w:rsidR="00AF38A0">
        <w:t xml:space="preserve">05) = </w:t>
      </w:r>
      <w:r w:rsidR="00D36236">
        <w:t>-</w:t>
      </w:r>
      <w:r w:rsidR="00ED5702">
        <w:t>$</w:t>
      </w:r>
      <w:r w:rsidR="00AF38A0">
        <w:t>2</w:t>
      </w:r>
      <w:r w:rsidR="00ED5702">
        <w:t>8</w:t>
      </w:r>
      <w:r w:rsidR="00AF38A0">
        <w:t>7</w:t>
      </w:r>
      <w:r>
        <w:t>.50</w:t>
      </w:r>
    </w:p>
    <w:p w:rsidR="003F4CC5" w:rsidRDefault="003F4CC5" w:rsidP="00962DA8">
      <w:r>
        <w:sym w:font="Symbol" w:char="F044"/>
      </w:r>
      <w:r>
        <w:t xml:space="preserve">NII = </w:t>
      </w:r>
      <w:r w:rsidR="00ED5702">
        <w:t>-</w:t>
      </w:r>
      <w:r>
        <w:t>$</w:t>
      </w:r>
      <w:r w:rsidR="00AF38A0">
        <w:t>82</w:t>
      </w:r>
      <w:r>
        <w:t xml:space="preserve">5 </w:t>
      </w:r>
      <w:r w:rsidR="00ED5702">
        <w:t>–</w:t>
      </w:r>
      <w:r>
        <w:t xml:space="preserve"> </w:t>
      </w:r>
      <w:r w:rsidR="00ED5702">
        <w:t>(-</w:t>
      </w:r>
      <w:r>
        <w:t>$</w:t>
      </w:r>
      <w:r w:rsidR="00AF38A0">
        <w:t>287</w:t>
      </w:r>
      <w:r>
        <w:t>.50</w:t>
      </w:r>
      <w:r w:rsidR="00ED5702">
        <w:t>)</w:t>
      </w:r>
      <w:r>
        <w:t xml:space="preserve"> = </w:t>
      </w:r>
      <w:r w:rsidR="00D36236">
        <w:t>-</w:t>
      </w:r>
      <w:r>
        <w:t>$</w:t>
      </w:r>
      <w:r w:rsidR="00AF38A0">
        <w:t>537</w:t>
      </w:r>
      <w:r>
        <w:t>.50</w:t>
      </w:r>
    </w:p>
    <w:p w:rsidR="00B12248" w:rsidRDefault="00B12248">
      <w:r>
        <w:br w:type="page"/>
      </w:r>
    </w:p>
    <w:p w:rsidR="00D36236" w:rsidRDefault="00D36236" w:rsidP="003F4CC5">
      <w:pPr>
        <w:ind w:left="540" w:hanging="540"/>
      </w:pPr>
    </w:p>
    <w:p w:rsidR="00D36236" w:rsidRDefault="00AF38A0" w:rsidP="00D36236">
      <w:pPr>
        <w:ind w:left="540" w:hanging="540"/>
      </w:pPr>
      <w:r>
        <w:t>c.</w:t>
      </w:r>
      <w:r>
        <w:tab/>
        <w:t xml:space="preserve">The bank’s CGAP is negative and interest rates decreased, yet net interest income decreased. </w:t>
      </w:r>
      <w:r w:rsidR="00D36236">
        <w:t>Explain how the CGAP and spread effects influenced this decrease in net interest income.</w:t>
      </w:r>
    </w:p>
    <w:p w:rsidR="00D36236" w:rsidRDefault="00D36236" w:rsidP="00D36236">
      <w:pPr>
        <w:ind w:left="540" w:hanging="540"/>
      </w:pPr>
    </w:p>
    <w:p w:rsidR="00D36236" w:rsidRDefault="00D36236" w:rsidP="00E9111E">
      <w:r>
        <w:t>The CGAP affect worke</w:t>
      </w:r>
      <w:r w:rsidR="00E9111E">
        <w:t>d to increase</w:t>
      </w:r>
      <w:r>
        <w:t xml:space="preserve"> net interest inc</w:t>
      </w:r>
      <w:r w:rsidR="00E9111E">
        <w:t>ome. That is, the CGAP was negat</w:t>
      </w:r>
      <w:r>
        <w:t>ive while interest rates decrease</w:t>
      </w:r>
      <w:r w:rsidR="008702FB">
        <w:t>d</w:t>
      </w:r>
      <w:r>
        <w:t>. Thus</w:t>
      </w:r>
      <w:r w:rsidR="00E9111E">
        <w:t>, interest income decreased by less</w:t>
      </w:r>
      <w:r>
        <w:t xml:space="preserve"> than interest e</w:t>
      </w:r>
      <w:r w:rsidR="008702FB">
        <w:t>xpense</w:t>
      </w:r>
      <w:r>
        <w:t>. The result is a</w:t>
      </w:r>
      <w:r w:rsidR="00E9111E">
        <w:t>n</w:t>
      </w:r>
      <w:r>
        <w:t xml:space="preserve"> </w:t>
      </w:r>
      <w:r w:rsidR="00E9111E">
        <w:t>in</w:t>
      </w:r>
      <w:r>
        <w:t>crease in NII. The spread effect</w:t>
      </w:r>
      <w:r w:rsidR="00E9111E">
        <w:t>, on the other hand, worked to de</w:t>
      </w:r>
      <w:r>
        <w:t>crease net inter</w:t>
      </w:r>
      <w:r w:rsidR="00E9111E">
        <w:t>est income. The spread de</w:t>
      </w:r>
      <w:r>
        <w:t>creased by 10 basis points. According t</w:t>
      </w:r>
      <w:r w:rsidR="00E9111E">
        <w:t>o the spread affect, as spread de</w:t>
      </w:r>
      <w:r>
        <w:t xml:space="preserve">creases, so does net interest income. In this case, the increase in NII due to the </w:t>
      </w:r>
      <w:r w:rsidR="00EA6387">
        <w:t xml:space="preserve">CGAP </w:t>
      </w:r>
      <w:r>
        <w:t xml:space="preserve">effect was dominated by the decrease in NII due to the </w:t>
      </w:r>
      <w:r w:rsidR="00E9111E">
        <w:t xml:space="preserve">spread </w:t>
      </w:r>
      <w:r>
        <w:t>effect.</w:t>
      </w:r>
    </w:p>
    <w:p w:rsidR="006036A7" w:rsidRDefault="006036A7" w:rsidP="00E9111E"/>
    <w:p w:rsidR="006036A7" w:rsidRDefault="006036A7" w:rsidP="006036A7">
      <w:pPr>
        <w:pStyle w:val="Header"/>
        <w:tabs>
          <w:tab w:val="clear" w:pos="4320"/>
          <w:tab w:val="clear" w:pos="8640"/>
          <w:tab w:val="left" w:pos="540"/>
        </w:tabs>
        <w:ind w:left="540" w:hanging="540"/>
      </w:pPr>
      <w:r>
        <w:t>1</w:t>
      </w:r>
      <w:r w:rsidR="004619F1">
        <w:t>9</w:t>
      </w:r>
      <w:r>
        <w:t xml:space="preserve">. </w:t>
      </w:r>
      <w:r>
        <w:tab/>
      </w:r>
      <w:r w:rsidR="003A7922">
        <w:t xml:space="preserve">The balance sheet of </w:t>
      </w:r>
      <w:r w:rsidR="00BC5F5E">
        <w:t>A.</w:t>
      </w:r>
      <w:r w:rsidR="003A7922">
        <w:t xml:space="preserve"> </w:t>
      </w:r>
      <w:r w:rsidR="00BC5F5E">
        <w:t xml:space="preserve">G. Fredwards, </w:t>
      </w:r>
      <w:r>
        <w:t xml:space="preserve">a </w:t>
      </w:r>
      <w:r w:rsidR="00BC5F5E">
        <w:t>gover</w:t>
      </w:r>
      <w:r>
        <w:t>nment security dealer</w:t>
      </w:r>
      <w:r w:rsidR="00BC5F5E">
        <w:t>, is listed below</w:t>
      </w:r>
      <w:r>
        <w:t>. Market yields are in parenthes</w:t>
      </w:r>
      <w:r w:rsidR="003A7922">
        <w:t>e</w:t>
      </w:r>
      <w:r>
        <w:t xml:space="preserve">s, and amounts are in millions. </w:t>
      </w:r>
    </w:p>
    <w:p w:rsidR="006036A7" w:rsidRDefault="006036A7" w:rsidP="006036A7"/>
    <w:p w:rsidR="006036A7" w:rsidRDefault="006036A7" w:rsidP="006036A7">
      <w:pPr>
        <w:tabs>
          <w:tab w:val="left" w:pos="540"/>
          <w:tab w:val="left" w:pos="900"/>
          <w:tab w:val="right" w:pos="4500"/>
          <w:tab w:val="left" w:pos="5040"/>
          <w:tab w:val="left" w:pos="5400"/>
          <w:tab w:val="right" w:pos="8640"/>
        </w:tabs>
      </w:pPr>
      <w:r>
        <w:tab/>
      </w:r>
      <w:r>
        <w:rPr>
          <w:u w:val="single"/>
        </w:rPr>
        <w:t>Assets</w:t>
      </w:r>
      <w:r>
        <w:tab/>
      </w:r>
      <w:r>
        <w:tab/>
      </w:r>
      <w:r>
        <w:rPr>
          <w:u w:val="single"/>
        </w:rPr>
        <w:t>Liabilities and Equity</w:t>
      </w:r>
    </w:p>
    <w:p w:rsidR="006036A7" w:rsidRDefault="006036A7" w:rsidP="006036A7">
      <w:pPr>
        <w:tabs>
          <w:tab w:val="left" w:pos="540"/>
          <w:tab w:val="left" w:pos="900"/>
          <w:tab w:val="right" w:pos="4500"/>
          <w:tab w:val="left" w:pos="5040"/>
          <w:tab w:val="left" w:pos="5400"/>
          <w:tab w:val="right" w:pos="8640"/>
        </w:tabs>
      </w:pPr>
      <w:r>
        <w:tab/>
        <w:t>Cash</w:t>
      </w:r>
      <w:r>
        <w:tab/>
        <w:t>$</w:t>
      </w:r>
      <w:r w:rsidR="00BC5F5E">
        <w:t>2</w:t>
      </w:r>
      <w:r>
        <w:t>0</w:t>
      </w:r>
      <w:r>
        <w:tab/>
        <w:t>Overnight r</w:t>
      </w:r>
      <w:r w:rsidR="00BC5F5E">
        <w:t>epos</w:t>
      </w:r>
      <w:r w:rsidR="00BC5F5E">
        <w:tab/>
        <w:t>$34</w:t>
      </w:r>
      <w:r>
        <w:t>0</w:t>
      </w:r>
    </w:p>
    <w:p w:rsidR="006036A7" w:rsidRDefault="006036A7" w:rsidP="006036A7">
      <w:pPr>
        <w:tabs>
          <w:tab w:val="left" w:pos="540"/>
          <w:tab w:val="left" w:pos="900"/>
          <w:tab w:val="right" w:pos="4500"/>
          <w:tab w:val="left" w:pos="5040"/>
          <w:tab w:val="left" w:pos="5400"/>
          <w:tab w:val="right" w:pos="8640"/>
        </w:tabs>
      </w:pPr>
      <w:r>
        <w:tab/>
        <w:t>1-month T-bills (7.05%)</w:t>
      </w:r>
      <w:r w:rsidR="00BC5F5E">
        <w:tab/>
        <w:t>1</w:t>
      </w:r>
      <w:r>
        <w:t>5</w:t>
      </w:r>
      <w:r w:rsidR="00BC5F5E">
        <w:t>0</w:t>
      </w:r>
      <w:r>
        <w:tab/>
        <w:t>Subordinated debt</w:t>
      </w:r>
    </w:p>
    <w:p w:rsidR="006036A7" w:rsidRDefault="006036A7" w:rsidP="006036A7">
      <w:pPr>
        <w:tabs>
          <w:tab w:val="left" w:pos="540"/>
          <w:tab w:val="left" w:pos="900"/>
          <w:tab w:val="right" w:pos="4500"/>
          <w:tab w:val="left" w:pos="5040"/>
          <w:tab w:val="left" w:pos="5400"/>
          <w:tab w:val="right" w:pos="8640"/>
        </w:tabs>
      </w:pPr>
      <w:r>
        <w:tab/>
        <w:t>3-</w:t>
      </w:r>
      <w:r w:rsidR="00BC5F5E">
        <w:t>month T-bills (7.25%)</w:t>
      </w:r>
      <w:r w:rsidR="00BC5F5E">
        <w:tab/>
        <w:t>150</w:t>
      </w:r>
      <w:r>
        <w:tab/>
        <w:t>7-year fixed rate (8.55%)</w:t>
      </w:r>
      <w:r w:rsidR="00BC5F5E">
        <w:tab/>
        <w:t>30</w:t>
      </w:r>
      <w:r>
        <w:t>0</w:t>
      </w:r>
    </w:p>
    <w:p w:rsidR="006036A7" w:rsidRDefault="006036A7" w:rsidP="006036A7">
      <w:pPr>
        <w:tabs>
          <w:tab w:val="left" w:pos="540"/>
          <w:tab w:val="left" w:pos="900"/>
          <w:tab w:val="right" w:pos="4500"/>
          <w:tab w:val="left" w:pos="5040"/>
          <w:tab w:val="left" w:pos="5400"/>
          <w:tab w:val="right" w:pos="8640"/>
        </w:tabs>
      </w:pPr>
      <w:r>
        <w:tab/>
        <w:t>2-</w:t>
      </w:r>
      <w:r w:rsidR="00BC5F5E">
        <w:t>year T-notes (7.50%)</w:t>
      </w:r>
      <w:r w:rsidR="00BC5F5E">
        <w:tab/>
        <w:t>100</w:t>
      </w:r>
    </w:p>
    <w:p w:rsidR="006036A7" w:rsidRDefault="006036A7" w:rsidP="006036A7">
      <w:pPr>
        <w:tabs>
          <w:tab w:val="left" w:pos="540"/>
          <w:tab w:val="left" w:pos="900"/>
          <w:tab w:val="right" w:pos="4500"/>
          <w:tab w:val="left" w:pos="5040"/>
          <w:tab w:val="left" w:pos="5400"/>
          <w:tab w:val="right" w:pos="8640"/>
        </w:tabs>
      </w:pPr>
      <w:r>
        <w:tab/>
        <w:t>8-</w:t>
      </w:r>
      <w:r w:rsidR="00BC5F5E">
        <w:t>year T-notes (8.96%)</w:t>
      </w:r>
      <w:r w:rsidR="00BC5F5E">
        <w:tab/>
        <w:t>2</w:t>
      </w:r>
      <w:r>
        <w:t>00</w:t>
      </w:r>
    </w:p>
    <w:p w:rsidR="006036A7" w:rsidRDefault="006036A7" w:rsidP="006036A7">
      <w:pPr>
        <w:tabs>
          <w:tab w:val="left" w:pos="540"/>
          <w:tab w:val="left" w:pos="900"/>
          <w:tab w:val="right" w:pos="4500"/>
          <w:tab w:val="left" w:pos="5040"/>
          <w:tab w:val="left" w:pos="5400"/>
          <w:tab w:val="right" w:pos="8640"/>
        </w:tabs>
      </w:pPr>
      <w:r>
        <w:tab/>
        <w:t>5-year munis (floating rate)</w:t>
      </w:r>
    </w:p>
    <w:p w:rsidR="006036A7" w:rsidRDefault="006036A7" w:rsidP="006036A7">
      <w:pPr>
        <w:tabs>
          <w:tab w:val="left" w:pos="540"/>
          <w:tab w:val="left" w:pos="900"/>
          <w:tab w:val="right" w:pos="4500"/>
          <w:tab w:val="left" w:pos="5040"/>
          <w:tab w:val="left" w:pos="5400"/>
          <w:tab w:val="right" w:pos="8640"/>
        </w:tabs>
      </w:pPr>
      <w:r>
        <w:tab/>
      </w:r>
      <w:r>
        <w:tab/>
        <w:t>(8.20% reset every 6 months)</w:t>
      </w:r>
      <w:r>
        <w:tab/>
      </w:r>
      <w:r>
        <w:rPr>
          <w:u w:val="single"/>
        </w:rPr>
        <w:t xml:space="preserve">   5</w:t>
      </w:r>
      <w:r w:rsidR="00BC5F5E">
        <w:rPr>
          <w:u w:val="single"/>
        </w:rPr>
        <w:t>0</w:t>
      </w:r>
      <w:r>
        <w:tab/>
        <w:t>Equity</w:t>
      </w:r>
      <w:r>
        <w:tab/>
      </w:r>
      <w:r>
        <w:rPr>
          <w:u w:val="single"/>
        </w:rPr>
        <w:t xml:space="preserve">   </w:t>
      </w:r>
      <w:r w:rsidR="00BC5F5E">
        <w:rPr>
          <w:u w:val="single"/>
        </w:rPr>
        <w:t>30</w:t>
      </w:r>
    </w:p>
    <w:p w:rsidR="006036A7" w:rsidRDefault="006036A7" w:rsidP="006036A7">
      <w:pPr>
        <w:tabs>
          <w:tab w:val="left" w:pos="540"/>
          <w:tab w:val="left" w:pos="900"/>
          <w:tab w:val="right" w:pos="4500"/>
          <w:tab w:val="left" w:pos="5040"/>
          <w:tab w:val="left" w:pos="5400"/>
          <w:tab w:val="right" w:pos="8640"/>
        </w:tabs>
      </w:pPr>
      <w:r>
        <w:tab/>
        <w:t>Total assets</w:t>
      </w:r>
      <w:r>
        <w:tab/>
      </w:r>
      <w:r>
        <w:rPr>
          <w:u w:val="double"/>
        </w:rPr>
        <w:t>$</w:t>
      </w:r>
      <w:r w:rsidR="00BC5F5E">
        <w:rPr>
          <w:u w:val="double"/>
        </w:rPr>
        <w:t>670</w:t>
      </w:r>
      <w:r>
        <w:tab/>
        <w:t xml:space="preserve">Total liabilities </w:t>
      </w:r>
      <w:r w:rsidR="003A7922">
        <w:t>and</w:t>
      </w:r>
      <w:r>
        <w:t xml:space="preserve"> equity</w:t>
      </w:r>
      <w:r>
        <w:tab/>
      </w:r>
      <w:r>
        <w:rPr>
          <w:u w:val="double"/>
        </w:rPr>
        <w:t>$</w:t>
      </w:r>
      <w:r w:rsidR="00BC5F5E">
        <w:rPr>
          <w:u w:val="double"/>
        </w:rPr>
        <w:t>670</w:t>
      </w:r>
    </w:p>
    <w:p w:rsidR="006036A7" w:rsidRDefault="006036A7" w:rsidP="006036A7">
      <w:pPr>
        <w:tabs>
          <w:tab w:val="left" w:pos="540"/>
          <w:tab w:val="left" w:pos="900"/>
          <w:tab w:val="right" w:pos="4500"/>
          <w:tab w:val="left" w:pos="5040"/>
          <w:tab w:val="left" w:pos="5400"/>
          <w:tab w:val="right" w:pos="8640"/>
        </w:tabs>
      </w:pPr>
    </w:p>
    <w:p w:rsidR="006036A7" w:rsidRDefault="006036A7" w:rsidP="006036A7">
      <w:pPr>
        <w:pStyle w:val="BodyTextIndent3"/>
      </w:pPr>
      <w:r>
        <w:tab/>
        <w:t>a.</w:t>
      </w:r>
      <w:r>
        <w:tab/>
        <w:t>What is the repricing gap if the planning</w:t>
      </w:r>
      <w:r w:rsidR="00BC5F5E">
        <w:t xml:space="preserve"> period is 30 days? 3 month</w:t>
      </w:r>
      <w:r>
        <w:t xml:space="preserve"> days? 2 years? </w:t>
      </w:r>
    </w:p>
    <w:p w:rsidR="006036A7" w:rsidRDefault="006036A7" w:rsidP="006036A7">
      <w:pPr>
        <w:tabs>
          <w:tab w:val="left" w:pos="540"/>
          <w:tab w:val="left" w:pos="900"/>
        </w:tabs>
        <w:ind w:left="900" w:hanging="900"/>
      </w:pPr>
    </w:p>
    <w:p w:rsidR="00962DA8" w:rsidRDefault="006036A7" w:rsidP="006036A7">
      <w:pPr>
        <w:pStyle w:val="BodyTextIndent"/>
      </w:pPr>
      <w:r>
        <w:t>Repricing gap using a 30-day planning period = $</w:t>
      </w:r>
      <w:r w:rsidR="00BC5F5E">
        <w:t>1</w:t>
      </w:r>
      <w:r>
        <w:t>5</w:t>
      </w:r>
      <w:r w:rsidR="00BC5F5E">
        <w:t>0</w:t>
      </w:r>
      <w:r>
        <w:t xml:space="preserve"> </w:t>
      </w:r>
      <w:r>
        <w:noBreakHyphen/>
        <w:t xml:space="preserve"> $</w:t>
      </w:r>
      <w:r w:rsidR="00BC5F5E">
        <w:t>34</w:t>
      </w:r>
      <w:r>
        <w:t xml:space="preserve">0 = </w:t>
      </w:r>
      <w:r>
        <w:noBreakHyphen/>
        <w:t>$</w:t>
      </w:r>
      <w:r w:rsidR="00BC5F5E">
        <w:t>1</w:t>
      </w:r>
      <w:r>
        <w:t>9</w:t>
      </w:r>
      <w:r w:rsidR="00BC5F5E">
        <w:t>0</w:t>
      </w:r>
      <w:r w:rsidR="00962DA8">
        <w:t xml:space="preserve"> million.</w:t>
      </w:r>
    </w:p>
    <w:p w:rsidR="006036A7" w:rsidRDefault="006036A7" w:rsidP="006036A7">
      <w:pPr>
        <w:pStyle w:val="BodyTextIndent"/>
      </w:pPr>
      <w:r>
        <w:t>Repricing gap using a 3-month planning period = ($</w:t>
      </w:r>
      <w:r w:rsidR="00BC5F5E">
        <w:t>1</w:t>
      </w:r>
      <w:r>
        <w:t>5</w:t>
      </w:r>
      <w:r w:rsidR="00BC5F5E">
        <w:t>0</w:t>
      </w:r>
      <w:r>
        <w:t xml:space="preserve"> + $</w:t>
      </w:r>
      <w:r w:rsidR="00BC5F5E">
        <w:t>1</w:t>
      </w:r>
      <w:r>
        <w:t>5</w:t>
      </w:r>
      <w:r w:rsidR="00BC5F5E">
        <w:t>0</w:t>
      </w:r>
      <w:r>
        <w:t xml:space="preserve">) </w:t>
      </w:r>
      <w:r>
        <w:noBreakHyphen/>
        <w:t xml:space="preserve"> $</w:t>
      </w:r>
      <w:r w:rsidR="00BC5F5E">
        <w:t>340</w:t>
      </w:r>
      <w:r>
        <w:t xml:space="preserve"> = -$</w:t>
      </w:r>
      <w:r w:rsidR="00BC5F5E">
        <w:t>4</w:t>
      </w:r>
      <w:r>
        <w:t>0 million.</w:t>
      </w:r>
    </w:p>
    <w:p w:rsidR="006036A7" w:rsidRDefault="006036A7" w:rsidP="00962DA8">
      <w:pPr>
        <w:tabs>
          <w:tab w:val="left" w:pos="540"/>
        </w:tabs>
        <w:ind w:left="540" w:right="-360" w:hanging="540"/>
      </w:pPr>
      <w:r>
        <w:t>Repri</w:t>
      </w:r>
      <w:r w:rsidR="00EA6387">
        <w:t>c</w:t>
      </w:r>
      <w:r>
        <w:t>ing gap using a 2-year planning period = ($</w:t>
      </w:r>
      <w:r w:rsidR="00BC5F5E">
        <w:t>1</w:t>
      </w:r>
      <w:r>
        <w:t>5</w:t>
      </w:r>
      <w:r w:rsidR="00BC5F5E">
        <w:t>0</w:t>
      </w:r>
      <w:r>
        <w:t xml:space="preserve"> + $</w:t>
      </w:r>
      <w:r w:rsidR="00BC5F5E">
        <w:t>1</w:t>
      </w:r>
      <w:r>
        <w:t>5</w:t>
      </w:r>
      <w:r w:rsidR="00BC5F5E">
        <w:t>0</w:t>
      </w:r>
      <w:r>
        <w:t xml:space="preserve"> + $</w:t>
      </w:r>
      <w:r w:rsidR="00BC5F5E">
        <w:t>10</w:t>
      </w:r>
      <w:r>
        <w:t>0 + $5</w:t>
      </w:r>
      <w:r w:rsidR="00BC5F5E">
        <w:t>0</w:t>
      </w:r>
      <w:r>
        <w:t xml:space="preserve">) </w:t>
      </w:r>
      <w:r>
        <w:noBreakHyphen/>
        <w:t xml:space="preserve"> $</w:t>
      </w:r>
      <w:r w:rsidR="00BC5F5E">
        <w:t xml:space="preserve">340 = </w:t>
      </w:r>
      <w:r>
        <w:t>$</w:t>
      </w:r>
      <w:r w:rsidR="00BC5F5E">
        <w:t>110</w:t>
      </w:r>
      <w:r>
        <w:t xml:space="preserve"> million.</w:t>
      </w:r>
    </w:p>
    <w:p w:rsidR="006036A7" w:rsidRDefault="006036A7" w:rsidP="006036A7">
      <w:pPr>
        <w:tabs>
          <w:tab w:val="left" w:pos="540"/>
        </w:tabs>
        <w:ind w:left="540" w:hanging="540"/>
      </w:pPr>
    </w:p>
    <w:p w:rsidR="006036A7" w:rsidRDefault="006036A7" w:rsidP="006036A7">
      <w:pPr>
        <w:pStyle w:val="BodyTextIndent3"/>
      </w:pPr>
      <w:r>
        <w:tab/>
        <w:t>b.</w:t>
      </w:r>
      <w:r>
        <w:tab/>
        <w:t>What is the impact over t</w:t>
      </w:r>
      <w:r w:rsidR="003A7922">
        <w:t>he next three</w:t>
      </w:r>
      <w:r w:rsidR="00BC5F5E">
        <w:t xml:space="preserve"> months</w:t>
      </w:r>
      <w:r>
        <w:t xml:space="preserve"> on net interest income if interest rates </w:t>
      </w:r>
      <w:r w:rsidR="00BC5F5E">
        <w:t xml:space="preserve">on RSAs </w:t>
      </w:r>
      <w:r>
        <w:t>increase 50 basis points</w:t>
      </w:r>
      <w:r w:rsidR="00BC5F5E">
        <w:t xml:space="preserve"> and on RSLs</w:t>
      </w:r>
      <w:r>
        <w:t xml:space="preserve"> </w:t>
      </w:r>
      <w:r w:rsidR="004118CD">
        <w:t>in</w:t>
      </w:r>
      <w:r w:rsidR="00EF3069">
        <w:t>crease 60</w:t>
      </w:r>
      <w:r>
        <w:t xml:space="preserve"> basis points?</w:t>
      </w:r>
    </w:p>
    <w:p w:rsidR="004118CD" w:rsidRDefault="006036A7" w:rsidP="00962DA8">
      <w:r>
        <w:cr/>
      </w:r>
      <w:r w:rsidR="004118CD">
        <w:sym w:font="Symbol" w:char="F044"/>
      </w:r>
      <w:r w:rsidR="004118CD">
        <w:t>II = ($150m. + $150m.)(</w:t>
      </w:r>
      <w:r w:rsidR="004619F1">
        <w:t>0</w:t>
      </w:r>
      <w:r w:rsidR="004118CD">
        <w:t>.005) = $1.5m.</w:t>
      </w:r>
    </w:p>
    <w:p w:rsidR="004118CD" w:rsidRDefault="004118CD" w:rsidP="00962DA8">
      <w:r>
        <w:sym w:font="Symbol" w:char="F044"/>
      </w:r>
      <w:r>
        <w:t>IE = $340m.(</w:t>
      </w:r>
      <w:r w:rsidR="004619F1">
        <w:t>0</w:t>
      </w:r>
      <w:r>
        <w:t>.00</w:t>
      </w:r>
      <w:r w:rsidR="00EF3069">
        <w:t>6</w:t>
      </w:r>
      <w:r>
        <w:t>) = $</w:t>
      </w:r>
      <w:r w:rsidR="00EF3069">
        <w:t>2.04m.</w:t>
      </w:r>
    </w:p>
    <w:p w:rsidR="004118CD" w:rsidRDefault="004118CD" w:rsidP="00962DA8">
      <w:r>
        <w:sym w:font="Symbol" w:char="F044"/>
      </w:r>
      <w:r>
        <w:t>NII = $</w:t>
      </w:r>
      <w:r w:rsidR="00EF3069">
        <w:t>1.5m.</w:t>
      </w:r>
      <w:r>
        <w:t xml:space="preserve"> – ($2.</w:t>
      </w:r>
      <w:r w:rsidR="00EF3069">
        <w:t>04m.</w:t>
      </w:r>
      <w:r>
        <w:t>) = -$</w:t>
      </w:r>
      <w:r w:rsidR="004619F1">
        <w:t>0</w:t>
      </w:r>
      <w:r>
        <w:t>.5</w:t>
      </w:r>
      <w:r w:rsidR="00EF3069">
        <w:t>4m.</w:t>
      </w:r>
    </w:p>
    <w:p w:rsidR="004118CD" w:rsidRDefault="004118CD" w:rsidP="006036A7">
      <w:pPr>
        <w:tabs>
          <w:tab w:val="left" w:pos="540"/>
        </w:tabs>
      </w:pPr>
    </w:p>
    <w:p w:rsidR="006036A7" w:rsidRDefault="00BC5F5E" w:rsidP="004118CD">
      <w:pPr>
        <w:pStyle w:val="BodyTextIndent3"/>
        <w:ind w:hanging="360"/>
      </w:pPr>
      <w:r>
        <w:t>c.</w:t>
      </w:r>
      <w:r>
        <w:tab/>
      </w:r>
      <w:r w:rsidR="004118CD">
        <w:t>What is the impact</w:t>
      </w:r>
      <w:r w:rsidR="003A7922">
        <w:t xml:space="preserve"> over the next two</w:t>
      </w:r>
      <w:r w:rsidR="004118CD">
        <w:t xml:space="preserve"> years on net interest income if interest rates on RSAs increase 50 basis points and on RSLs increase 75 basis points?</w:t>
      </w:r>
    </w:p>
    <w:p w:rsidR="006036A7" w:rsidRDefault="006036A7" w:rsidP="006036A7">
      <w:pPr>
        <w:tabs>
          <w:tab w:val="left" w:pos="540"/>
          <w:tab w:val="left" w:pos="900"/>
        </w:tabs>
        <w:ind w:left="900" w:hanging="900"/>
      </w:pPr>
    </w:p>
    <w:p w:rsidR="00EF3069" w:rsidRDefault="00EF3069" w:rsidP="00962DA8">
      <w:r>
        <w:sym w:font="Symbol" w:char="F044"/>
      </w:r>
      <w:r>
        <w:t>II = ($150m. + $150m. + $100 + $50)(</w:t>
      </w:r>
      <w:r w:rsidR="004619F1">
        <w:t>0</w:t>
      </w:r>
      <w:r>
        <w:t>.005) = $2.25m.</w:t>
      </w:r>
    </w:p>
    <w:p w:rsidR="00EF3069" w:rsidRDefault="00EF3069" w:rsidP="00962DA8">
      <w:r>
        <w:sym w:font="Symbol" w:char="F044"/>
      </w:r>
      <w:r>
        <w:t>IE = $340m.(</w:t>
      </w:r>
      <w:r w:rsidR="004619F1">
        <w:t>0</w:t>
      </w:r>
      <w:r>
        <w:t>.0075) = $2.04m.</w:t>
      </w:r>
    </w:p>
    <w:p w:rsidR="00EF3069" w:rsidRDefault="00EF3069" w:rsidP="00962DA8">
      <w:r>
        <w:sym w:font="Symbol" w:char="F044"/>
      </w:r>
      <w:r>
        <w:t>NII = $2.25m. – ($2.04m.) = $</w:t>
      </w:r>
      <w:r w:rsidR="004619F1">
        <w:t>0</w:t>
      </w:r>
      <w:r>
        <w:t>.21m.</w:t>
      </w:r>
    </w:p>
    <w:p w:rsidR="00B12248" w:rsidRDefault="00B12248">
      <w:r>
        <w:br w:type="page"/>
      </w:r>
    </w:p>
    <w:p w:rsidR="006036A7" w:rsidRDefault="006036A7" w:rsidP="00EF3069">
      <w:pPr>
        <w:tabs>
          <w:tab w:val="left" w:pos="540"/>
          <w:tab w:val="left" w:pos="900"/>
        </w:tabs>
      </w:pPr>
    </w:p>
    <w:p w:rsidR="006036A7" w:rsidRDefault="006036A7" w:rsidP="006036A7">
      <w:pPr>
        <w:tabs>
          <w:tab w:val="left" w:pos="540"/>
          <w:tab w:val="left" w:pos="900"/>
        </w:tabs>
        <w:ind w:left="900" w:hanging="900"/>
      </w:pPr>
      <w:r>
        <w:tab/>
      </w:r>
      <w:r w:rsidR="004118CD">
        <w:t>d.</w:t>
      </w:r>
      <w:r w:rsidR="004118CD">
        <w:tab/>
        <w:t>Explain the difference in your answers to parts (b) and (c).</w:t>
      </w:r>
      <w:r w:rsidR="00EF3069">
        <w:t xml:space="preserve"> Why is one answer a negative change in NII, while the other is positive?</w:t>
      </w:r>
    </w:p>
    <w:p w:rsidR="00EF3069" w:rsidRDefault="00EF3069" w:rsidP="006036A7">
      <w:pPr>
        <w:tabs>
          <w:tab w:val="left" w:pos="540"/>
          <w:tab w:val="left" w:pos="900"/>
        </w:tabs>
        <w:ind w:left="900" w:hanging="900"/>
      </w:pPr>
    </w:p>
    <w:p w:rsidR="00503D26" w:rsidRDefault="00EF3069" w:rsidP="00503D26">
      <w:r>
        <w:t xml:space="preserve">For the 3-month analysis, the CGAP affect worked to decrease net interest income. That is, the CGAP was negative while interest rates increased. Thus, interest income </w:t>
      </w:r>
      <w:r w:rsidR="008702FB">
        <w:t>in</w:t>
      </w:r>
      <w:r>
        <w:t>creased by less than interest e</w:t>
      </w:r>
      <w:r w:rsidR="008702FB">
        <w:t>xpense</w:t>
      </w:r>
      <w:r>
        <w:t xml:space="preserve">. The result is a </w:t>
      </w:r>
      <w:r w:rsidR="00503D26">
        <w:t>de</w:t>
      </w:r>
      <w:r>
        <w:t xml:space="preserve">crease in NII. </w:t>
      </w:r>
      <w:r w:rsidR="00503D26">
        <w:t xml:space="preserve">For the 3-year analysis, the CGAP affect worked to increase net interest income. That is, the CGAP was positive while interest rates increased. Thus, interest income increased by more than interest expense. The result is an increase in NII. </w:t>
      </w:r>
    </w:p>
    <w:p w:rsidR="00EF3069" w:rsidRDefault="00EF3069" w:rsidP="00EF3069"/>
    <w:p w:rsidR="003F514F" w:rsidRPr="003F4CC5" w:rsidRDefault="004619F1" w:rsidP="003F514F">
      <w:pPr>
        <w:ind w:left="540" w:hanging="540"/>
        <w:rPr>
          <w:szCs w:val="24"/>
        </w:rPr>
      </w:pPr>
      <w:r>
        <w:rPr>
          <w:szCs w:val="24"/>
        </w:rPr>
        <w:t>20</w:t>
      </w:r>
      <w:r w:rsidR="003F514F" w:rsidRPr="003F4CC5">
        <w:rPr>
          <w:szCs w:val="24"/>
        </w:rPr>
        <w:t xml:space="preserve">. </w:t>
      </w:r>
      <w:r w:rsidR="003F514F">
        <w:rPr>
          <w:szCs w:val="24"/>
        </w:rPr>
        <w:tab/>
      </w:r>
      <w:r w:rsidR="003F514F" w:rsidRPr="003F4CC5">
        <w:rPr>
          <w:szCs w:val="24"/>
        </w:rPr>
        <w:t>A bank has the following balance sheet:</w:t>
      </w:r>
    </w:p>
    <w:p w:rsidR="003F514F" w:rsidRPr="003F4CC5" w:rsidRDefault="003F514F" w:rsidP="003F514F">
      <w:pPr>
        <w:ind w:left="540" w:hanging="540"/>
        <w:rPr>
          <w:szCs w:val="24"/>
        </w:rPr>
      </w:pPr>
    </w:p>
    <w:p w:rsidR="003F514F" w:rsidRPr="003F4CC5" w:rsidRDefault="003F514F" w:rsidP="003F514F">
      <w:pPr>
        <w:ind w:left="540"/>
        <w:rPr>
          <w:szCs w:val="24"/>
        </w:rPr>
      </w:pPr>
      <w:r w:rsidRPr="003F4CC5">
        <w:rPr>
          <w:szCs w:val="24"/>
          <w:u w:val="single"/>
        </w:rPr>
        <w:t>Assets</w:t>
      </w:r>
      <w:r w:rsidRPr="003F4CC5">
        <w:rPr>
          <w:szCs w:val="24"/>
          <w:u w:val="single"/>
        </w:rPr>
        <w:tab/>
      </w:r>
      <w:r w:rsidRPr="003F4CC5">
        <w:rPr>
          <w:szCs w:val="24"/>
        </w:rPr>
        <w:tab/>
      </w:r>
      <w:r w:rsidRPr="003F4CC5">
        <w:rPr>
          <w:szCs w:val="24"/>
        </w:rPr>
        <w:tab/>
      </w:r>
      <w:r w:rsidRPr="003F4CC5">
        <w:rPr>
          <w:szCs w:val="24"/>
        </w:rPr>
        <w:tab/>
      </w:r>
      <w:r w:rsidRPr="003F4CC5">
        <w:rPr>
          <w:szCs w:val="24"/>
          <w:u w:val="single"/>
        </w:rPr>
        <w:t>Avg. Rate</w:t>
      </w:r>
      <w:r w:rsidRPr="003F4CC5">
        <w:rPr>
          <w:szCs w:val="24"/>
        </w:rPr>
        <w:tab/>
      </w:r>
      <w:r w:rsidRPr="003F4CC5">
        <w:rPr>
          <w:szCs w:val="24"/>
          <w:u w:val="single"/>
        </w:rPr>
        <w:t>Liab</w:t>
      </w:r>
      <w:r w:rsidR="003A7922">
        <w:rPr>
          <w:szCs w:val="24"/>
          <w:u w:val="single"/>
        </w:rPr>
        <w:t>ilities</w:t>
      </w:r>
      <w:r w:rsidRPr="003F4CC5">
        <w:rPr>
          <w:szCs w:val="24"/>
          <w:u w:val="single"/>
        </w:rPr>
        <w:t>/Eq</w:t>
      </w:r>
      <w:r w:rsidR="003A7922">
        <w:rPr>
          <w:szCs w:val="24"/>
          <w:u w:val="single"/>
        </w:rPr>
        <w:t>uity</w:t>
      </w:r>
      <w:r w:rsidRPr="003F4CC5">
        <w:rPr>
          <w:szCs w:val="24"/>
        </w:rPr>
        <w:tab/>
        <w:t xml:space="preserve">    </w:t>
      </w:r>
      <w:r w:rsidRPr="003F4CC5">
        <w:rPr>
          <w:szCs w:val="24"/>
        </w:rPr>
        <w:tab/>
        <w:t xml:space="preserve"> </w:t>
      </w:r>
      <w:r w:rsidRPr="003F4CC5">
        <w:rPr>
          <w:szCs w:val="24"/>
          <w:u w:val="single"/>
        </w:rPr>
        <w:t>Avg. Rate</w:t>
      </w:r>
    </w:p>
    <w:p w:rsidR="003F514F" w:rsidRPr="003F4CC5" w:rsidRDefault="003F514F" w:rsidP="003F514F">
      <w:pPr>
        <w:ind w:left="540"/>
        <w:rPr>
          <w:szCs w:val="24"/>
        </w:rPr>
      </w:pPr>
      <w:r w:rsidRPr="003F4CC5">
        <w:rPr>
          <w:szCs w:val="24"/>
        </w:rPr>
        <w:t>Rate</w:t>
      </w:r>
      <w:r w:rsidR="003A7922">
        <w:rPr>
          <w:szCs w:val="24"/>
        </w:rPr>
        <w:t xml:space="preserve"> s</w:t>
      </w:r>
      <w:r w:rsidRPr="003F4CC5">
        <w:rPr>
          <w:szCs w:val="24"/>
        </w:rPr>
        <w:t>ensitive</w:t>
      </w:r>
      <w:r w:rsidRPr="003F4CC5">
        <w:rPr>
          <w:szCs w:val="24"/>
        </w:rPr>
        <w:tab/>
        <w:t xml:space="preserve">   $</w:t>
      </w:r>
      <w:r w:rsidR="002E31D6">
        <w:rPr>
          <w:szCs w:val="24"/>
        </w:rPr>
        <w:t>22</w:t>
      </w:r>
      <w:r w:rsidRPr="003F4CC5">
        <w:rPr>
          <w:szCs w:val="24"/>
        </w:rPr>
        <w:t>5</w:t>
      </w:r>
      <w:r w:rsidR="002E31D6">
        <w:rPr>
          <w:szCs w:val="24"/>
        </w:rPr>
        <w:t>,000</w:t>
      </w:r>
      <w:r w:rsidR="002E31D6">
        <w:rPr>
          <w:szCs w:val="24"/>
        </w:rPr>
        <w:tab/>
        <w:t xml:space="preserve">   6.3</w:t>
      </w:r>
      <w:r w:rsidRPr="003F4CC5">
        <w:rPr>
          <w:szCs w:val="24"/>
        </w:rPr>
        <w:t>5%</w:t>
      </w:r>
      <w:r w:rsidRPr="003F4CC5">
        <w:rPr>
          <w:szCs w:val="24"/>
        </w:rPr>
        <w:tab/>
        <w:t>Rate</w:t>
      </w:r>
      <w:r w:rsidR="003A7922">
        <w:rPr>
          <w:szCs w:val="24"/>
        </w:rPr>
        <w:t xml:space="preserve"> s</w:t>
      </w:r>
      <w:r w:rsidRPr="003F4CC5">
        <w:rPr>
          <w:szCs w:val="24"/>
        </w:rPr>
        <w:t>ensitive</w:t>
      </w:r>
      <w:r w:rsidRPr="003F4CC5">
        <w:rPr>
          <w:szCs w:val="24"/>
        </w:rPr>
        <w:tab/>
        <w:t xml:space="preserve">   $3</w:t>
      </w:r>
      <w:r w:rsidR="002E31D6">
        <w:rPr>
          <w:szCs w:val="24"/>
        </w:rPr>
        <w:t>00</w:t>
      </w:r>
      <w:r w:rsidRPr="003F4CC5">
        <w:rPr>
          <w:szCs w:val="24"/>
        </w:rPr>
        <w:t>,000</w:t>
      </w:r>
      <w:r w:rsidRPr="003F4CC5">
        <w:rPr>
          <w:szCs w:val="24"/>
        </w:rPr>
        <w:tab/>
        <w:t xml:space="preserve">    </w:t>
      </w:r>
      <w:r w:rsidR="002E31D6">
        <w:rPr>
          <w:szCs w:val="24"/>
        </w:rPr>
        <w:t>4</w:t>
      </w:r>
      <w:r w:rsidRPr="003F4CC5">
        <w:rPr>
          <w:szCs w:val="24"/>
        </w:rPr>
        <w:t>.25%</w:t>
      </w:r>
      <w:r>
        <w:rPr>
          <w:szCs w:val="24"/>
        </w:rPr>
        <w:tab/>
      </w:r>
    </w:p>
    <w:p w:rsidR="003F514F" w:rsidRPr="003F4CC5" w:rsidRDefault="002E31D6" w:rsidP="003F514F">
      <w:pPr>
        <w:ind w:left="540"/>
        <w:rPr>
          <w:szCs w:val="24"/>
        </w:rPr>
      </w:pPr>
      <w:r>
        <w:rPr>
          <w:szCs w:val="24"/>
        </w:rPr>
        <w:t>Fixed</w:t>
      </w:r>
      <w:r w:rsidR="003A7922">
        <w:rPr>
          <w:szCs w:val="24"/>
        </w:rPr>
        <w:t xml:space="preserve"> r</w:t>
      </w:r>
      <w:r>
        <w:rPr>
          <w:szCs w:val="24"/>
        </w:rPr>
        <w:t>ate</w:t>
      </w:r>
      <w:r>
        <w:rPr>
          <w:szCs w:val="24"/>
        </w:rPr>
        <w:tab/>
        <w:t xml:space="preserve">     5</w:t>
      </w:r>
      <w:r w:rsidR="003F514F" w:rsidRPr="003F4CC5">
        <w:rPr>
          <w:szCs w:val="24"/>
        </w:rPr>
        <w:t>5</w:t>
      </w:r>
      <w:r>
        <w:rPr>
          <w:szCs w:val="24"/>
        </w:rPr>
        <w:t>0,000</w:t>
      </w:r>
      <w:r>
        <w:rPr>
          <w:szCs w:val="24"/>
        </w:rPr>
        <w:tab/>
        <w:t xml:space="preserve">   7</w:t>
      </w:r>
      <w:r w:rsidR="003F514F" w:rsidRPr="003F4CC5">
        <w:rPr>
          <w:szCs w:val="24"/>
        </w:rPr>
        <w:t>.5</w:t>
      </w:r>
      <w:r>
        <w:rPr>
          <w:szCs w:val="24"/>
        </w:rPr>
        <w:t>5</w:t>
      </w:r>
      <w:r>
        <w:rPr>
          <w:szCs w:val="24"/>
        </w:rPr>
        <w:tab/>
      </w:r>
      <w:r>
        <w:rPr>
          <w:szCs w:val="24"/>
        </w:rPr>
        <w:tab/>
        <w:t>Fixed</w:t>
      </w:r>
      <w:r w:rsidR="003A7922">
        <w:rPr>
          <w:szCs w:val="24"/>
        </w:rPr>
        <w:t xml:space="preserve"> r</w:t>
      </w:r>
      <w:r>
        <w:rPr>
          <w:szCs w:val="24"/>
        </w:rPr>
        <w:t xml:space="preserve">ate </w:t>
      </w:r>
      <w:r>
        <w:rPr>
          <w:szCs w:val="24"/>
        </w:rPr>
        <w:tab/>
        <w:t xml:space="preserve">     505,000</w:t>
      </w:r>
      <w:r>
        <w:rPr>
          <w:szCs w:val="24"/>
        </w:rPr>
        <w:tab/>
        <w:t xml:space="preserve">    6</w:t>
      </w:r>
      <w:r w:rsidR="003F514F" w:rsidRPr="003F4CC5">
        <w:rPr>
          <w:szCs w:val="24"/>
        </w:rPr>
        <w:t>.</w:t>
      </w:r>
      <w:r>
        <w:rPr>
          <w:szCs w:val="24"/>
        </w:rPr>
        <w:t>1</w:t>
      </w:r>
      <w:r w:rsidR="003F514F" w:rsidRPr="003F4CC5">
        <w:rPr>
          <w:szCs w:val="24"/>
        </w:rPr>
        <w:t>5</w:t>
      </w:r>
    </w:p>
    <w:p w:rsidR="003F514F" w:rsidRPr="003F4CC5" w:rsidRDefault="003A7922" w:rsidP="003F514F">
      <w:pPr>
        <w:ind w:left="540"/>
        <w:rPr>
          <w:szCs w:val="24"/>
        </w:rPr>
      </w:pPr>
      <w:r>
        <w:rPr>
          <w:szCs w:val="24"/>
        </w:rPr>
        <w:t>None</w:t>
      </w:r>
      <w:r w:rsidR="003F514F" w:rsidRPr="003F4CC5">
        <w:rPr>
          <w:szCs w:val="24"/>
        </w:rPr>
        <w:t>arning</w:t>
      </w:r>
      <w:r w:rsidR="003F514F" w:rsidRPr="003F4CC5">
        <w:rPr>
          <w:szCs w:val="24"/>
        </w:rPr>
        <w:tab/>
        <w:t xml:space="preserve"> </w:t>
      </w:r>
      <w:r w:rsidR="003F514F" w:rsidRPr="003F4CC5">
        <w:rPr>
          <w:szCs w:val="24"/>
          <w:u w:val="single"/>
        </w:rPr>
        <w:t xml:space="preserve">    </w:t>
      </w:r>
      <w:r w:rsidR="002E31D6">
        <w:rPr>
          <w:szCs w:val="24"/>
          <w:u w:val="single"/>
        </w:rPr>
        <w:t>120</w:t>
      </w:r>
      <w:r w:rsidR="003F514F" w:rsidRPr="003F4CC5">
        <w:rPr>
          <w:szCs w:val="24"/>
          <w:u w:val="single"/>
        </w:rPr>
        <w:t>,000</w:t>
      </w:r>
      <w:r>
        <w:rPr>
          <w:szCs w:val="24"/>
        </w:rPr>
        <w:tab/>
      </w:r>
      <w:r>
        <w:rPr>
          <w:szCs w:val="24"/>
        </w:rPr>
        <w:tab/>
      </w:r>
      <w:r>
        <w:rPr>
          <w:szCs w:val="24"/>
        </w:rPr>
        <w:tab/>
        <w:t>Nonp</w:t>
      </w:r>
      <w:r w:rsidR="003F514F" w:rsidRPr="003F4CC5">
        <w:rPr>
          <w:szCs w:val="24"/>
        </w:rPr>
        <w:t>aying</w:t>
      </w:r>
      <w:r w:rsidR="003F514F" w:rsidRPr="003F4CC5">
        <w:rPr>
          <w:szCs w:val="24"/>
        </w:rPr>
        <w:tab/>
        <w:t xml:space="preserve">  </w:t>
      </w:r>
      <w:r w:rsidR="003F514F" w:rsidRPr="003F4CC5">
        <w:rPr>
          <w:szCs w:val="24"/>
          <w:u w:val="single"/>
        </w:rPr>
        <w:t xml:space="preserve">   </w:t>
      </w:r>
      <w:r w:rsidR="002E31D6">
        <w:rPr>
          <w:szCs w:val="24"/>
          <w:u w:val="single"/>
        </w:rPr>
        <w:t xml:space="preserve">  </w:t>
      </w:r>
      <w:r w:rsidR="003F514F" w:rsidRPr="003F4CC5">
        <w:rPr>
          <w:szCs w:val="24"/>
          <w:u w:val="single"/>
        </w:rPr>
        <w:t>90,000</w:t>
      </w:r>
    </w:p>
    <w:p w:rsidR="003F514F" w:rsidRPr="003F4CC5" w:rsidRDefault="002E31D6" w:rsidP="003F514F">
      <w:pPr>
        <w:ind w:left="540"/>
        <w:rPr>
          <w:szCs w:val="24"/>
        </w:rPr>
      </w:pPr>
      <w:r>
        <w:rPr>
          <w:szCs w:val="24"/>
        </w:rPr>
        <w:t xml:space="preserve">   Total</w:t>
      </w:r>
      <w:r>
        <w:rPr>
          <w:szCs w:val="24"/>
        </w:rPr>
        <w:tab/>
      </w:r>
      <w:r>
        <w:rPr>
          <w:szCs w:val="24"/>
        </w:rPr>
        <w:tab/>
        <w:t xml:space="preserve">   $895</w:t>
      </w:r>
      <w:r w:rsidR="003F514F" w:rsidRPr="003F4CC5">
        <w:rPr>
          <w:szCs w:val="24"/>
        </w:rPr>
        <w:t>,000</w:t>
      </w:r>
      <w:r w:rsidR="003F514F" w:rsidRPr="003F4CC5">
        <w:rPr>
          <w:szCs w:val="24"/>
        </w:rPr>
        <w:tab/>
      </w:r>
      <w:r w:rsidR="003F514F" w:rsidRPr="003F4CC5">
        <w:rPr>
          <w:szCs w:val="24"/>
        </w:rPr>
        <w:tab/>
      </w:r>
      <w:r w:rsidR="003F514F" w:rsidRPr="003F4CC5">
        <w:rPr>
          <w:szCs w:val="24"/>
        </w:rPr>
        <w:tab/>
        <w:t xml:space="preserve">   Total</w:t>
      </w:r>
      <w:r w:rsidR="003F514F" w:rsidRPr="003F4CC5">
        <w:rPr>
          <w:szCs w:val="24"/>
        </w:rPr>
        <w:tab/>
      </w:r>
      <w:r w:rsidR="003F514F" w:rsidRPr="003F4CC5">
        <w:rPr>
          <w:szCs w:val="24"/>
        </w:rPr>
        <w:tab/>
      </w:r>
      <w:r>
        <w:rPr>
          <w:szCs w:val="24"/>
        </w:rPr>
        <w:t xml:space="preserve">   </w:t>
      </w:r>
      <w:r w:rsidR="003F514F" w:rsidRPr="003F4CC5">
        <w:rPr>
          <w:szCs w:val="24"/>
        </w:rPr>
        <w:t>$</w:t>
      </w:r>
      <w:r>
        <w:rPr>
          <w:szCs w:val="24"/>
        </w:rPr>
        <w:t>895</w:t>
      </w:r>
      <w:r w:rsidR="003F514F" w:rsidRPr="003F4CC5">
        <w:rPr>
          <w:szCs w:val="24"/>
        </w:rPr>
        <w:t>,000</w:t>
      </w:r>
    </w:p>
    <w:p w:rsidR="003F514F" w:rsidRPr="003F4CC5" w:rsidRDefault="003F514F" w:rsidP="003F514F">
      <w:pPr>
        <w:ind w:left="540" w:hanging="540"/>
        <w:rPr>
          <w:szCs w:val="24"/>
        </w:rPr>
      </w:pPr>
    </w:p>
    <w:p w:rsidR="003F514F" w:rsidRPr="003F4CC5" w:rsidRDefault="002E31D6" w:rsidP="003F514F">
      <w:pPr>
        <w:ind w:left="540"/>
        <w:rPr>
          <w:szCs w:val="24"/>
        </w:rPr>
      </w:pPr>
      <w:r>
        <w:rPr>
          <w:szCs w:val="24"/>
        </w:rPr>
        <w:t>Suppose interest rates rise</w:t>
      </w:r>
      <w:r w:rsidR="003F514F" w:rsidRPr="003F4CC5">
        <w:rPr>
          <w:szCs w:val="24"/>
        </w:rPr>
        <w:t xml:space="preserve"> such that the average y</w:t>
      </w:r>
      <w:r w:rsidR="003A7922">
        <w:rPr>
          <w:szCs w:val="24"/>
        </w:rPr>
        <w:t>ield on r</w:t>
      </w:r>
      <w:r w:rsidR="004B60AE">
        <w:rPr>
          <w:szCs w:val="24"/>
        </w:rPr>
        <w:t>ate-</w:t>
      </w:r>
      <w:r w:rsidR="003A7922">
        <w:rPr>
          <w:szCs w:val="24"/>
        </w:rPr>
        <w:t>s</w:t>
      </w:r>
      <w:r w:rsidR="003F514F">
        <w:rPr>
          <w:szCs w:val="24"/>
        </w:rPr>
        <w:t xml:space="preserve">ensitive </w:t>
      </w:r>
      <w:r w:rsidR="003A7922">
        <w:rPr>
          <w:szCs w:val="24"/>
        </w:rPr>
        <w:t>a</w:t>
      </w:r>
      <w:r w:rsidR="003F514F">
        <w:rPr>
          <w:szCs w:val="24"/>
        </w:rPr>
        <w:t>ssets in</w:t>
      </w:r>
      <w:r w:rsidR="003F514F" w:rsidRPr="003F4CC5">
        <w:rPr>
          <w:szCs w:val="24"/>
        </w:rPr>
        <w:t xml:space="preserve">creases by 45 basis points and the average yield on </w:t>
      </w:r>
      <w:r w:rsidR="003A7922">
        <w:rPr>
          <w:szCs w:val="24"/>
        </w:rPr>
        <w:t>r</w:t>
      </w:r>
      <w:r w:rsidR="003F514F" w:rsidRPr="003F4CC5">
        <w:rPr>
          <w:szCs w:val="24"/>
        </w:rPr>
        <w:t>ate</w:t>
      </w:r>
      <w:r w:rsidR="004B60AE">
        <w:rPr>
          <w:szCs w:val="24"/>
        </w:rPr>
        <w:t>-</w:t>
      </w:r>
      <w:r w:rsidR="003A7922">
        <w:rPr>
          <w:szCs w:val="24"/>
        </w:rPr>
        <w:t>s</w:t>
      </w:r>
      <w:r w:rsidR="003F514F" w:rsidRPr="003F4CC5">
        <w:rPr>
          <w:szCs w:val="24"/>
        </w:rPr>
        <w:t xml:space="preserve">ensitive </w:t>
      </w:r>
      <w:r w:rsidR="003A7922">
        <w:rPr>
          <w:szCs w:val="24"/>
        </w:rPr>
        <w:t>l</w:t>
      </w:r>
      <w:r w:rsidR="003F514F" w:rsidRPr="003F4CC5">
        <w:rPr>
          <w:szCs w:val="24"/>
        </w:rPr>
        <w:t xml:space="preserve">iabilities </w:t>
      </w:r>
      <w:r w:rsidR="003F514F">
        <w:rPr>
          <w:szCs w:val="24"/>
        </w:rPr>
        <w:t>in</w:t>
      </w:r>
      <w:r w:rsidR="003F514F" w:rsidRPr="003F4CC5">
        <w:rPr>
          <w:szCs w:val="24"/>
        </w:rPr>
        <w:t xml:space="preserve">creases by 35 basis points. </w:t>
      </w:r>
    </w:p>
    <w:p w:rsidR="003F514F" w:rsidRPr="003F4CC5" w:rsidRDefault="003F514F" w:rsidP="003F514F">
      <w:pPr>
        <w:ind w:left="540" w:hanging="540"/>
        <w:rPr>
          <w:szCs w:val="24"/>
        </w:rPr>
      </w:pPr>
    </w:p>
    <w:p w:rsidR="003F514F" w:rsidRDefault="00962DA8" w:rsidP="003F514F">
      <w:pPr>
        <w:ind w:left="540" w:hanging="540"/>
        <w:rPr>
          <w:szCs w:val="24"/>
        </w:rPr>
      </w:pPr>
      <w:r>
        <w:rPr>
          <w:szCs w:val="24"/>
        </w:rPr>
        <w:tab/>
      </w:r>
      <w:r w:rsidR="003F514F" w:rsidRPr="003F4CC5">
        <w:rPr>
          <w:szCs w:val="24"/>
        </w:rPr>
        <w:t xml:space="preserve">a. </w:t>
      </w:r>
      <w:r>
        <w:rPr>
          <w:szCs w:val="24"/>
        </w:rPr>
        <w:t xml:space="preserve">   </w:t>
      </w:r>
      <w:r w:rsidR="002E31D6">
        <w:rPr>
          <w:szCs w:val="24"/>
        </w:rPr>
        <w:t>Calculate the bank’s repricing GAP</w:t>
      </w:r>
      <w:r w:rsidR="003F514F" w:rsidRPr="003F4CC5">
        <w:rPr>
          <w:szCs w:val="24"/>
        </w:rPr>
        <w:t>.</w:t>
      </w:r>
    </w:p>
    <w:p w:rsidR="0050243B" w:rsidRDefault="003F514F" w:rsidP="0050243B">
      <w:pPr>
        <w:ind w:left="540" w:hanging="540"/>
        <w:rPr>
          <w:szCs w:val="24"/>
        </w:rPr>
      </w:pPr>
      <w:r>
        <w:rPr>
          <w:szCs w:val="24"/>
        </w:rPr>
        <w:tab/>
      </w:r>
    </w:p>
    <w:p w:rsidR="003F514F" w:rsidRPr="003F4CC5" w:rsidRDefault="003F514F" w:rsidP="0050243B">
      <w:pPr>
        <w:ind w:left="540" w:hanging="540"/>
        <w:rPr>
          <w:szCs w:val="24"/>
        </w:rPr>
      </w:pPr>
      <w:r>
        <w:rPr>
          <w:szCs w:val="24"/>
        </w:rPr>
        <w:t>Repricing GAP = $</w:t>
      </w:r>
      <w:r w:rsidR="002E31D6">
        <w:rPr>
          <w:szCs w:val="24"/>
        </w:rPr>
        <w:t>22</w:t>
      </w:r>
      <w:r>
        <w:rPr>
          <w:szCs w:val="24"/>
        </w:rPr>
        <w:t>5,000 - $3</w:t>
      </w:r>
      <w:r w:rsidR="002E31D6">
        <w:rPr>
          <w:szCs w:val="24"/>
        </w:rPr>
        <w:t xml:space="preserve">00,000 = </w:t>
      </w:r>
      <w:r w:rsidR="004B60AE">
        <w:rPr>
          <w:szCs w:val="24"/>
        </w:rPr>
        <w:t>-</w:t>
      </w:r>
      <w:r w:rsidR="002E31D6">
        <w:rPr>
          <w:szCs w:val="24"/>
        </w:rPr>
        <w:t>$</w:t>
      </w:r>
      <w:r>
        <w:rPr>
          <w:szCs w:val="24"/>
        </w:rPr>
        <w:t>75,000</w:t>
      </w:r>
    </w:p>
    <w:p w:rsidR="003F514F" w:rsidRPr="003F4CC5" w:rsidRDefault="003F514F" w:rsidP="003F514F">
      <w:pPr>
        <w:ind w:left="540" w:hanging="540"/>
        <w:rPr>
          <w:szCs w:val="24"/>
        </w:rPr>
      </w:pPr>
    </w:p>
    <w:p w:rsidR="003F514F" w:rsidRDefault="003F514F" w:rsidP="00962DA8">
      <w:pPr>
        <w:ind w:left="990" w:hanging="450"/>
        <w:rPr>
          <w:szCs w:val="24"/>
        </w:rPr>
      </w:pPr>
      <w:r w:rsidRPr="003F4CC5">
        <w:rPr>
          <w:szCs w:val="24"/>
        </w:rPr>
        <w:t xml:space="preserve">b. </w:t>
      </w:r>
      <w:r w:rsidR="0050243B">
        <w:rPr>
          <w:szCs w:val="24"/>
        </w:rPr>
        <w:tab/>
      </w:r>
      <w:r w:rsidRPr="003F4CC5">
        <w:rPr>
          <w:szCs w:val="24"/>
        </w:rPr>
        <w:t xml:space="preserve">Assuming the bank does not change the composition of its balance sheet, calculate the </w:t>
      </w:r>
      <w:r w:rsidR="002E31D6">
        <w:rPr>
          <w:szCs w:val="24"/>
        </w:rPr>
        <w:t>net interest income for the bank before and after the interest rate changes. What is the resulting change in net interest income?</w:t>
      </w:r>
    </w:p>
    <w:p w:rsidR="0050243B" w:rsidRDefault="0050243B" w:rsidP="003F514F">
      <w:pPr>
        <w:ind w:left="540"/>
        <w:rPr>
          <w:szCs w:val="24"/>
        </w:rPr>
      </w:pPr>
    </w:p>
    <w:p w:rsidR="002E31D6" w:rsidRDefault="002E31D6" w:rsidP="0050243B">
      <w:r>
        <w:t>N</w:t>
      </w:r>
      <w:r w:rsidR="004B60AE">
        <w:t>I</w:t>
      </w:r>
      <w:r>
        <w:t>I</w:t>
      </w:r>
      <w:r>
        <w:rPr>
          <w:vertAlign w:val="subscript"/>
        </w:rPr>
        <w:t>b</w:t>
      </w:r>
      <w:r>
        <w:t xml:space="preserve"> = ($225,000(</w:t>
      </w:r>
      <w:r w:rsidR="004619F1">
        <w:t>0</w:t>
      </w:r>
      <w:r>
        <w:t>.0635) +$550,000(</w:t>
      </w:r>
      <w:r w:rsidR="004619F1">
        <w:t>0</w:t>
      </w:r>
      <w:r>
        <w:t>.0755)) – ($300,000(</w:t>
      </w:r>
      <w:r w:rsidR="004619F1">
        <w:t>0</w:t>
      </w:r>
      <w:r>
        <w:t>.0425) + $505,000(</w:t>
      </w:r>
      <w:r w:rsidR="004619F1">
        <w:t>0</w:t>
      </w:r>
      <w:r>
        <w:t xml:space="preserve">.0615)) </w:t>
      </w:r>
    </w:p>
    <w:p w:rsidR="002E31D6" w:rsidRDefault="002E31D6" w:rsidP="002E31D6">
      <w:pPr>
        <w:ind w:left="540" w:firstLine="180"/>
      </w:pPr>
      <w:r>
        <w:t xml:space="preserve">    = $55,812.50 - $43,807.50 = $12,005</w:t>
      </w:r>
    </w:p>
    <w:p w:rsidR="002E31D6" w:rsidRDefault="002E31D6" w:rsidP="003F514F">
      <w:pPr>
        <w:ind w:left="540"/>
      </w:pPr>
    </w:p>
    <w:p w:rsidR="002E31D6" w:rsidRDefault="002E31D6" w:rsidP="0050243B">
      <w:r>
        <w:t>N</w:t>
      </w:r>
      <w:r w:rsidR="004B60AE">
        <w:t>I</w:t>
      </w:r>
      <w:r>
        <w:t>I</w:t>
      </w:r>
      <w:r>
        <w:rPr>
          <w:vertAlign w:val="subscript"/>
        </w:rPr>
        <w:t>a</w:t>
      </w:r>
      <w:r>
        <w:t xml:space="preserve"> = ($225,000(</w:t>
      </w:r>
      <w:r w:rsidR="004619F1">
        <w:t>0</w:t>
      </w:r>
      <w:r>
        <w:t xml:space="preserve">.0635 + </w:t>
      </w:r>
      <w:r w:rsidR="004619F1">
        <w:t>0</w:t>
      </w:r>
      <w:r>
        <w:t>.0045) +$550,000(</w:t>
      </w:r>
      <w:r w:rsidR="004619F1">
        <w:t>0</w:t>
      </w:r>
      <w:r>
        <w:t>.0755)) – ($300,000(</w:t>
      </w:r>
      <w:r w:rsidR="004619F1">
        <w:t>0</w:t>
      </w:r>
      <w:r>
        <w:t xml:space="preserve">.0425 + </w:t>
      </w:r>
      <w:r w:rsidR="004619F1">
        <w:t>0</w:t>
      </w:r>
      <w:r>
        <w:t>.0035) + $505,000(</w:t>
      </w:r>
      <w:r w:rsidR="004619F1">
        <w:t>0</w:t>
      </w:r>
      <w:r>
        <w:t>.0615)) = $56,825 - $44,857.50 = $11,967.50</w:t>
      </w:r>
    </w:p>
    <w:p w:rsidR="002E31D6" w:rsidRDefault="002E31D6" w:rsidP="003F514F">
      <w:pPr>
        <w:ind w:left="540"/>
      </w:pPr>
    </w:p>
    <w:p w:rsidR="003F514F" w:rsidRDefault="003F514F" w:rsidP="0050243B">
      <w:r>
        <w:sym w:font="Symbol" w:char="F044"/>
      </w:r>
      <w:r>
        <w:t xml:space="preserve">NII = </w:t>
      </w:r>
      <w:r w:rsidR="002E31D6">
        <w:t>$</w:t>
      </w:r>
      <w:r w:rsidR="001919FA">
        <w:t>11,967.50</w:t>
      </w:r>
      <w:r w:rsidR="004619F1">
        <w:t xml:space="preserve"> </w:t>
      </w:r>
      <w:r>
        <w:t xml:space="preserve">- </w:t>
      </w:r>
      <w:r w:rsidR="002E31D6">
        <w:t>$</w:t>
      </w:r>
      <w:r w:rsidR="001919FA">
        <w:t xml:space="preserve">12,005 </w:t>
      </w:r>
      <w:r>
        <w:t xml:space="preserve">= </w:t>
      </w:r>
      <w:r w:rsidR="001919FA">
        <w:t>-</w:t>
      </w:r>
      <w:r>
        <w:t>$</w:t>
      </w:r>
      <w:r w:rsidR="002E31D6">
        <w:t>37.5</w:t>
      </w:r>
      <w:r w:rsidR="004619F1">
        <w:t>0</w:t>
      </w:r>
    </w:p>
    <w:p w:rsidR="003F514F" w:rsidRDefault="003F514F" w:rsidP="003F514F">
      <w:pPr>
        <w:ind w:left="540" w:hanging="540"/>
      </w:pPr>
    </w:p>
    <w:p w:rsidR="003F514F" w:rsidRDefault="003F514F" w:rsidP="0050243B">
      <w:pPr>
        <w:ind w:left="990" w:hanging="450"/>
      </w:pPr>
      <w:r>
        <w:t>c.</w:t>
      </w:r>
      <w:r>
        <w:tab/>
        <w:t>Explain how the CGAP and spread effects influenced this increase in net interest income.</w:t>
      </w:r>
    </w:p>
    <w:p w:rsidR="00B12248" w:rsidRDefault="00B12248">
      <w:r>
        <w:br w:type="page"/>
      </w:r>
    </w:p>
    <w:p w:rsidR="003F514F" w:rsidRDefault="003F514F" w:rsidP="003F514F">
      <w:pPr>
        <w:ind w:left="540" w:hanging="540"/>
      </w:pPr>
    </w:p>
    <w:p w:rsidR="004B60AE" w:rsidRDefault="003F514F" w:rsidP="004B60AE">
      <w:r>
        <w:t xml:space="preserve">The CGAP affect worked to </w:t>
      </w:r>
      <w:r w:rsidR="004B60AE">
        <w:t>de</w:t>
      </w:r>
      <w:r>
        <w:t xml:space="preserve">crease net interest income. That is, the CGAP was </w:t>
      </w:r>
      <w:r w:rsidR="004B60AE">
        <w:t>negative while interest rates in</w:t>
      </w:r>
      <w:r>
        <w:t xml:space="preserve">creased. Thus, interest income increased by </w:t>
      </w:r>
      <w:r w:rsidR="004619F1">
        <w:t>l</w:t>
      </w:r>
      <w:r>
        <w:t>e</w:t>
      </w:r>
      <w:r w:rsidR="004619F1">
        <w:t>ss</w:t>
      </w:r>
      <w:r>
        <w:t xml:space="preserve"> than in</w:t>
      </w:r>
      <w:r w:rsidR="003C7853">
        <w:t>terest expense. The result is a</w:t>
      </w:r>
      <w:r>
        <w:t xml:space="preserve"> </w:t>
      </w:r>
      <w:r w:rsidR="004B60AE">
        <w:t>de</w:t>
      </w:r>
      <w:r>
        <w:t xml:space="preserve">crease in NII. </w:t>
      </w:r>
      <w:r w:rsidR="004B60AE">
        <w:t>In contrast, t</w:t>
      </w:r>
      <w:r>
        <w:t>he spread effect worked to increase net interest income. The spread increased by 10 basis points. According to the spread affect, as spread increases, so does net interest income.</w:t>
      </w:r>
      <w:r w:rsidR="004B60AE">
        <w:t xml:space="preserve"> However, in this case, the increase in NII due to the spread effect was dominated by the decrease in NII due to the CGAP effect.</w:t>
      </w:r>
    </w:p>
    <w:p w:rsidR="003F514F" w:rsidRDefault="003F514F" w:rsidP="003F514F">
      <w:pPr>
        <w:ind w:left="540" w:hanging="540"/>
      </w:pPr>
    </w:p>
    <w:p w:rsidR="00CD296C" w:rsidRDefault="00CD296C" w:rsidP="00CD296C">
      <w:pPr>
        <w:tabs>
          <w:tab w:val="left" w:pos="540"/>
        </w:tabs>
        <w:ind w:left="540" w:hanging="540"/>
      </w:pPr>
      <w:r>
        <w:t>2</w:t>
      </w:r>
      <w:r w:rsidR="004F0181">
        <w:t>1</w:t>
      </w:r>
      <w:r>
        <w:t>.</w:t>
      </w:r>
      <w:r>
        <w:tab/>
        <w:t>What are some of the weakness of the repricing model? How have large banks solved the problem of choosing the optimal time period for repricing? What is runoff cash flow, and how does this amount affect the repricing model’s analysis?</w:t>
      </w:r>
    </w:p>
    <w:p w:rsidR="00CD296C" w:rsidRDefault="00CD296C" w:rsidP="00CD296C">
      <w:pPr>
        <w:ind w:left="720" w:hanging="720"/>
      </w:pPr>
    </w:p>
    <w:p w:rsidR="00CD296C" w:rsidRDefault="00CD296C" w:rsidP="00CD296C">
      <w:pPr>
        <w:ind w:left="720" w:hanging="720"/>
      </w:pPr>
      <w:r>
        <w:t>The repricing model has four general weaknesses:</w:t>
      </w:r>
      <w:r>
        <w:cr/>
      </w:r>
    </w:p>
    <w:p w:rsidR="00CD296C" w:rsidRDefault="00CD296C" w:rsidP="00CD296C">
      <w:pPr>
        <w:pStyle w:val="BodyTextIndent"/>
      </w:pPr>
      <w:r>
        <w:t>(1)</w:t>
      </w:r>
      <w:r>
        <w:tab/>
        <w:t xml:space="preserve">It ignores market value effects. </w:t>
      </w:r>
    </w:p>
    <w:p w:rsidR="00CD296C" w:rsidRDefault="00CD296C" w:rsidP="00CD296C">
      <w:pPr>
        <w:tabs>
          <w:tab w:val="left" w:pos="540"/>
        </w:tabs>
        <w:ind w:left="540" w:hanging="540"/>
      </w:pPr>
    </w:p>
    <w:p w:rsidR="00CD296C" w:rsidRDefault="00CD296C" w:rsidP="00CD296C">
      <w:pPr>
        <w:tabs>
          <w:tab w:val="left" w:pos="540"/>
        </w:tabs>
        <w:ind w:left="540" w:hanging="540"/>
      </w:pPr>
      <w:r>
        <w:t>(2)</w:t>
      </w:r>
      <w:r>
        <w:tab/>
        <w:t>It does not take into account the fac</w:t>
      </w:r>
      <w:r w:rsidR="00502222">
        <w:t>t that the dollar value of rate-</w:t>
      </w:r>
      <w:r>
        <w:t>sensitive assets and liabilities within a bucket are not similar. Thus, if assets, on average, are repriced earlier in the bucket than liabilities, and if interest rates fall, FIs are subject to reinvestment risks.</w:t>
      </w:r>
    </w:p>
    <w:p w:rsidR="00CD296C" w:rsidRDefault="00CD296C" w:rsidP="00CD296C">
      <w:pPr>
        <w:tabs>
          <w:tab w:val="left" w:pos="540"/>
        </w:tabs>
        <w:ind w:left="540" w:hanging="540"/>
      </w:pPr>
    </w:p>
    <w:p w:rsidR="00CD296C" w:rsidRDefault="00CD296C" w:rsidP="00CD296C">
      <w:pPr>
        <w:tabs>
          <w:tab w:val="left" w:pos="540"/>
        </w:tabs>
        <w:ind w:left="540" w:hanging="540"/>
      </w:pPr>
      <w:r>
        <w:t>(3)</w:t>
      </w:r>
      <w:r>
        <w:tab/>
        <w:t>It ignores the problem of runoffs</w:t>
      </w:r>
      <w:r w:rsidR="00502222">
        <w:t>.</w:t>
      </w:r>
      <w:r>
        <w:t xml:space="preserve"> </w:t>
      </w:r>
      <w:r w:rsidR="00502222">
        <w:t>T</w:t>
      </w:r>
      <w:r>
        <w:t>hat is, that some assets are prepaid and some liabilities are withdrawn before the maturity date.</w:t>
      </w:r>
    </w:p>
    <w:p w:rsidR="00CD296C" w:rsidRDefault="00CD296C" w:rsidP="00CD296C">
      <w:pPr>
        <w:tabs>
          <w:tab w:val="left" w:pos="540"/>
        </w:tabs>
        <w:ind w:left="540" w:hanging="540"/>
      </w:pPr>
    </w:p>
    <w:p w:rsidR="00CD296C" w:rsidRDefault="00CD296C" w:rsidP="00CD296C">
      <w:pPr>
        <w:tabs>
          <w:tab w:val="left" w:pos="540"/>
        </w:tabs>
        <w:ind w:left="540" w:hanging="540"/>
      </w:pPr>
      <w:r>
        <w:t>(4)</w:t>
      </w:r>
      <w:r>
        <w:tab/>
        <w:t>It ignores income generated from off-balance-sheet activities.</w:t>
      </w:r>
    </w:p>
    <w:p w:rsidR="00CD296C" w:rsidRDefault="00CD296C" w:rsidP="00CD296C"/>
    <w:p w:rsidR="00CD296C" w:rsidRDefault="00CD296C" w:rsidP="00CD296C">
      <w:r>
        <w:t>Large banks are able to reprice securities every day using their own internal models so reinvestment and repricing risks can be estimated for each day of the year.</w:t>
      </w:r>
      <w:r>
        <w:cr/>
      </w:r>
    </w:p>
    <w:p w:rsidR="00D45611" w:rsidRDefault="00CD296C" w:rsidP="00CD296C">
      <w:pPr>
        <w:pStyle w:val="Header"/>
        <w:tabs>
          <w:tab w:val="clear" w:pos="4320"/>
          <w:tab w:val="clear" w:pos="8640"/>
        </w:tabs>
      </w:pPr>
      <w:r>
        <w:t>Runoff cash flow reflects the assets that are repaid before maturity and the liabilities that are withdrawn un</w:t>
      </w:r>
      <w:r w:rsidR="00502222">
        <w:t>ex</w:t>
      </w:r>
      <w:r>
        <w:t>pectedly. To the extent that either of these amounts is significantly greater than expected, the estimated int</w:t>
      </w:r>
      <w:r w:rsidR="00502222">
        <w:t>erest rate sensitivity of the FI</w:t>
      </w:r>
      <w:r>
        <w:t xml:space="preserve"> will be in error.</w:t>
      </w:r>
    </w:p>
    <w:p w:rsidR="00194ACA" w:rsidRDefault="00194ACA">
      <w:pPr>
        <w:tabs>
          <w:tab w:val="left" w:pos="540"/>
          <w:tab w:val="left" w:pos="900"/>
        </w:tabs>
        <w:ind w:left="900" w:hanging="900"/>
      </w:pPr>
    </w:p>
    <w:p w:rsidR="00194ACA" w:rsidRPr="00502222" w:rsidRDefault="00194ACA">
      <w:pPr>
        <w:pStyle w:val="BodyText"/>
        <w:rPr>
          <w:b w:val="0"/>
        </w:rPr>
      </w:pPr>
      <w:r w:rsidRPr="00502222">
        <w:rPr>
          <w:b w:val="0"/>
        </w:rPr>
        <w:t>The following questions and problems are b</w:t>
      </w:r>
      <w:r w:rsidR="00D45611" w:rsidRPr="00502222">
        <w:rPr>
          <w:b w:val="0"/>
        </w:rPr>
        <w:t>ased on material in A</w:t>
      </w:r>
      <w:r w:rsidRPr="00502222">
        <w:rPr>
          <w:b w:val="0"/>
        </w:rPr>
        <w:t>ppendix</w:t>
      </w:r>
      <w:r w:rsidR="00D45611" w:rsidRPr="00502222">
        <w:rPr>
          <w:b w:val="0"/>
        </w:rPr>
        <w:t xml:space="preserve"> 8A</w:t>
      </w:r>
      <w:r w:rsidR="00BD719C">
        <w:rPr>
          <w:b w:val="0"/>
        </w:rPr>
        <w:t>, located on the w</w:t>
      </w:r>
      <w:r w:rsidR="00502222">
        <w:rPr>
          <w:b w:val="0"/>
        </w:rPr>
        <w:t>ebsite (</w:t>
      </w:r>
      <w:hyperlink r:id="rId9" w:history="1">
        <w:r w:rsidR="00502222" w:rsidRPr="00177819">
          <w:rPr>
            <w:rStyle w:val="Hyperlink"/>
            <w:b w:val="0"/>
          </w:rPr>
          <w:t>www.mhhe.com/saunders</w:t>
        </w:r>
        <w:r w:rsidR="004F0181" w:rsidRPr="00177819">
          <w:rPr>
            <w:rStyle w:val="Hyperlink"/>
            <w:b w:val="0"/>
          </w:rPr>
          <w:t>8</w:t>
        </w:r>
        <w:r w:rsidR="00502222" w:rsidRPr="00177819">
          <w:rPr>
            <w:rStyle w:val="Hyperlink"/>
            <w:b w:val="0"/>
          </w:rPr>
          <w:t>e</w:t>
        </w:r>
      </w:hyperlink>
      <w:r w:rsidR="00502222">
        <w:rPr>
          <w:b w:val="0"/>
        </w:rPr>
        <w:t>).</w:t>
      </w:r>
    </w:p>
    <w:p w:rsidR="00194ACA" w:rsidRDefault="00194ACA"/>
    <w:p w:rsidR="00D45611" w:rsidRDefault="00D45611" w:rsidP="00D45611">
      <w:pPr>
        <w:tabs>
          <w:tab w:val="left" w:pos="540"/>
        </w:tabs>
        <w:ind w:left="540" w:hanging="540"/>
      </w:pPr>
      <w:r>
        <w:t>2</w:t>
      </w:r>
      <w:r w:rsidR="004F0181">
        <w:t>2</w:t>
      </w:r>
      <w:r>
        <w:t>.</w:t>
      </w:r>
      <w:r>
        <w:tab/>
        <w:t>What is</w:t>
      </w:r>
      <w:r w:rsidR="00502222">
        <w:t xml:space="preserve"> a</w:t>
      </w:r>
      <w:r>
        <w:t xml:space="preserve"> maturity gap? How can the maturity model be used to immunize an FI’s portfolio? What is the critical requirement t</w:t>
      </w:r>
      <w:r w:rsidR="00502222">
        <w:t>hat</w:t>
      </w:r>
      <w:r>
        <w:t xml:space="preserve"> allow</w:t>
      </w:r>
      <w:r w:rsidR="00502222">
        <w:t>s</w:t>
      </w:r>
      <w:r>
        <w:t xml:space="preserve"> maturity matching to have some success in immunizing the balance sheet of an FI?</w:t>
      </w:r>
    </w:p>
    <w:p w:rsidR="00D45611" w:rsidRDefault="00D45611" w:rsidP="00D45611">
      <w:pPr>
        <w:tabs>
          <w:tab w:val="left" w:pos="540"/>
        </w:tabs>
        <w:ind w:left="540" w:hanging="540"/>
      </w:pPr>
    </w:p>
    <w:p w:rsidR="00D45611" w:rsidRDefault="00D45611" w:rsidP="00D45611">
      <w:r>
        <w:t>Maturity gap is the difference between the average maturity of assets and liabilities. If the maturity gap is zero, it is possible to immunize the portfolio so that changes in interest rates will result in equal but offsetting changes in the value of assets and liabilities. Thus, if interest rates increase (decrease), the fall (rise) in the value of the assets will be offset by a</w:t>
      </w:r>
      <w:r w:rsidR="00502222">
        <w:t>n</w:t>
      </w:r>
      <w:r>
        <w:t xml:space="preserve"> </w:t>
      </w:r>
      <w:r w:rsidR="00502222">
        <w:t>identical</w:t>
      </w:r>
      <w:r>
        <w:t xml:space="preserve"> fall (rise) in the value of the liabilities. The critical assumption is that the timing of the cash flows on the assets and liabilities must be the same.</w:t>
      </w:r>
    </w:p>
    <w:p w:rsidR="00B12248" w:rsidRDefault="00B12248">
      <w:r>
        <w:br w:type="page"/>
      </w:r>
    </w:p>
    <w:p w:rsidR="00D45611" w:rsidRDefault="00D45611" w:rsidP="00D45611">
      <w:pPr>
        <w:pStyle w:val="Header"/>
        <w:tabs>
          <w:tab w:val="clear" w:pos="4320"/>
          <w:tab w:val="clear" w:pos="8640"/>
          <w:tab w:val="left" w:pos="540"/>
        </w:tabs>
      </w:pPr>
    </w:p>
    <w:p w:rsidR="00D45611" w:rsidRDefault="00D45611" w:rsidP="00D45611">
      <w:pPr>
        <w:pStyle w:val="Header"/>
        <w:tabs>
          <w:tab w:val="clear" w:pos="4320"/>
          <w:tab w:val="clear" w:pos="8640"/>
          <w:tab w:val="left" w:pos="540"/>
        </w:tabs>
      </w:pPr>
      <w:r>
        <w:t>2</w:t>
      </w:r>
      <w:r w:rsidR="004F0181">
        <w:t>3</w:t>
      </w:r>
      <w:r>
        <w:t>.</w:t>
      </w:r>
      <w:r>
        <w:tab/>
        <w:t>Nearby Bank has the following balance sheet (in millions):</w:t>
      </w:r>
    </w:p>
    <w:p w:rsidR="00D45611" w:rsidRDefault="00D45611" w:rsidP="00D45611"/>
    <w:p w:rsidR="00D45611" w:rsidRPr="00502222" w:rsidRDefault="00D45611" w:rsidP="00D45611">
      <w:pPr>
        <w:tabs>
          <w:tab w:val="left" w:pos="540"/>
          <w:tab w:val="right" w:pos="3780"/>
          <w:tab w:val="left" w:pos="4320"/>
          <w:tab w:val="right" w:pos="7560"/>
        </w:tabs>
      </w:pPr>
      <w:r>
        <w:tab/>
      </w:r>
      <w:r w:rsidRPr="00502222">
        <w:rPr>
          <w:u w:val="single"/>
        </w:rPr>
        <w:t>Assets</w:t>
      </w:r>
      <w:r w:rsidRPr="00502222">
        <w:tab/>
      </w:r>
      <w:r w:rsidRPr="00502222">
        <w:tab/>
      </w:r>
      <w:r w:rsidRPr="00502222">
        <w:rPr>
          <w:u w:val="single"/>
        </w:rPr>
        <w:t>Liabilities and Equity</w:t>
      </w:r>
    </w:p>
    <w:p w:rsidR="00D45611" w:rsidRDefault="00D45611" w:rsidP="00D45611">
      <w:pPr>
        <w:pStyle w:val="Header"/>
        <w:tabs>
          <w:tab w:val="clear" w:pos="8640"/>
          <w:tab w:val="left" w:pos="540"/>
          <w:tab w:val="right" w:pos="3780"/>
          <w:tab w:val="left" w:pos="4320"/>
          <w:tab w:val="right" w:pos="7920"/>
        </w:tabs>
      </w:pPr>
      <w:r>
        <w:tab/>
        <w:t>Cash</w:t>
      </w:r>
      <w:r>
        <w:tab/>
        <w:t>$60</w:t>
      </w:r>
      <w:r>
        <w:tab/>
        <w:t>Demand deposits</w:t>
      </w:r>
      <w:r>
        <w:tab/>
        <w:t>$140</w:t>
      </w:r>
    </w:p>
    <w:p w:rsidR="00D45611" w:rsidRDefault="00502222" w:rsidP="00D45611">
      <w:pPr>
        <w:tabs>
          <w:tab w:val="left" w:pos="540"/>
          <w:tab w:val="right" w:pos="3780"/>
          <w:tab w:val="left" w:pos="4320"/>
          <w:tab w:val="right" w:pos="7920"/>
        </w:tabs>
      </w:pPr>
      <w:r>
        <w:tab/>
        <w:t>5-year T</w:t>
      </w:r>
      <w:r w:rsidR="00D45611">
        <w:t>rea</w:t>
      </w:r>
      <w:r>
        <w:t>sury notes</w:t>
      </w:r>
      <w:r>
        <w:tab/>
        <w:t xml:space="preserve"> 60</w:t>
      </w:r>
      <w:r>
        <w:tab/>
        <w:t>1-year c</w:t>
      </w:r>
      <w:r w:rsidR="00D45611">
        <w:t xml:space="preserve">ertificates of </w:t>
      </w:r>
      <w:r>
        <w:t>deposit</w:t>
      </w:r>
      <w:r>
        <w:tab/>
      </w:r>
      <w:r w:rsidR="00D45611">
        <w:t>160</w:t>
      </w:r>
    </w:p>
    <w:p w:rsidR="00D45611" w:rsidRDefault="00D45611" w:rsidP="00D45611">
      <w:pPr>
        <w:tabs>
          <w:tab w:val="left" w:pos="540"/>
          <w:tab w:val="right" w:pos="3780"/>
          <w:tab w:val="left" w:pos="4320"/>
          <w:tab w:val="right" w:pos="7920"/>
        </w:tabs>
      </w:pPr>
      <w:r>
        <w:tab/>
        <w:t>30-year mortgages</w:t>
      </w:r>
      <w:r>
        <w:tab/>
      </w:r>
      <w:r>
        <w:rPr>
          <w:u w:val="single"/>
        </w:rPr>
        <w:t>200</w:t>
      </w:r>
      <w:r>
        <w:tab/>
        <w:t>Equity</w:t>
      </w:r>
      <w:r>
        <w:tab/>
      </w:r>
      <w:r>
        <w:rPr>
          <w:u w:val="single"/>
        </w:rPr>
        <w:t xml:space="preserve">  </w:t>
      </w:r>
      <w:r w:rsidR="00502222">
        <w:rPr>
          <w:u w:val="single"/>
        </w:rPr>
        <w:t xml:space="preserve"> </w:t>
      </w:r>
      <w:r>
        <w:rPr>
          <w:u w:val="single"/>
        </w:rPr>
        <w:t>20</w:t>
      </w:r>
    </w:p>
    <w:p w:rsidR="00D45611" w:rsidRDefault="00502222" w:rsidP="00D45611">
      <w:pPr>
        <w:tabs>
          <w:tab w:val="left" w:pos="540"/>
          <w:tab w:val="right" w:pos="3780"/>
          <w:tab w:val="left" w:pos="4320"/>
          <w:tab w:val="right" w:pos="7920"/>
        </w:tabs>
      </w:pPr>
      <w:r>
        <w:tab/>
        <w:t>Total a</w:t>
      </w:r>
      <w:r w:rsidR="00D45611">
        <w:t>ssets</w:t>
      </w:r>
      <w:r w:rsidR="00D45611">
        <w:tab/>
      </w:r>
      <w:r w:rsidR="00D45611">
        <w:rPr>
          <w:u w:val="double"/>
        </w:rPr>
        <w:t>$320</w:t>
      </w:r>
      <w:r w:rsidR="00D45611">
        <w:tab/>
        <w:t xml:space="preserve">Total </w:t>
      </w:r>
      <w:r>
        <w:t>l</w:t>
      </w:r>
      <w:r w:rsidR="00D45611">
        <w:t xml:space="preserve">iabilities and </w:t>
      </w:r>
      <w:r>
        <w:t>e</w:t>
      </w:r>
      <w:r w:rsidR="00D45611">
        <w:t>quity</w:t>
      </w:r>
      <w:r w:rsidR="00D45611">
        <w:tab/>
      </w:r>
      <w:r w:rsidR="00D45611">
        <w:rPr>
          <w:u w:val="double"/>
        </w:rPr>
        <w:t>$320</w:t>
      </w:r>
    </w:p>
    <w:p w:rsidR="00D45611" w:rsidRDefault="00D45611" w:rsidP="00D45611">
      <w:pPr>
        <w:tabs>
          <w:tab w:val="right" w:pos="7920"/>
        </w:tabs>
      </w:pPr>
    </w:p>
    <w:p w:rsidR="00D45611" w:rsidRDefault="00D45611" w:rsidP="00D45611">
      <w:pPr>
        <w:pStyle w:val="BodyTextIndent"/>
      </w:pPr>
      <w:r>
        <w:tab/>
        <w:t>What is the maturity gap for Nearby Bank?  Is Nearby Bank more exposed to an increase or decrease in interest rates?  Explain why?</w:t>
      </w:r>
    </w:p>
    <w:p w:rsidR="00D45611" w:rsidRDefault="00D45611" w:rsidP="00D45611">
      <w:pPr>
        <w:tabs>
          <w:tab w:val="left" w:pos="540"/>
        </w:tabs>
        <w:ind w:left="540" w:hanging="540"/>
      </w:pPr>
    </w:p>
    <w:p w:rsidR="00D45611" w:rsidRDefault="00D45611" w:rsidP="00D45611">
      <w:pPr>
        <w:tabs>
          <w:tab w:val="left" w:pos="540"/>
        </w:tabs>
      </w:pPr>
      <w:r>
        <w:t>M</w:t>
      </w:r>
      <w:r>
        <w:rPr>
          <w:vertAlign w:val="subscript"/>
        </w:rPr>
        <w:t>A</w:t>
      </w:r>
      <w:r w:rsidR="004F0181">
        <w:t xml:space="preserve"> = [0x$</w:t>
      </w:r>
      <w:r w:rsidR="00502222">
        <w:t>6</w:t>
      </w:r>
      <w:r>
        <w:t>0 + 5</w:t>
      </w:r>
      <w:r w:rsidR="004F0181">
        <w:t>x$</w:t>
      </w:r>
      <w:r>
        <w:t xml:space="preserve">60 + </w:t>
      </w:r>
      <w:r w:rsidR="00502222">
        <w:t>30</w:t>
      </w:r>
      <w:r w:rsidR="004F0181">
        <w:t>x$</w:t>
      </w:r>
      <w:r w:rsidR="00502222">
        <w:t>20</w:t>
      </w:r>
      <w:r>
        <w:t>0]/</w:t>
      </w:r>
      <w:r w:rsidR="004F0181">
        <w:t>$</w:t>
      </w:r>
      <w:r>
        <w:t>320 = 19.6</w:t>
      </w:r>
      <w:r w:rsidR="00502222">
        <w:t>875</w:t>
      </w:r>
      <w:r>
        <w:t xml:space="preserve"> years, and M</w:t>
      </w:r>
      <w:r>
        <w:rPr>
          <w:vertAlign w:val="subscript"/>
        </w:rPr>
        <w:t>L</w:t>
      </w:r>
      <w:r>
        <w:t xml:space="preserve"> = [0</w:t>
      </w:r>
      <w:r w:rsidR="004F0181">
        <w:t>x$</w:t>
      </w:r>
      <w:r>
        <w:t>140 + 1</w:t>
      </w:r>
      <w:r w:rsidR="004F0181">
        <w:t>x$</w:t>
      </w:r>
      <w:r>
        <w:t>160]/</w:t>
      </w:r>
      <w:r w:rsidR="004F0181">
        <w:t>$</w:t>
      </w:r>
      <w:r>
        <w:t>300 = 0.533</w:t>
      </w:r>
      <w:r w:rsidR="00502222">
        <w:t>3</w:t>
      </w:r>
      <w:r w:rsidR="004F0181">
        <w:t xml:space="preserve"> years</w:t>
      </w:r>
      <w:r w:rsidR="00502222">
        <w:t xml:space="preserve">. </w:t>
      </w:r>
      <w:r>
        <w:t>Therefore</w:t>
      </w:r>
      <w:r w:rsidR="00502222">
        <w:t>, the maturity gap = MGAP = 19.6875</w:t>
      </w:r>
      <w:r>
        <w:t xml:space="preserve"> – 0.5</w:t>
      </w:r>
      <w:r w:rsidR="00502222">
        <w:t>3</w:t>
      </w:r>
      <w:r>
        <w:t>33 = 19.1</w:t>
      </w:r>
      <w:r w:rsidR="00502222">
        <w:t>542</w:t>
      </w:r>
      <w:r>
        <w:t xml:space="preserve"> years. Nearby </w:t>
      </w:r>
      <w:r w:rsidR="00502222">
        <w:t>B</w:t>
      </w:r>
      <w:r>
        <w:t xml:space="preserve">ank is exposed to an increase in interest rates.  If rates rise, the value of assets will decrease </w:t>
      </w:r>
      <w:r w:rsidR="004F0181">
        <w:t>by</w:t>
      </w:r>
      <w:r>
        <w:t xml:space="preserve"> more than the value of liabilities.</w:t>
      </w:r>
    </w:p>
    <w:p w:rsidR="00D45611" w:rsidRDefault="00D45611" w:rsidP="00D45611">
      <w:pPr>
        <w:tabs>
          <w:tab w:val="left" w:pos="540"/>
        </w:tabs>
        <w:ind w:left="540" w:hanging="540"/>
      </w:pPr>
    </w:p>
    <w:p w:rsidR="00D45611" w:rsidRDefault="00D45611" w:rsidP="00D45611">
      <w:pPr>
        <w:tabs>
          <w:tab w:val="left" w:pos="540"/>
        </w:tabs>
        <w:ind w:left="540" w:hanging="540"/>
      </w:pPr>
      <w:r>
        <w:t>2</w:t>
      </w:r>
      <w:r w:rsidR="004F0181">
        <w:t>4</w:t>
      </w:r>
      <w:r>
        <w:t>.</w:t>
      </w:r>
      <w:r>
        <w:tab/>
        <w:t xml:space="preserve">County Bank has the following market value balance sheet (in millions, </w:t>
      </w:r>
      <w:r w:rsidR="004A2FD3">
        <w:t xml:space="preserve">all interest at </w:t>
      </w:r>
      <w:r>
        <w:t>annual rates). All securities are selling at par equal to book value.</w:t>
      </w:r>
    </w:p>
    <w:p w:rsidR="00D45611" w:rsidRDefault="00D45611" w:rsidP="00D45611"/>
    <w:p w:rsidR="00D45611" w:rsidRPr="00502222" w:rsidRDefault="00D45611" w:rsidP="00D45611">
      <w:pPr>
        <w:tabs>
          <w:tab w:val="left" w:pos="540"/>
          <w:tab w:val="right" w:pos="3780"/>
          <w:tab w:val="left" w:pos="4500"/>
          <w:tab w:val="right" w:pos="7920"/>
        </w:tabs>
      </w:pPr>
      <w:r>
        <w:rPr>
          <w:b/>
        </w:rPr>
        <w:tab/>
      </w:r>
      <w:r w:rsidRPr="00502222">
        <w:rPr>
          <w:u w:val="single"/>
        </w:rPr>
        <w:t>Assets</w:t>
      </w:r>
      <w:r w:rsidRPr="00502222">
        <w:tab/>
      </w:r>
      <w:r w:rsidRPr="00502222">
        <w:tab/>
      </w:r>
      <w:r w:rsidRPr="00502222">
        <w:rPr>
          <w:u w:val="single"/>
        </w:rPr>
        <w:t>Liabilities and Equity</w:t>
      </w:r>
    </w:p>
    <w:p w:rsidR="00D45611" w:rsidRDefault="00D45611" w:rsidP="00D45611">
      <w:pPr>
        <w:pStyle w:val="Header"/>
        <w:tabs>
          <w:tab w:val="clear" w:pos="4320"/>
          <w:tab w:val="left" w:pos="540"/>
          <w:tab w:val="right" w:pos="4140"/>
          <w:tab w:val="left" w:pos="4500"/>
        </w:tabs>
      </w:pPr>
      <w:r>
        <w:tab/>
        <w:t>Cash</w:t>
      </w:r>
      <w:r>
        <w:tab/>
        <w:t>$20</w:t>
      </w:r>
      <w:r>
        <w:tab/>
        <w:t>Demand deposits</w:t>
      </w:r>
      <w:r>
        <w:tab/>
        <w:t>$100</w:t>
      </w:r>
    </w:p>
    <w:p w:rsidR="00D45611" w:rsidRDefault="004A2FD3" w:rsidP="00D45611">
      <w:pPr>
        <w:tabs>
          <w:tab w:val="left" w:pos="540"/>
          <w:tab w:val="right" w:pos="4140"/>
          <w:tab w:val="left" w:pos="4500"/>
          <w:tab w:val="right" w:pos="8640"/>
        </w:tabs>
      </w:pPr>
      <w:r>
        <w:tab/>
        <w:t>15-year commercial loan at 10%</w:t>
      </w:r>
      <w:r>
        <w:tab/>
      </w:r>
      <w:r>
        <w:tab/>
        <w:t>5-year CDs at</w:t>
      </w:r>
      <w:r w:rsidR="00D45611">
        <w:t xml:space="preserve"> 6% interest,</w:t>
      </w:r>
    </w:p>
    <w:p w:rsidR="00D45611" w:rsidRDefault="00D45611" w:rsidP="00D45611">
      <w:pPr>
        <w:tabs>
          <w:tab w:val="left" w:pos="540"/>
          <w:tab w:val="right" w:pos="4140"/>
          <w:tab w:val="left" w:pos="4500"/>
          <w:tab w:val="right" w:pos="8640"/>
        </w:tabs>
      </w:pPr>
      <w:r>
        <w:tab/>
      </w:r>
      <w:r w:rsidR="004A2FD3">
        <w:t xml:space="preserve">   interest, balloon payment</w:t>
      </w:r>
      <w:r w:rsidR="004A2FD3">
        <w:tab/>
      </w:r>
      <w:r>
        <w:t>160</w:t>
      </w:r>
      <w:r>
        <w:tab/>
      </w:r>
      <w:r w:rsidR="004A2FD3">
        <w:t xml:space="preserve">   balloon payment</w:t>
      </w:r>
      <w:r w:rsidR="004A2FD3">
        <w:tab/>
      </w:r>
      <w:r>
        <w:t>210</w:t>
      </w:r>
    </w:p>
    <w:p w:rsidR="00D45611" w:rsidRDefault="004A2FD3" w:rsidP="00D45611">
      <w:pPr>
        <w:pStyle w:val="Header"/>
        <w:tabs>
          <w:tab w:val="clear" w:pos="4320"/>
          <w:tab w:val="left" w:pos="540"/>
          <w:tab w:val="right" w:pos="4140"/>
          <w:tab w:val="left" w:pos="4500"/>
        </w:tabs>
      </w:pPr>
      <w:r>
        <w:tab/>
        <w:t>30-year mortgages at</w:t>
      </w:r>
      <w:r w:rsidR="00D45611">
        <w:t xml:space="preserve"> 8% interest,</w:t>
      </w:r>
      <w:r w:rsidR="00D45611">
        <w:tab/>
      </w:r>
      <w:r w:rsidR="00D45611">
        <w:tab/>
        <w:t xml:space="preserve">20-year debentures </w:t>
      </w:r>
      <w:r>
        <w:t>at 7% interest</w:t>
      </w:r>
      <w:r w:rsidR="006C4CFE">
        <w:t>,</w:t>
      </w:r>
      <w:r>
        <w:tab/>
      </w:r>
      <w:r w:rsidR="00D45611">
        <w:t>120</w:t>
      </w:r>
    </w:p>
    <w:p w:rsidR="006C4CFE" w:rsidRDefault="00D45611" w:rsidP="00D45611">
      <w:pPr>
        <w:tabs>
          <w:tab w:val="left" w:pos="540"/>
          <w:tab w:val="right" w:pos="4140"/>
          <w:tab w:val="left" w:pos="4500"/>
          <w:tab w:val="right" w:pos="8640"/>
        </w:tabs>
      </w:pPr>
      <w:r>
        <w:tab/>
      </w:r>
      <w:r w:rsidR="004A2FD3">
        <w:t xml:space="preserve">   </w:t>
      </w:r>
      <w:r>
        <w:t>balloon payment</w:t>
      </w:r>
      <w:r>
        <w:tab/>
      </w:r>
      <w:r w:rsidR="004A2FD3">
        <w:rPr>
          <w:u w:val="single"/>
        </w:rPr>
        <w:t xml:space="preserve"> </w:t>
      </w:r>
      <w:r>
        <w:rPr>
          <w:u w:val="single"/>
        </w:rPr>
        <w:t>300</w:t>
      </w:r>
      <w:r>
        <w:tab/>
      </w:r>
      <w:r w:rsidR="006C4CFE">
        <w:t xml:space="preserve">   balloon payment</w:t>
      </w:r>
    </w:p>
    <w:p w:rsidR="00D45611" w:rsidRDefault="006C4CFE" w:rsidP="00D45611">
      <w:pPr>
        <w:tabs>
          <w:tab w:val="left" w:pos="540"/>
          <w:tab w:val="right" w:pos="4140"/>
          <w:tab w:val="left" w:pos="4500"/>
          <w:tab w:val="right" w:pos="8640"/>
        </w:tabs>
      </w:pPr>
      <w:r>
        <w:tab/>
      </w:r>
      <w:r>
        <w:tab/>
      </w:r>
      <w:r>
        <w:tab/>
      </w:r>
      <w:r w:rsidR="00D45611">
        <w:t>Equity</w:t>
      </w:r>
      <w:r w:rsidR="00D45611">
        <w:tab/>
      </w:r>
      <w:r w:rsidR="00D45611">
        <w:rPr>
          <w:u w:val="single"/>
        </w:rPr>
        <w:t xml:space="preserve">   </w:t>
      </w:r>
      <w:r w:rsidR="004A2FD3">
        <w:rPr>
          <w:u w:val="single"/>
        </w:rPr>
        <w:t xml:space="preserve"> </w:t>
      </w:r>
      <w:r w:rsidR="00D45611">
        <w:rPr>
          <w:u w:val="single"/>
        </w:rPr>
        <w:t>50</w:t>
      </w:r>
    </w:p>
    <w:p w:rsidR="00D45611" w:rsidRDefault="00D45611" w:rsidP="00D45611">
      <w:pPr>
        <w:tabs>
          <w:tab w:val="left" w:pos="540"/>
          <w:tab w:val="right" w:pos="4140"/>
          <w:tab w:val="left" w:pos="4500"/>
          <w:tab w:val="right" w:pos="8640"/>
        </w:tabs>
        <w:rPr>
          <w:u w:val="double"/>
        </w:rPr>
      </w:pPr>
      <w:r>
        <w:tab/>
        <w:t xml:space="preserve">Total </w:t>
      </w:r>
      <w:r w:rsidR="004A2FD3">
        <w:t>a</w:t>
      </w:r>
      <w:r>
        <w:t>ssets</w:t>
      </w:r>
      <w:r>
        <w:tab/>
      </w:r>
      <w:r>
        <w:rPr>
          <w:u w:val="double"/>
        </w:rPr>
        <w:t>$480</w:t>
      </w:r>
      <w:r>
        <w:tab/>
        <w:t xml:space="preserve">Total </w:t>
      </w:r>
      <w:r w:rsidR="004A2FD3">
        <w:t>liabilities &amp; e</w:t>
      </w:r>
      <w:r>
        <w:t>quity</w:t>
      </w:r>
      <w:r>
        <w:tab/>
      </w:r>
      <w:r>
        <w:rPr>
          <w:u w:val="double"/>
        </w:rPr>
        <w:t>$480</w:t>
      </w:r>
    </w:p>
    <w:p w:rsidR="00D45611" w:rsidRDefault="00D45611" w:rsidP="00D45611">
      <w:pPr>
        <w:tabs>
          <w:tab w:val="left" w:pos="540"/>
          <w:tab w:val="right" w:pos="3780"/>
          <w:tab w:val="left" w:pos="4500"/>
          <w:tab w:val="right" w:pos="7920"/>
        </w:tabs>
      </w:pPr>
    </w:p>
    <w:p w:rsidR="00D45611" w:rsidRDefault="00D45611" w:rsidP="00D45611">
      <w:pPr>
        <w:tabs>
          <w:tab w:val="left" w:pos="540"/>
          <w:tab w:val="left" w:pos="900"/>
        </w:tabs>
      </w:pPr>
      <w:r>
        <w:tab/>
        <w:t>a.</w:t>
      </w:r>
      <w:r>
        <w:tab/>
        <w:t>What is the maturity gap for County Bank?</w:t>
      </w:r>
    </w:p>
    <w:p w:rsidR="00D45611" w:rsidRDefault="00D45611" w:rsidP="00D45611">
      <w:pPr>
        <w:tabs>
          <w:tab w:val="left" w:pos="540"/>
          <w:tab w:val="left" w:pos="900"/>
        </w:tabs>
      </w:pPr>
    </w:p>
    <w:p w:rsidR="00D45611" w:rsidRDefault="00D45611" w:rsidP="00D45611">
      <w:pPr>
        <w:tabs>
          <w:tab w:val="left" w:pos="540"/>
          <w:tab w:val="left" w:pos="900"/>
        </w:tabs>
      </w:pPr>
      <w:r>
        <w:t>M</w:t>
      </w:r>
      <w:r>
        <w:rPr>
          <w:vertAlign w:val="subscript"/>
        </w:rPr>
        <w:t>A</w:t>
      </w:r>
      <w:r>
        <w:t xml:space="preserve"> = [0</w:t>
      </w:r>
      <w:r w:rsidR="004F0181">
        <w:t>x$</w:t>
      </w:r>
      <w:r>
        <w:t>20 + 15</w:t>
      </w:r>
      <w:r w:rsidR="004F0181">
        <w:t>x$</w:t>
      </w:r>
      <w:r>
        <w:t>160 + 30</w:t>
      </w:r>
      <w:r w:rsidR="004F0181">
        <w:t>x$</w:t>
      </w:r>
      <w:r>
        <w:t>300]/</w:t>
      </w:r>
      <w:r w:rsidR="004F0181">
        <w:t>$</w:t>
      </w:r>
      <w:r>
        <w:t>480 = 23.75 years.</w:t>
      </w:r>
    </w:p>
    <w:p w:rsidR="00D45611" w:rsidRDefault="00D45611" w:rsidP="00D45611">
      <w:pPr>
        <w:tabs>
          <w:tab w:val="left" w:pos="540"/>
          <w:tab w:val="left" w:pos="900"/>
        </w:tabs>
      </w:pPr>
      <w:r>
        <w:t>M</w:t>
      </w:r>
      <w:r>
        <w:rPr>
          <w:vertAlign w:val="subscript"/>
        </w:rPr>
        <w:t>L</w:t>
      </w:r>
      <w:r>
        <w:t xml:space="preserve"> = [0</w:t>
      </w:r>
      <w:r w:rsidR="004F0181">
        <w:t>x$</w:t>
      </w:r>
      <w:r>
        <w:t>100 + 5</w:t>
      </w:r>
      <w:r w:rsidR="004F0181">
        <w:t>x$</w:t>
      </w:r>
      <w:r>
        <w:t>210 + 20</w:t>
      </w:r>
      <w:r w:rsidR="004F0181">
        <w:t>x$</w:t>
      </w:r>
      <w:r>
        <w:t>120]/</w:t>
      </w:r>
      <w:r w:rsidR="004F0181">
        <w:t>$</w:t>
      </w:r>
      <w:r>
        <w:t>430 = 8.02 years.</w:t>
      </w:r>
    </w:p>
    <w:p w:rsidR="00D45611" w:rsidRDefault="00D45611" w:rsidP="00D45611">
      <w:pPr>
        <w:tabs>
          <w:tab w:val="left" w:pos="540"/>
          <w:tab w:val="left" w:pos="900"/>
        </w:tabs>
      </w:pPr>
      <w:r>
        <w:t>MGAP = 23.75 – 8.02 = 15.73 years.</w:t>
      </w:r>
    </w:p>
    <w:p w:rsidR="00D45611" w:rsidRDefault="00D45611" w:rsidP="00D45611">
      <w:pPr>
        <w:pStyle w:val="BodyTextIndent3"/>
      </w:pPr>
    </w:p>
    <w:p w:rsidR="00D45611" w:rsidRDefault="00D45611" w:rsidP="00D45611">
      <w:pPr>
        <w:pStyle w:val="BodyTextIndent3"/>
      </w:pPr>
      <w:r>
        <w:tab/>
        <w:t>b.</w:t>
      </w:r>
      <w:r>
        <w:tab/>
        <w:t>What will be the maturity gap if the interest rates on all assets and liabilities increase by 1 percent?</w:t>
      </w:r>
    </w:p>
    <w:p w:rsidR="00D45611" w:rsidRDefault="00D45611" w:rsidP="00D45611">
      <w:pPr>
        <w:tabs>
          <w:tab w:val="left" w:pos="540"/>
          <w:tab w:val="left" w:pos="900"/>
        </w:tabs>
        <w:ind w:left="900" w:hanging="900"/>
      </w:pPr>
    </w:p>
    <w:p w:rsidR="00D45611" w:rsidRDefault="00D45611" w:rsidP="00D45611">
      <w:pPr>
        <w:tabs>
          <w:tab w:val="left" w:pos="540"/>
          <w:tab w:val="left" w:pos="900"/>
        </w:tabs>
        <w:ind w:left="900" w:hanging="900"/>
      </w:pPr>
      <w:r>
        <w:t>If interest rates increase one percent, the value and average maturity of the assets will be:</w:t>
      </w:r>
    </w:p>
    <w:p w:rsidR="00D45611" w:rsidRDefault="00D45611" w:rsidP="00D45611">
      <w:pPr>
        <w:tabs>
          <w:tab w:val="left" w:pos="540"/>
          <w:tab w:val="left" w:pos="900"/>
        </w:tabs>
        <w:ind w:left="900" w:hanging="900"/>
      </w:pPr>
      <w:r>
        <w:tab/>
        <w:t>Cash = $20</w:t>
      </w:r>
    </w:p>
    <w:p w:rsidR="00D45611" w:rsidRDefault="00D45611" w:rsidP="00D45611">
      <w:pPr>
        <w:tabs>
          <w:tab w:val="left" w:pos="540"/>
          <w:tab w:val="left" w:pos="900"/>
        </w:tabs>
        <w:ind w:left="900" w:hanging="900"/>
      </w:pPr>
      <w:r>
        <w:tab/>
        <w:t>Commercial loans = $16</w:t>
      </w:r>
      <w:r w:rsidR="00631A90">
        <w:t>x</w:t>
      </w:r>
      <w:r>
        <w:t>PVA</w:t>
      </w:r>
      <w:r>
        <w:rPr>
          <w:vertAlign w:val="subscript"/>
        </w:rPr>
        <w:t>n=15, i=11%</w:t>
      </w:r>
      <w:r>
        <w:t xml:space="preserve"> + $160</w:t>
      </w:r>
      <w:r w:rsidR="00631A90">
        <w:t>x</w:t>
      </w:r>
      <w:r>
        <w:t>PV</w:t>
      </w:r>
      <w:r>
        <w:rPr>
          <w:vertAlign w:val="subscript"/>
        </w:rPr>
        <w:t>n=15,i=11%</w:t>
      </w:r>
      <w:r>
        <w:t xml:space="preserve"> = $148.49</w:t>
      </w:r>
    </w:p>
    <w:p w:rsidR="00D45611" w:rsidRDefault="00D45611" w:rsidP="00D45611">
      <w:pPr>
        <w:tabs>
          <w:tab w:val="left" w:pos="540"/>
          <w:tab w:val="left" w:pos="900"/>
        </w:tabs>
        <w:ind w:left="900" w:hanging="900"/>
      </w:pPr>
      <w:r>
        <w:tab/>
        <w:t>Mortgages = $24</w:t>
      </w:r>
      <w:r w:rsidR="00631A90">
        <w:t>x</w:t>
      </w:r>
      <w:r>
        <w:t>PVA</w:t>
      </w:r>
      <w:r>
        <w:rPr>
          <w:vertAlign w:val="subscript"/>
        </w:rPr>
        <w:t>n=30,i=9%</w:t>
      </w:r>
      <w:r>
        <w:t xml:space="preserve"> </w:t>
      </w:r>
      <w:r w:rsidR="006C17D4">
        <w:t>+ $300</w:t>
      </w:r>
      <w:r w:rsidR="00631A90">
        <w:t>x</w:t>
      </w:r>
      <w:r w:rsidR="006C17D4">
        <w:t>PV</w:t>
      </w:r>
      <w:r w:rsidR="006C17D4">
        <w:rPr>
          <w:vertAlign w:val="subscript"/>
        </w:rPr>
        <w:t>n=30,i=9%</w:t>
      </w:r>
      <w:r w:rsidR="006C17D4">
        <w:t xml:space="preserve"> </w:t>
      </w:r>
      <w:r>
        <w:t>= $2</w:t>
      </w:r>
      <w:r w:rsidR="006C17D4">
        <w:t>69.18</w:t>
      </w:r>
    </w:p>
    <w:p w:rsidR="00D45611" w:rsidRDefault="00D45611" w:rsidP="00D45611">
      <w:pPr>
        <w:tabs>
          <w:tab w:val="left" w:pos="540"/>
          <w:tab w:val="left" w:pos="900"/>
        </w:tabs>
        <w:ind w:left="900" w:hanging="900"/>
      </w:pPr>
      <w:r>
        <w:tab/>
        <w:t>M</w:t>
      </w:r>
      <w:r>
        <w:rPr>
          <w:vertAlign w:val="subscript"/>
        </w:rPr>
        <w:t>A</w:t>
      </w:r>
      <w:r>
        <w:t xml:space="preserve"> = [0</w:t>
      </w:r>
      <w:r w:rsidR="00631A90">
        <w:t>x$</w:t>
      </w:r>
      <w:r>
        <w:t xml:space="preserve">20 + </w:t>
      </w:r>
      <w:r w:rsidR="00631A90">
        <w:t>15x$</w:t>
      </w:r>
      <w:r>
        <w:t xml:space="preserve">148.49 + </w:t>
      </w:r>
      <w:r w:rsidR="00631A90">
        <w:t>30x$</w:t>
      </w:r>
      <w:r>
        <w:t>2</w:t>
      </w:r>
      <w:r w:rsidR="006C17D4">
        <w:t>69</w:t>
      </w:r>
      <w:r>
        <w:t>.1</w:t>
      </w:r>
      <w:r w:rsidR="006C17D4">
        <w:t>8</w:t>
      </w:r>
      <w:r>
        <w:t>]/(</w:t>
      </w:r>
      <w:r w:rsidR="00631A90">
        <w:t>$</w:t>
      </w:r>
      <w:r>
        <w:t>20 +</w:t>
      </w:r>
      <w:r w:rsidR="00631A90">
        <w:t xml:space="preserve"> $</w:t>
      </w:r>
      <w:r>
        <w:t xml:space="preserve">148.49 + </w:t>
      </w:r>
      <w:r w:rsidR="00631A90">
        <w:t>$</w:t>
      </w:r>
      <w:r>
        <w:t>2</w:t>
      </w:r>
      <w:r w:rsidR="006C17D4">
        <w:t>69.18</w:t>
      </w:r>
      <w:r>
        <w:t>) = 23.</w:t>
      </w:r>
      <w:r w:rsidR="006C17D4">
        <w:t>54</w:t>
      </w:r>
      <w:r>
        <w:t xml:space="preserve"> years</w:t>
      </w:r>
    </w:p>
    <w:p w:rsidR="00B12248" w:rsidRDefault="00B12248">
      <w:r>
        <w:br w:type="page"/>
      </w:r>
    </w:p>
    <w:p w:rsidR="00D45611" w:rsidRDefault="00D45611" w:rsidP="00D45611">
      <w:pPr>
        <w:tabs>
          <w:tab w:val="left" w:pos="540"/>
          <w:tab w:val="left" w:pos="900"/>
        </w:tabs>
        <w:ind w:left="900" w:hanging="900"/>
      </w:pPr>
    </w:p>
    <w:p w:rsidR="00D45611" w:rsidRDefault="00D45611" w:rsidP="00D45611">
      <w:pPr>
        <w:tabs>
          <w:tab w:val="left" w:pos="540"/>
          <w:tab w:val="left" w:pos="900"/>
        </w:tabs>
        <w:ind w:left="900" w:hanging="900"/>
      </w:pPr>
      <w:r>
        <w:t>The value and average maturity of the liabilities will be:</w:t>
      </w:r>
    </w:p>
    <w:p w:rsidR="00D45611" w:rsidRDefault="00D45611" w:rsidP="00D45611">
      <w:pPr>
        <w:tabs>
          <w:tab w:val="left" w:pos="540"/>
          <w:tab w:val="left" w:pos="900"/>
        </w:tabs>
        <w:ind w:left="900" w:hanging="900"/>
      </w:pPr>
      <w:r>
        <w:tab/>
        <w:t>Demand deposits = $100</w:t>
      </w:r>
    </w:p>
    <w:p w:rsidR="00D45611" w:rsidRDefault="00D45611" w:rsidP="00D45611">
      <w:pPr>
        <w:tabs>
          <w:tab w:val="left" w:pos="540"/>
          <w:tab w:val="left" w:pos="900"/>
        </w:tabs>
        <w:ind w:left="900" w:hanging="900"/>
      </w:pPr>
      <w:r>
        <w:tab/>
        <w:t>CDs = $12.60</w:t>
      </w:r>
      <w:r w:rsidR="00631A90">
        <w:t>x</w:t>
      </w:r>
      <w:r>
        <w:t>PVA</w:t>
      </w:r>
      <w:r>
        <w:rPr>
          <w:vertAlign w:val="subscript"/>
        </w:rPr>
        <w:t>n=5,i=7%</w:t>
      </w:r>
      <w:r>
        <w:t xml:space="preserve"> + $210</w:t>
      </w:r>
      <w:r w:rsidR="00631A90">
        <w:t>x</w:t>
      </w:r>
      <w:r>
        <w:t>PV</w:t>
      </w:r>
      <w:r>
        <w:rPr>
          <w:vertAlign w:val="subscript"/>
        </w:rPr>
        <w:t>n=5,i=7%</w:t>
      </w:r>
      <w:r>
        <w:t xml:space="preserve"> = $201.39</w:t>
      </w:r>
    </w:p>
    <w:p w:rsidR="00D45611" w:rsidRDefault="00D45611" w:rsidP="00D45611">
      <w:pPr>
        <w:tabs>
          <w:tab w:val="left" w:pos="540"/>
          <w:tab w:val="left" w:pos="900"/>
        </w:tabs>
        <w:ind w:left="900" w:hanging="900"/>
      </w:pPr>
      <w:r>
        <w:tab/>
        <w:t>Debentures = $8.4</w:t>
      </w:r>
      <w:r w:rsidR="00631A90">
        <w:t>x</w:t>
      </w:r>
      <w:r>
        <w:t>PVA</w:t>
      </w:r>
      <w:r>
        <w:rPr>
          <w:vertAlign w:val="subscript"/>
        </w:rPr>
        <w:t xml:space="preserve">n=20,i=8% </w:t>
      </w:r>
      <w:r>
        <w:t>+ $120</w:t>
      </w:r>
      <w:r w:rsidR="00631A90">
        <w:t>x</w:t>
      </w:r>
      <w:r>
        <w:t>PV</w:t>
      </w:r>
      <w:r>
        <w:rPr>
          <w:vertAlign w:val="subscript"/>
        </w:rPr>
        <w:t>n=20,i=8%</w:t>
      </w:r>
      <w:r>
        <w:t xml:space="preserve"> = $108.22</w:t>
      </w:r>
    </w:p>
    <w:p w:rsidR="00D45611" w:rsidRDefault="00D45611" w:rsidP="00D45611">
      <w:pPr>
        <w:tabs>
          <w:tab w:val="left" w:pos="540"/>
          <w:tab w:val="left" w:pos="900"/>
        </w:tabs>
        <w:ind w:left="900" w:hanging="900"/>
      </w:pPr>
      <w:r>
        <w:tab/>
        <w:t>M</w:t>
      </w:r>
      <w:r>
        <w:rPr>
          <w:vertAlign w:val="subscript"/>
        </w:rPr>
        <w:t>L</w:t>
      </w:r>
      <w:r>
        <w:t xml:space="preserve"> = [0</w:t>
      </w:r>
      <w:r w:rsidR="00631A90">
        <w:t>x$</w:t>
      </w:r>
      <w:r>
        <w:t>100 + 5</w:t>
      </w:r>
      <w:r w:rsidR="00631A90">
        <w:t>x$</w:t>
      </w:r>
      <w:r>
        <w:t>201.39 + 20</w:t>
      </w:r>
      <w:r w:rsidR="00631A90">
        <w:t>x$</w:t>
      </w:r>
      <w:r>
        <w:t>108.22]/(</w:t>
      </w:r>
      <w:r w:rsidR="00631A90">
        <w:t>$</w:t>
      </w:r>
      <w:r>
        <w:t xml:space="preserve">100 + </w:t>
      </w:r>
      <w:r w:rsidR="00631A90">
        <w:t>$</w:t>
      </w:r>
      <w:r>
        <w:t xml:space="preserve">201.39 + </w:t>
      </w:r>
      <w:r w:rsidR="00631A90">
        <w:t>$</w:t>
      </w:r>
      <w:r>
        <w:t>108.22) = 7.74 years</w:t>
      </w:r>
    </w:p>
    <w:p w:rsidR="00D45611" w:rsidRDefault="00D45611" w:rsidP="00D45611">
      <w:pPr>
        <w:tabs>
          <w:tab w:val="left" w:pos="540"/>
          <w:tab w:val="left" w:pos="900"/>
        </w:tabs>
        <w:ind w:left="900" w:hanging="900"/>
      </w:pPr>
    </w:p>
    <w:p w:rsidR="00D45611" w:rsidRDefault="00D45611" w:rsidP="0050243B">
      <w:pPr>
        <w:pStyle w:val="BodyTextIndent"/>
        <w:tabs>
          <w:tab w:val="clear" w:pos="540"/>
          <w:tab w:val="left" w:pos="900"/>
        </w:tabs>
        <w:ind w:left="0" w:firstLine="0"/>
      </w:pPr>
      <w:r>
        <w:t>The maturity gap = MGAP = 23.</w:t>
      </w:r>
      <w:r w:rsidR="006C17D4">
        <w:t>54</w:t>
      </w:r>
      <w:r>
        <w:t xml:space="preserve"> – 7.74 = 15.8</w:t>
      </w:r>
      <w:r w:rsidR="006C17D4">
        <w:t>0</w:t>
      </w:r>
      <w:r>
        <w:t xml:space="preserve"> years. The maturity gap increased because the average maturity of the liabilities decreased more than the average maturity of the assets. This result occurred primarily because of the differences in the cash flow streams for the mortgages and the debentures.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c.</w:t>
      </w:r>
      <w:r>
        <w:tab/>
        <w:t>What will happen to the market value of the equity?</w:t>
      </w:r>
    </w:p>
    <w:p w:rsidR="00D45611" w:rsidRDefault="00D45611" w:rsidP="00D45611">
      <w:pPr>
        <w:tabs>
          <w:tab w:val="left" w:pos="540"/>
          <w:tab w:val="left" w:pos="900"/>
        </w:tabs>
        <w:ind w:left="540" w:hanging="540"/>
      </w:pPr>
    </w:p>
    <w:p w:rsidR="00D45611" w:rsidRDefault="00D45611" w:rsidP="0050243B">
      <w:pPr>
        <w:tabs>
          <w:tab w:val="left" w:pos="900"/>
        </w:tabs>
      </w:pPr>
      <w:r>
        <w:t>The market value of the assets has decreased from $480 to $4</w:t>
      </w:r>
      <w:r w:rsidR="006C17D4">
        <w:t>37</w:t>
      </w:r>
      <w:r>
        <w:t>.</w:t>
      </w:r>
      <w:r w:rsidR="006C17D4">
        <w:t>67</w:t>
      </w:r>
      <w:r>
        <w:t>, or $</w:t>
      </w:r>
      <w:r w:rsidR="006C17D4">
        <w:t>42.33</w:t>
      </w:r>
      <w:r>
        <w:t>. The market value of the liabilities has decrease</w:t>
      </w:r>
      <w:r w:rsidR="006C17D4">
        <w:t>d from $430 to $409.61, or $20.3</w:t>
      </w:r>
      <w:r>
        <w:t>9. Therefore, the market value of the equity will decrease by $</w:t>
      </w:r>
      <w:r w:rsidR="006C17D4">
        <w:t>42.33</w:t>
      </w:r>
      <w:r>
        <w:t xml:space="preserve"> - $20.</w:t>
      </w:r>
      <w:r w:rsidR="006C17D4">
        <w:t>3</w:t>
      </w:r>
      <w:r>
        <w:t>9 = $</w:t>
      </w:r>
      <w:r w:rsidR="006C17D4">
        <w:t>2</w:t>
      </w:r>
      <w:r>
        <w:t>1.</w:t>
      </w:r>
      <w:r w:rsidR="006C17D4">
        <w:t xml:space="preserve">94, or </w:t>
      </w:r>
      <w:r>
        <w:t>4</w:t>
      </w:r>
      <w:r w:rsidR="006C17D4">
        <w:t>3</w:t>
      </w:r>
      <w:r>
        <w:t>.</w:t>
      </w:r>
      <w:r w:rsidR="006C17D4">
        <w:t>88</w:t>
      </w:r>
      <w:r>
        <w:t xml:space="preserve"> percent.</w:t>
      </w:r>
    </w:p>
    <w:p w:rsidR="00D45611" w:rsidRDefault="00D45611" w:rsidP="00D45611">
      <w:pPr>
        <w:tabs>
          <w:tab w:val="left" w:pos="540"/>
          <w:tab w:val="left" w:pos="900"/>
        </w:tabs>
      </w:pPr>
    </w:p>
    <w:p w:rsidR="00D45611" w:rsidRDefault="00D45611" w:rsidP="00D45611">
      <w:pPr>
        <w:pStyle w:val="BodyTextIndent"/>
      </w:pPr>
      <w:r>
        <w:t>2</w:t>
      </w:r>
      <w:r w:rsidR="00631A90">
        <w:t>5</w:t>
      </w:r>
      <w:r>
        <w:t>.</w:t>
      </w:r>
      <w:r>
        <w:tab/>
        <w:t xml:space="preserve">If a bank manager is certain that interest rates were going to increase within the next six months, how should the bank manager adjust the bank’s maturity gap to take advantage of </w:t>
      </w:r>
      <w:r w:rsidR="00927FAA">
        <w:t xml:space="preserve">this anticipated increase? </w:t>
      </w:r>
      <w:r>
        <w:t>What if the manager belie</w:t>
      </w:r>
      <w:r w:rsidR="00AF740B">
        <w:t>ves</w:t>
      </w:r>
      <w:r w:rsidR="00927FAA">
        <w:t xml:space="preserve"> rates w</w:t>
      </w:r>
      <w:r w:rsidR="00AF740B">
        <w:t>i</w:t>
      </w:r>
      <w:r w:rsidR="00927FAA">
        <w:t>l</w:t>
      </w:r>
      <w:r w:rsidR="00AF740B">
        <w:t>l</w:t>
      </w:r>
      <w:r w:rsidR="00927FAA">
        <w:t xml:space="preserve"> fall? </w:t>
      </w:r>
      <w:r>
        <w:t>Would your suggested adjustments be difficult or easy to achieve?</w:t>
      </w:r>
    </w:p>
    <w:p w:rsidR="00D45611" w:rsidRDefault="00D45611" w:rsidP="00D45611">
      <w:pPr>
        <w:tabs>
          <w:tab w:val="left" w:pos="540"/>
        </w:tabs>
        <w:ind w:left="540" w:hanging="540"/>
      </w:pPr>
    </w:p>
    <w:p w:rsidR="00D45611" w:rsidRDefault="00D45611" w:rsidP="00D45611">
      <w:pPr>
        <w:tabs>
          <w:tab w:val="left" w:pos="540"/>
        </w:tabs>
      </w:pPr>
      <w:r>
        <w:t>When rates rise, the value of the longer-lived assets will fall by more the shorter-lived liabilities.  If the maturity gap is positive, the bank manager will wa</w:t>
      </w:r>
      <w:r w:rsidR="00927FAA">
        <w:t>nt to shorten the maturity gap</w:t>
      </w:r>
      <w:r w:rsidR="00631A90">
        <w:t xml:space="preserve"> or make it negative</w:t>
      </w:r>
      <w:r w:rsidR="00927FAA">
        <w:t>.</w:t>
      </w:r>
      <w:r>
        <w:t xml:space="preserve"> If the </w:t>
      </w:r>
      <w:r w:rsidR="00631A90">
        <w:t>maturity</w:t>
      </w:r>
      <w:r>
        <w:t xml:space="preserve"> gap is negative, the manager </w:t>
      </w:r>
      <w:r w:rsidR="00631A90">
        <w:t>might do nothing</w:t>
      </w:r>
      <w:r w:rsidR="00927FAA">
        <w:t xml:space="preserve">. </w:t>
      </w:r>
      <w:r>
        <w:t xml:space="preserve">If rates are expected to decrease, the manager should reverse these strategies. </w:t>
      </w:r>
      <w:r w:rsidR="009814F4">
        <w:t>Changing the maturity</w:t>
      </w:r>
      <w:r>
        <w:t xml:space="preserve"> on the balance sheet often involves changing the mix of assets and liabilities. Attempts to make these changes may involve changes in financial strategy for the bank which</w:t>
      </w:r>
      <w:r w:rsidR="00927FAA">
        <w:t xml:space="preserve"> may not be easy to accomplish.</w:t>
      </w:r>
      <w:r>
        <w:t xml:space="preserve"> Later in the text, methods of achieving the same results using derivatives will be explored.</w:t>
      </w:r>
    </w:p>
    <w:p w:rsidR="00D45611" w:rsidRDefault="00D45611" w:rsidP="00D45611">
      <w:pPr>
        <w:tabs>
          <w:tab w:val="left" w:pos="540"/>
        </w:tabs>
      </w:pPr>
    </w:p>
    <w:p w:rsidR="00D45611" w:rsidRDefault="00D45611" w:rsidP="00D45611">
      <w:pPr>
        <w:pStyle w:val="BodyTextIndent"/>
        <w:tabs>
          <w:tab w:val="left" w:pos="900"/>
        </w:tabs>
      </w:pPr>
      <w:r>
        <w:t>2</w:t>
      </w:r>
      <w:r w:rsidR="002B6868">
        <w:t>6</w:t>
      </w:r>
      <w:r>
        <w:t>.</w:t>
      </w:r>
      <w:r>
        <w:tab/>
        <w:t xml:space="preserve">An insurance company has invested in the following fixed-income securities: (a) $10,000,000 of </w:t>
      </w:r>
      <w:r w:rsidR="0064483F">
        <w:t>five</w:t>
      </w:r>
      <w:r>
        <w:t>-year Treasury notes paying 5 percent interest and selling at par value, (b) $5,800,000 of 10-year bonds paying 7 percent interest with a par value of $6,000,000, and (c) $6,200,000 of 20-year subordinated debentures paying 9 percent interest with a par value of $6,000,000.</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a.</w:t>
      </w:r>
      <w:r>
        <w:tab/>
        <w:t>What is the weighted-average maturity of this portfolio of assets?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M</w:t>
      </w:r>
      <w:r>
        <w:rPr>
          <w:vertAlign w:val="subscript"/>
        </w:rPr>
        <w:t>A</w:t>
      </w:r>
      <w:r w:rsidR="0064483F">
        <w:t xml:space="preserve"> = [5x</w:t>
      </w:r>
      <w:r>
        <w:t>$10</w:t>
      </w:r>
      <w:r w:rsidR="00A1164D">
        <w:t>m</w:t>
      </w:r>
      <w:r>
        <w:t xml:space="preserve"> + 10</w:t>
      </w:r>
      <w:r w:rsidR="0064483F">
        <w:t>x</w:t>
      </w:r>
      <w:r>
        <w:t>$5.8</w:t>
      </w:r>
      <w:r w:rsidR="00A1164D">
        <w:t>m</w:t>
      </w:r>
      <w:r>
        <w:t xml:space="preserve"> + 20</w:t>
      </w:r>
      <w:r w:rsidR="0064483F">
        <w:t>x</w:t>
      </w:r>
      <w:r>
        <w:t>$6.2</w:t>
      </w:r>
      <w:r w:rsidR="00A1164D">
        <w:t>m</w:t>
      </w:r>
      <w:r>
        <w:t>]/$22</w:t>
      </w:r>
      <w:r w:rsidR="00A1164D">
        <w:t>m</w:t>
      </w:r>
      <w:r>
        <w:t xml:space="preserve"> = 232/22 = 10.55 years</w:t>
      </w:r>
    </w:p>
    <w:p w:rsidR="00D45611" w:rsidRDefault="00D45611" w:rsidP="00D45611">
      <w:pPr>
        <w:tabs>
          <w:tab w:val="left" w:pos="540"/>
          <w:tab w:val="left" w:pos="900"/>
        </w:tabs>
        <w:ind w:left="540" w:hanging="540"/>
      </w:pPr>
    </w:p>
    <w:p w:rsidR="00D45611" w:rsidRDefault="00D45611" w:rsidP="00D45611">
      <w:pPr>
        <w:pStyle w:val="BodyTextIndent3"/>
      </w:pPr>
      <w:r>
        <w:tab/>
        <w:t>b.</w:t>
      </w:r>
      <w:r>
        <w:tab/>
        <w:t>If interest rates change so that the yields on all of the securities decrease 1 percent, how does the weighted-average maturity of the portfolio change?</w:t>
      </w:r>
    </w:p>
    <w:p w:rsidR="00B12248" w:rsidRDefault="00B12248">
      <w:r>
        <w:br w:type="page"/>
      </w:r>
    </w:p>
    <w:p w:rsidR="00D45611" w:rsidRDefault="00D45611" w:rsidP="00D45611">
      <w:pPr>
        <w:tabs>
          <w:tab w:val="left" w:pos="540"/>
          <w:tab w:val="left" w:pos="900"/>
        </w:tabs>
        <w:ind w:left="900" w:hanging="900"/>
      </w:pPr>
    </w:p>
    <w:p w:rsidR="00D45611" w:rsidRDefault="00D45611" w:rsidP="0050243B">
      <w:pPr>
        <w:pStyle w:val="BodyTextIndent"/>
        <w:tabs>
          <w:tab w:val="clear" w:pos="540"/>
          <w:tab w:val="left" w:pos="900"/>
        </w:tabs>
        <w:ind w:left="0" w:firstLine="0"/>
      </w:pPr>
      <w:r>
        <w:t>To determine the weighted-average maturity of the portfolio for a rate decrease of 1 percent, the new value of eac</w:t>
      </w:r>
      <w:r w:rsidR="00927FAA">
        <w:t xml:space="preserve">h security must be determined. </w:t>
      </w:r>
      <w:r>
        <w:t xml:space="preserve">This calculation will require knowing the </w:t>
      </w:r>
      <w:r w:rsidR="00927FAA">
        <w:t>yield to maturity</w:t>
      </w:r>
      <w:r>
        <w:t xml:space="preserve"> of each security before the rate change.</w:t>
      </w:r>
    </w:p>
    <w:p w:rsidR="00D45611" w:rsidRDefault="00D45611" w:rsidP="00D45611">
      <w:pPr>
        <w:tabs>
          <w:tab w:val="left" w:pos="540"/>
          <w:tab w:val="left" w:pos="900"/>
        </w:tabs>
        <w:ind w:left="540" w:hanging="540"/>
      </w:pPr>
    </w:p>
    <w:p w:rsidR="00D45611" w:rsidRDefault="00D45611" w:rsidP="0050243B">
      <w:pPr>
        <w:tabs>
          <w:tab w:val="left" w:pos="900"/>
        </w:tabs>
      </w:pPr>
      <w:r>
        <w:t xml:space="preserve">T-notes are selling at par, so the </w:t>
      </w:r>
      <w:r w:rsidR="00927FAA">
        <w:t>yield to maturity</w:t>
      </w:r>
      <w:r>
        <w:t xml:space="preserve"> = 5 percent. Therefore, the </w:t>
      </w:r>
      <w:r w:rsidR="0064483F">
        <w:t>new value will be PV = $500,000x</w:t>
      </w:r>
      <w:r>
        <w:t>PVA</w:t>
      </w:r>
      <w:r>
        <w:rPr>
          <w:vertAlign w:val="subscript"/>
        </w:rPr>
        <w:t>n=5,i=4%</w:t>
      </w:r>
      <w:r>
        <w:t xml:space="preserve"> + $10,000,000</w:t>
      </w:r>
      <w:r w:rsidR="0064483F">
        <w:t>x</w:t>
      </w:r>
      <w:r>
        <w:t>PV</w:t>
      </w:r>
      <w:r>
        <w:rPr>
          <w:vertAlign w:val="subscript"/>
        </w:rPr>
        <w:t>n=5,i=4%</w:t>
      </w:r>
      <w:r>
        <w:t xml:space="preserve"> = $10,445,182.</w:t>
      </w:r>
    </w:p>
    <w:p w:rsidR="00D45611" w:rsidRDefault="00D45611" w:rsidP="0050243B">
      <w:pPr>
        <w:tabs>
          <w:tab w:val="left" w:pos="900"/>
        </w:tabs>
      </w:pPr>
    </w:p>
    <w:p w:rsidR="00D45611" w:rsidRDefault="00D45611" w:rsidP="0050243B">
      <w:pPr>
        <w:tabs>
          <w:tab w:val="left" w:pos="900"/>
        </w:tabs>
      </w:pPr>
      <w:r>
        <w:t xml:space="preserve">10-year bonds: Par = $6,000,000, PV = $5,800,000, Cpn = 7 percent </w:t>
      </w:r>
      <w:r>
        <w:sym w:font="Symbol" w:char="F0DE"/>
      </w:r>
      <w:r>
        <w:t xml:space="preserve"> YTM = 7.485%.  The new PV = $420,000</w:t>
      </w:r>
      <w:r w:rsidR="00ED7709">
        <w:t>x</w:t>
      </w:r>
      <w:r>
        <w:t>PVA</w:t>
      </w:r>
      <w:r>
        <w:rPr>
          <w:vertAlign w:val="subscript"/>
        </w:rPr>
        <w:t>n=10,i=6.485%</w:t>
      </w:r>
      <w:r>
        <w:t xml:space="preserve"> + $6,000,000</w:t>
      </w:r>
      <w:r w:rsidR="00ED7709">
        <w:t>x</w:t>
      </w:r>
      <w:r>
        <w:t>PV</w:t>
      </w:r>
      <w:r>
        <w:rPr>
          <w:vertAlign w:val="subscript"/>
        </w:rPr>
        <w:t>n=10,i=6.485%</w:t>
      </w:r>
      <w:r>
        <w:t xml:space="preserve"> = $6,222,</w:t>
      </w:r>
      <w:r w:rsidR="004C4A51">
        <w:t>161</w:t>
      </w:r>
      <w:r>
        <w:t>.</w:t>
      </w:r>
    </w:p>
    <w:p w:rsidR="00D45611" w:rsidRDefault="00D45611" w:rsidP="0050243B">
      <w:pPr>
        <w:tabs>
          <w:tab w:val="left" w:pos="900"/>
        </w:tabs>
      </w:pPr>
    </w:p>
    <w:p w:rsidR="00D45611" w:rsidRDefault="00D45611" w:rsidP="0050243B">
      <w:pPr>
        <w:tabs>
          <w:tab w:val="left" w:pos="900"/>
        </w:tabs>
      </w:pPr>
      <w:r>
        <w:t xml:space="preserve">Debentures: Par = $6,000,000, PV = $6,200,000, Cpn = 9 percent </w:t>
      </w:r>
      <w:r>
        <w:sym w:font="Symbol" w:char="F0DE"/>
      </w:r>
      <w:r>
        <w:t xml:space="preserve"> 8.644 percent. The new PV = $540,000</w:t>
      </w:r>
      <w:r w:rsidR="00ED7709">
        <w:t>x</w:t>
      </w:r>
      <w:r>
        <w:t>PVA</w:t>
      </w:r>
      <w:r>
        <w:rPr>
          <w:vertAlign w:val="subscript"/>
        </w:rPr>
        <w:t>n=20,i=7.644%</w:t>
      </w:r>
      <w:r>
        <w:t xml:space="preserve"> + $6,000,000</w:t>
      </w:r>
      <w:r w:rsidR="00ED7709">
        <w:t>x</w:t>
      </w:r>
      <w:r>
        <w:t>PV</w:t>
      </w:r>
      <w:r>
        <w:rPr>
          <w:vertAlign w:val="subscript"/>
        </w:rPr>
        <w:t>n=20,i=7.644</w:t>
      </w:r>
      <w:r>
        <w:t xml:space="preserve"> = $6,820,</w:t>
      </w:r>
      <w:r w:rsidR="004C4A51">
        <w:t>378</w:t>
      </w:r>
      <w:r>
        <w:t>.</w:t>
      </w:r>
    </w:p>
    <w:p w:rsidR="00D45611" w:rsidRDefault="00D45611" w:rsidP="0050243B">
      <w:pPr>
        <w:tabs>
          <w:tab w:val="left" w:pos="900"/>
        </w:tabs>
      </w:pPr>
    </w:p>
    <w:p w:rsidR="00D45611" w:rsidRDefault="00D45611" w:rsidP="0050243B">
      <w:pPr>
        <w:tabs>
          <w:tab w:val="left" w:pos="900"/>
        </w:tabs>
      </w:pPr>
      <w:r>
        <w:t>The total value of the assets after the change in rates will be $23,487,</w:t>
      </w:r>
      <w:r w:rsidR="004C4A51">
        <w:t>721</w:t>
      </w:r>
      <w:r>
        <w:t>, and the weighted-average maturity will be [5</w:t>
      </w:r>
      <w:r w:rsidR="00ED7709">
        <w:t>x$</w:t>
      </w:r>
      <w:r>
        <w:t>10,445,182 + 10</w:t>
      </w:r>
      <w:r w:rsidR="00ED7709">
        <w:t>x$</w:t>
      </w:r>
      <w:r>
        <w:t>6,222,</w:t>
      </w:r>
      <w:r w:rsidR="004C4A51">
        <w:t>030</w:t>
      </w:r>
      <w:r>
        <w:t xml:space="preserve"> + 20</w:t>
      </w:r>
      <w:r w:rsidR="00ED7709">
        <w:t>x$</w:t>
      </w:r>
      <w:r>
        <w:t>6,820,</w:t>
      </w:r>
      <w:r w:rsidR="004C4A51">
        <w:t>37</w:t>
      </w:r>
      <w:r>
        <w:t>8]/</w:t>
      </w:r>
      <w:r w:rsidR="00ED7709">
        <w:t>$</w:t>
      </w:r>
      <w:r>
        <w:t>23,487,</w:t>
      </w:r>
      <w:r w:rsidR="004C4A51">
        <w:t>721</w:t>
      </w:r>
      <w:r>
        <w:t xml:space="preserve"> = 250,85</w:t>
      </w:r>
      <w:r w:rsidR="00FF5646">
        <w:t>5</w:t>
      </w:r>
      <w:r>
        <w:t>,</w:t>
      </w:r>
      <w:r w:rsidR="00FF5646">
        <w:t>080</w:t>
      </w:r>
      <w:r>
        <w:t>/23,487,</w:t>
      </w:r>
      <w:r w:rsidR="004C4A51">
        <w:t>721</w:t>
      </w:r>
      <w:r>
        <w:t xml:space="preserve"> = 10.68 years.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c.</w:t>
      </w:r>
      <w:r>
        <w:tab/>
        <w:t>Explain the changes in the maturity values if the yields increase by 1 percent.</w:t>
      </w:r>
    </w:p>
    <w:p w:rsidR="00D45611" w:rsidRDefault="00D45611" w:rsidP="00D45611">
      <w:pPr>
        <w:tabs>
          <w:tab w:val="left" w:pos="540"/>
          <w:tab w:val="left" w:pos="900"/>
        </w:tabs>
        <w:ind w:left="540" w:hanging="540"/>
      </w:pPr>
    </w:p>
    <w:p w:rsidR="00D45611" w:rsidRDefault="00D45611" w:rsidP="0050243B">
      <w:pPr>
        <w:tabs>
          <w:tab w:val="left" w:pos="900"/>
        </w:tabs>
      </w:pPr>
      <w:r>
        <w:t>When interest rates increase 1 percent, the value of the T-note is $9,578,764, the value of the 10-year bond is $5,414,</w:t>
      </w:r>
      <w:r w:rsidR="00FF5646">
        <w:t>885</w:t>
      </w:r>
      <w:r>
        <w:t>, and the val</w:t>
      </w:r>
      <w:r w:rsidR="00FF5646">
        <w:t>ue of the debenture is $5,662,851</w:t>
      </w:r>
      <w:r>
        <w:t xml:space="preserve">, and the new </w:t>
      </w:r>
      <w:r w:rsidR="00FF5646">
        <w:t>value of the assets is $20,656,500</w:t>
      </w:r>
      <w:r>
        <w:t>. The weighted-average maturity is 10.42 years.</w:t>
      </w:r>
    </w:p>
    <w:p w:rsidR="00D45611" w:rsidRDefault="00D45611" w:rsidP="00D45611">
      <w:pPr>
        <w:tabs>
          <w:tab w:val="left" w:pos="540"/>
          <w:tab w:val="left" w:pos="900"/>
        </w:tabs>
        <w:ind w:left="540" w:hanging="540"/>
      </w:pPr>
    </w:p>
    <w:p w:rsidR="00D45611" w:rsidRDefault="00D45611" w:rsidP="00D45611">
      <w:pPr>
        <w:pStyle w:val="BodyTextIndent3"/>
      </w:pPr>
      <w:r>
        <w:tab/>
        <w:t>d.</w:t>
      </w:r>
      <w:r>
        <w:tab/>
        <w:t>Assume that the insurance company has no other assets. What will be the effect on the market value of the company’s equity if the interest rate changes in (b) and (c) occur?</w:t>
      </w:r>
    </w:p>
    <w:p w:rsidR="00D45611" w:rsidRDefault="00D45611" w:rsidP="00D45611">
      <w:pPr>
        <w:tabs>
          <w:tab w:val="left" w:pos="540"/>
          <w:tab w:val="left" w:pos="900"/>
        </w:tabs>
        <w:ind w:left="900" w:hanging="900"/>
      </w:pPr>
    </w:p>
    <w:p w:rsidR="00D45611" w:rsidRDefault="00D45611" w:rsidP="0050243B">
      <w:pPr>
        <w:pStyle w:val="BodyTextIndent"/>
        <w:tabs>
          <w:tab w:val="clear" w:pos="540"/>
          <w:tab w:val="left" w:pos="900"/>
        </w:tabs>
        <w:ind w:left="0" w:firstLine="0"/>
      </w:pPr>
      <w:r>
        <w:t>Assuming that the company is financed entirely with equity, the market value will increase $1,487,</w:t>
      </w:r>
      <w:r w:rsidR="00FF5646">
        <w:t>721</w:t>
      </w:r>
      <w:r>
        <w:t xml:space="preserve"> when interest rates decrease 1 percent, and the marke</w:t>
      </w:r>
      <w:r w:rsidR="00FF5646">
        <w:t>t value will decrease $1,343,500</w:t>
      </w:r>
      <w:r>
        <w:t xml:space="preserve"> </w:t>
      </w:r>
      <w:r w:rsidR="00927FAA">
        <w:t xml:space="preserve">when rates increase 1 percent. </w:t>
      </w:r>
      <w:r>
        <w:t>Notice that for the same absolute rate change, the increase in value is greater than the decrease in value.</w:t>
      </w:r>
    </w:p>
    <w:p w:rsidR="00927FAA" w:rsidRDefault="00927FAA" w:rsidP="00D45611">
      <w:pPr>
        <w:tabs>
          <w:tab w:val="left" w:pos="540"/>
          <w:tab w:val="left" w:pos="900"/>
        </w:tabs>
        <w:ind w:left="540" w:hanging="540"/>
      </w:pPr>
    </w:p>
    <w:p w:rsidR="00D45611" w:rsidRDefault="00D45611" w:rsidP="00D45611">
      <w:pPr>
        <w:tabs>
          <w:tab w:val="left" w:pos="540"/>
          <w:tab w:val="left" w:pos="900"/>
        </w:tabs>
        <w:ind w:left="540" w:hanging="540"/>
      </w:pPr>
      <w:r>
        <w:t>2</w:t>
      </w:r>
      <w:r w:rsidR="002B6868">
        <w:t>7</w:t>
      </w:r>
      <w:r>
        <w:t>.</w:t>
      </w:r>
      <w:r>
        <w:tab/>
        <w:t>T</w:t>
      </w:r>
      <w:r w:rsidR="00ED7709">
        <w:t xml:space="preserve">he following is a simplified FI </w:t>
      </w:r>
      <w:r>
        <w:t>balance sheet:</w:t>
      </w:r>
    </w:p>
    <w:p w:rsidR="00D45611" w:rsidRDefault="00D45611" w:rsidP="00D45611"/>
    <w:p w:rsidR="00D45611" w:rsidRPr="008A3956" w:rsidRDefault="00D45611" w:rsidP="00D45611">
      <w:pPr>
        <w:tabs>
          <w:tab w:val="left" w:pos="540"/>
          <w:tab w:val="right" w:pos="3600"/>
          <w:tab w:val="left" w:pos="4320"/>
          <w:tab w:val="right" w:pos="7920"/>
        </w:tabs>
      </w:pPr>
      <w:r>
        <w:rPr>
          <w:b/>
        </w:rPr>
        <w:tab/>
      </w:r>
      <w:r w:rsidRPr="008A3956">
        <w:rPr>
          <w:u w:val="single"/>
        </w:rPr>
        <w:t>Assets</w:t>
      </w:r>
      <w:r w:rsidRPr="008A3956">
        <w:tab/>
      </w:r>
      <w:r w:rsidRPr="008A3956">
        <w:tab/>
      </w:r>
      <w:r w:rsidRPr="008A3956">
        <w:rPr>
          <w:u w:val="single"/>
        </w:rPr>
        <w:t>Liabilities and Equity</w:t>
      </w:r>
    </w:p>
    <w:p w:rsidR="00D45611" w:rsidRDefault="00D45611" w:rsidP="00D45611">
      <w:pPr>
        <w:pStyle w:val="Header"/>
        <w:tabs>
          <w:tab w:val="clear" w:pos="8640"/>
          <w:tab w:val="left" w:pos="540"/>
          <w:tab w:val="right" w:pos="3600"/>
          <w:tab w:val="left" w:pos="4320"/>
          <w:tab w:val="right" w:pos="7920"/>
        </w:tabs>
      </w:pPr>
      <w:r>
        <w:tab/>
        <w:t>Loans</w:t>
      </w:r>
      <w:r>
        <w:tab/>
        <w:t>$1,000</w:t>
      </w:r>
      <w:r>
        <w:tab/>
        <w:t>Deposits</w:t>
      </w:r>
      <w:r>
        <w:tab/>
        <w:t>$850</w:t>
      </w:r>
    </w:p>
    <w:p w:rsidR="00D45611" w:rsidRDefault="00D45611" w:rsidP="00D45611">
      <w:pPr>
        <w:tabs>
          <w:tab w:val="left" w:pos="540"/>
          <w:tab w:val="right" w:pos="3600"/>
          <w:tab w:val="left" w:pos="4320"/>
          <w:tab w:val="right" w:pos="7920"/>
        </w:tabs>
      </w:pPr>
      <w:r>
        <w:tab/>
      </w:r>
      <w:r>
        <w:tab/>
      </w:r>
      <w:r>
        <w:rPr>
          <w:u w:val="single"/>
        </w:rPr>
        <w:t xml:space="preserve">         0</w:t>
      </w:r>
      <w:r>
        <w:tab/>
        <w:t>Equity</w:t>
      </w:r>
      <w:r>
        <w:tab/>
      </w:r>
      <w:r>
        <w:rPr>
          <w:u w:val="single"/>
        </w:rPr>
        <w:t xml:space="preserve">  $150</w:t>
      </w:r>
    </w:p>
    <w:p w:rsidR="00D45611" w:rsidRDefault="008A3956" w:rsidP="00D45611">
      <w:pPr>
        <w:tabs>
          <w:tab w:val="left" w:pos="540"/>
          <w:tab w:val="right" w:pos="3600"/>
          <w:tab w:val="left" w:pos="4320"/>
          <w:tab w:val="right" w:pos="7920"/>
        </w:tabs>
      </w:pPr>
      <w:r>
        <w:tab/>
        <w:t>Total a</w:t>
      </w:r>
      <w:r w:rsidR="00D45611">
        <w:t>ssets</w:t>
      </w:r>
      <w:r w:rsidR="00D45611">
        <w:tab/>
      </w:r>
      <w:r w:rsidR="00D45611">
        <w:rPr>
          <w:u w:val="double"/>
        </w:rPr>
        <w:t>$1,000</w:t>
      </w:r>
      <w:r w:rsidR="00D45611">
        <w:tab/>
        <w:t xml:space="preserve">Total </w:t>
      </w:r>
      <w:r>
        <w:t>liabilities &amp; e</w:t>
      </w:r>
      <w:r w:rsidR="00D45611">
        <w:t>quity</w:t>
      </w:r>
      <w:r w:rsidR="00D45611">
        <w:tab/>
      </w:r>
      <w:r w:rsidR="00D45611">
        <w:rPr>
          <w:u w:val="double"/>
        </w:rPr>
        <w:t>$1,000</w:t>
      </w:r>
    </w:p>
    <w:p w:rsidR="00D45611" w:rsidRDefault="00D45611" w:rsidP="00D45611">
      <w:pPr>
        <w:tabs>
          <w:tab w:val="left" w:pos="540"/>
          <w:tab w:val="right" w:pos="3600"/>
          <w:tab w:val="left" w:pos="4320"/>
          <w:tab w:val="right" w:pos="7920"/>
        </w:tabs>
      </w:pPr>
    </w:p>
    <w:p w:rsidR="00D45611" w:rsidRDefault="00D45611" w:rsidP="00D45611">
      <w:pPr>
        <w:pStyle w:val="BodyTextIndent"/>
      </w:pPr>
      <w:r>
        <w:tab/>
        <w:t>The average maturity of loans is four years and the average matu</w:t>
      </w:r>
      <w:r w:rsidR="00927FAA">
        <w:t xml:space="preserve">rity of deposits is two years. </w:t>
      </w:r>
      <w:r>
        <w:t xml:space="preserve">Assume loan and deposit balances are reported as book value, zero-coupon items. </w:t>
      </w:r>
    </w:p>
    <w:p w:rsidR="00D45611" w:rsidRDefault="00D45611" w:rsidP="00D45611">
      <w:pPr>
        <w:tabs>
          <w:tab w:val="left" w:pos="540"/>
        </w:tabs>
        <w:ind w:left="540" w:hanging="540"/>
      </w:pPr>
    </w:p>
    <w:p w:rsidR="00D45611" w:rsidRDefault="00D45611" w:rsidP="00D45611">
      <w:pPr>
        <w:pStyle w:val="BodyTextIndent3"/>
      </w:pPr>
      <w:r>
        <w:tab/>
        <w:t>a.</w:t>
      </w:r>
      <w:r>
        <w:tab/>
        <w:t>Assume that interest rate on both loa</w:t>
      </w:r>
      <w:r w:rsidR="00927FAA">
        <w:t xml:space="preserve">ns and deposits </w:t>
      </w:r>
      <w:r w:rsidR="008A3956">
        <w:t>is</w:t>
      </w:r>
      <w:r w:rsidR="00927FAA">
        <w:t xml:space="preserve"> 9 percent. </w:t>
      </w:r>
      <w:r>
        <w:t xml:space="preserve">What is the market value of equity?  </w:t>
      </w:r>
    </w:p>
    <w:p w:rsidR="00B12248" w:rsidRDefault="00B12248">
      <w:r>
        <w:br w:type="page"/>
      </w:r>
    </w:p>
    <w:p w:rsidR="0050243B" w:rsidRDefault="0050243B" w:rsidP="0050243B"/>
    <w:p w:rsidR="00D45611" w:rsidRDefault="00D45611" w:rsidP="0050243B">
      <w:r>
        <w:t xml:space="preserve">The </w:t>
      </w:r>
      <w:r w:rsidR="00ED7709">
        <w:t xml:space="preserve">market </w:t>
      </w:r>
      <w:r>
        <w:t>value of loans = $1,000/(1.09)</w:t>
      </w:r>
      <w:r>
        <w:rPr>
          <w:position w:val="7"/>
        </w:rPr>
        <w:t xml:space="preserve">4  </w:t>
      </w:r>
      <w:r w:rsidR="008A3956">
        <w:t>= $708.4252</w:t>
      </w:r>
      <w:r>
        <w:t xml:space="preserve">, and the </w:t>
      </w:r>
      <w:r w:rsidR="00ED7709">
        <w:t xml:space="preserve">market </w:t>
      </w:r>
      <w:r>
        <w:t>value of deposits = $850/(1.09)</w:t>
      </w:r>
      <w:r>
        <w:rPr>
          <w:position w:val="7"/>
        </w:rPr>
        <w:t xml:space="preserve">2 </w:t>
      </w:r>
      <w:r>
        <w:t>= $715.4</w:t>
      </w:r>
      <w:r w:rsidR="008A3956">
        <w:t>280</w:t>
      </w:r>
      <w:r>
        <w:t>. The net worth = $708.4</w:t>
      </w:r>
      <w:r w:rsidR="008A3956">
        <w:t>252</w:t>
      </w:r>
      <w:r>
        <w:t xml:space="preserve"> - $715.4</w:t>
      </w:r>
      <w:r w:rsidR="008A3956">
        <w:t>280</w:t>
      </w:r>
      <w:r>
        <w:t xml:space="preserve"> = -$7.0028. (That is, net worth is negative.)</w:t>
      </w:r>
    </w:p>
    <w:p w:rsidR="00D45611" w:rsidRDefault="00D45611" w:rsidP="00D45611">
      <w:pPr>
        <w:tabs>
          <w:tab w:val="left" w:pos="540"/>
        </w:tabs>
        <w:ind w:left="540" w:hanging="540"/>
      </w:pPr>
    </w:p>
    <w:p w:rsidR="00D45611" w:rsidRDefault="00D45611" w:rsidP="00D45611">
      <w:pPr>
        <w:pStyle w:val="BodyTextIndent3"/>
      </w:pPr>
      <w:r>
        <w:tab/>
        <w:t>b.</w:t>
      </w:r>
      <w:r>
        <w:tab/>
        <w:t>What must be the interest rate on deposits to force the market value of equity to be zero? What economic market conditions must exist to make this situation possible?</w:t>
      </w:r>
    </w:p>
    <w:p w:rsidR="00D45611" w:rsidRDefault="00D45611" w:rsidP="00D45611">
      <w:pPr>
        <w:pStyle w:val="BodyTextIndent3"/>
      </w:pPr>
    </w:p>
    <w:p w:rsidR="00D45611" w:rsidRDefault="00D45611" w:rsidP="0050243B">
      <w:r>
        <w:t xml:space="preserve">In this case the deposit value should equal the loan value. Thus, $850/(1 + </w:t>
      </w:r>
      <w:r>
        <w:rPr>
          <w:i/>
        </w:rPr>
        <w:t>x</w:t>
      </w:r>
      <w:r>
        <w:t>)</w:t>
      </w:r>
      <w:r>
        <w:rPr>
          <w:position w:val="7"/>
        </w:rPr>
        <w:t>2</w:t>
      </w:r>
      <w:r>
        <w:t xml:space="preserve"> = $708.4</w:t>
      </w:r>
      <w:r w:rsidR="008A3956">
        <w:t>252</w:t>
      </w:r>
      <w:r>
        <w:t xml:space="preserve">. Solving for x, we get 9.5374%. That is, deposit rates will have to increase more because they have a shorter maturity. </w:t>
      </w:r>
      <w:r w:rsidR="00ED7709">
        <w:t xml:space="preserve">Further, this result suggests that deposit rates would have to be higher than loan rates. </w:t>
      </w:r>
    </w:p>
    <w:p w:rsidR="00D45611" w:rsidRDefault="00D45611" w:rsidP="00D45611"/>
    <w:p w:rsidR="00D45611" w:rsidRDefault="00D45611" w:rsidP="00D45611">
      <w:pPr>
        <w:pStyle w:val="BodyTextIndent3"/>
      </w:pPr>
      <w:r>
        <w:tab/>
        <w:t>c.</w:t>
      </w:r>
      <w:r>
        <w:tab/>
        <w:t>Assume that interest rate on both loa</w:t>
      </w:r>
      <w:r w:rsidR="00927FAA">
        <w:t xml:space="preserve">ns and deposits </w:t>
      </w:r>
      <w:r w:rsidR="008A3956">
        <w:t>is</w:t>
      </w:r>
      <w:r w:rsidR="00927FAA">
        <w:t xml:space="preserve"> 9 percent. </w:t>
      </w:r>
      <w:r>
        <w:t>What must be the average maturity of deposits for the market value of equity to be zero?</w:t>
      </w:r>
    </w:p>
    <w:p w:rsidR="00D45611" w:rsidRDefault="00D45611" w:rsidP="00D45611">
      <w:pPr>
        <w:pStyle w:val="BodyTextIndent3"/>
      </w:pPr>
    </w:p>
    <w:p w:rsidR="00D45611" w:rsidRDefault="0050243B" w:rsidP="0050243B">
      <w:pPr>
        <w:pStyle w:val="BodyTextIndent"/>
        <w:tabs>
          <w:tab w:val="clear" w:pos="540"/>
        </w:tabs>
        <w:ind w:left="0" w:firstLine="0"/>
      </w:pPr>
      <w:r>
        <w:t xml:space="preserve">  </w:t>
      </w:r>
      <w:r w:rsidR="00D45611">
        <w:t>In this case, we need to solve t</w:t>
      </w:r>
      <w:r w:rsidR="00927FAA">
        <w:t>he equation in part (b) for N</w:t>
      </w:r>
      <w:r w:rsidR="00ED7709">
        <w:t xml:space="preserve">, i.e., $850/(1 + </w:t>
      </w:r>
      <w:r w:rsidR="00554B2A">
        <w:t>0.09</w:t>
      </w:r>
      <w:r w:rsidR="00ED7709">
        <w:t>)</w:t>
      </w:r>
      <w:r w:rsidR="00554B2A">
        <w:rPr>
          <w:position w:val="7"/>
        </w:rPr>
        <w:t>N</w:t>
      </w:r>
      <w:r w:rsidR="00ED7709">
        <w:t xml:space="preserve"> = $708.4252</w:t>
      </w:r>
      <w:r w:rsidR="00927FAA">
        <w:t xml:space="preserve">. </w:t>
      </w:r>
      <w:r w:rsidR="00D45611">
        <w:t>The result is</w:t>
      </w:r>
      <w:r w:rsidR="00554B2A">
        <w:t xml:space="preserve"> N = </w:t>
      </w:r>
      <w:r w:rsidR="00D45611">
        <w:t>2.1141 years. If interest rates remain at 9 percent, then the average maturity of deposits has to be higher in order to match the value of a 4-year loan.</w:t>
      </w:r>
    </w:p>
    <w:p w:rsidR="00D45611" w:rsidRDefault="00D45611" w:rsidP="00D45611">
      <w:pPr>
        <w:pStyle w:val="BodyTextIndent"/>
        <w:ind w:left="0" w:firstLine="0"/>
      </w:pPr>
    </w:p>
    <w:p w:rsidR="00D45611" w:rsidRDefault="00D45611" w:rsidP="00D45611">
      <w:pPr>
        <w:pStyle w:val="BodyTextIndent"/>
        <w:ind w:left="0" w:firstLine="0"/>
      </w:pPr>
      <w:r>
        <w:t>2</w:t>
      </w:r>
      <w:r w:rsidR="002B6868">
        <w:t>8</w:t>
      </w:r>
      <w:r>
        <w:t>.</w:t>
      </w:r>
      <w:r>
        <w:tab/>
        <w:t>Gunnison Insurance has reported the following balance sheet (in thousands):</w:t>
      </w:r>
    </w:p>
    <w:p w:rsidR="00D45611" w:rsidRDefault="00D45611" w:rsidP="00D45611"/>
    <w:p w:rsidR="00D45611" w:rsidRPr="008A3956" w:rsidRDefault="00D45611" w:rsidP="00D45611">
      <w:pPr>
        <w:tabs>
          <w:tab w:val="left" w:pos="540"/>
          <w:tab w:val="right" w:pos="3960"/>
          <w:tab w:val="left" w:pos="4680"/>
          <w:tab w:val="right" w:pos="8640"/>
        </w:tabs>
      </w:pPr>
      <w:r>
        <w:rPr>
          <w:b/>
        </w:rPr>
        <w:tab/>
      </w:r>
      <w:r w:rsidRPr="008A3956">
        <w:rPr>
          <w:u w:val="single"/>
        </w:rPr>
        <w:t>Assets</w:t>
      </w:r>
      <w:r w:rsidRPr="008A3956">
        <w:tab/>
      </w:r>
      <w:r w:rsidRPr="008A3956">
        <w:tab/>
      </w:r>
      <w:r w:rsidRPr="008A3956">
        <w:rPr>
          <w:u w:val="single"/>
        </w:rPr>
        <w:t>Liabilities and Equity</w:t>
      </w:r>
    </w:p>
    <w:p w:rsidR="00D45611" w:rsidRDefault="00D45611" w:rsidP="00D45611">
      <w:pPr>
        <w:pStyle w:val="Header"/>
        <w:tabs>
          <w:tab w:val="clear" w:pos="4320"/>
          <w:tab w:val="left" w:pos="540"/>
          <w:tab w:val="right" w:pos="3960"/>
          <w:tab w:val="left" w:pos="4680"/>
        </w:tabs>
      </w:pPr>
      <w:r>
        <w:tab/>
        <w:t>2-year Treasury note</w:t>
      </w:r>
      <w:r>
        <w:tab/>
        <w:t>$175</w:t>
      </w:r>
      <w:r>
        <w:tab/>
        <w:t>1-year commercial paper</w:t>
      </w:r>
      <w:r>
        <w:tab/>
        <w:t>$135</w:t>
      </w:r>
    </w:p>
    <w:p w:rsidR="00D45611" w:rsidRDefault="00D45611" w:rsidP="00D45611">
      <w:pPr>
        <w:tabs>
          <w:tab w:val="left" w:pos="540"/>
          <w:tab w:val="right" w:pos="3960"/>
          <w:tab w:val="left" w:pos="4680"/>
          <w:tab w:val="right" w:pos="8640"/>
        </w:tabs>
      </w:pPr>
      <w:r>
        <w:tab/>
        <w:t>15-year munis</w:t>
      </w:r>
      <w:r>
        <w:tab/>
      </w:r>
      <w:r w:rsidR="0021128F">
        <w:t xml:space="preserve">   </w:t>
      </w:r>
      <w:r>
        <w:rPr>
          <w:u w:val="single"/>
        </w:rPr>
        <w:t>165</w:t>
      </w:r>
      <w:r w:rsidR="0021128F">
        <w:tab/>
        <w:t>5-year note</w:t>
      </w:r>
      <w:r w:rsidR="0021128F">
        <w:tab/>
      </w:r>
      <w:r>
        <w:t>160</w:t>
      </w:r>
    </w:p>
    <w:p w:rsidR="00D45611" w:rsidRDefault="00D45611" w:rsidP="00D45611">
      <w:pPr>
        <w:tabs>
          <w:tab w:val="left" w:pos="540"/>
          <w:tab w:val="right" w:pos="3960"/>
          <w:tab w:val="left" w:pos="4680"/>
          <w:tab w:val="right" w:pos="8640"/>
        </w:tabs>
      </w:pPr>
      <w:r>
        <w:tab/>
      </w:r>
      <w:r>
        <w:tab/>
      </w:r>
      <w:r>
        <w:tab/>
        <w:t>Equity</w:t>
      </w:r>
      <w:r>
        <w:tab/>
      </w:r>
      <w:r>
        <w:rPr>
          <w:u w:val="single"/>
        </w:rPr>
        <w:t xml:space="preserve">  </w:t>
      </w:r>
      <w:r w:rsidR="0021128F">
        <w:rPr>
          <w:u w:val="single"/>
        </w:rPr>
        <w:t xml:space="preserve"> </w:t>
      </w:r>
      <w:r>
        <w:rPr>
          <w:u w:val="single"/>
        </w:rPr>
        <w:t>45</w:t>
      </w:r>
    </w:p>
    <w:p w:rsidR="00D45611" w:rsidRDefault="0021128F" w:rsidP="00D45611">
      <w:pPr>
        <w:tabs>
          <w:tab w:val="left" w:pos="540"/>
          <w:tab w:val="right" w:pos="3960"/>
          <w:tab w:val="left" w:pos="4680"/>
          <w:tab w:val="right" w:pos="8640"/>
        </w:tabs>
      </w:pPr>
      <w:r>
        <w:tab/>
        <w:t>Total a</w:t>
      </w:r>
      <w:r w:rsidR="00D45611">
        <w:t>ssets</w:t>
      </w:r>
      <w:r w:rsidR="00D45611">
        <w:tab/>
      </w:r>
      <w:r w:rsidR="00D45611">
        <w:rPr>
          <w:u w:val="double"/>
        </w:rPr>
        <w:t>$340</w:t>
      </w:r>
      <w:r w:rsidR="00D45611">
        <w:tab/>
        <w:t xml:space="preserve">Total </w:t>
      </w:r>
      <w:r>
        <w:t>l</w:t>
      </w:r>
      <w:r w:rsidR="00D45611">
        <w:t>i</w:t>
      </w:r>
      <w:r>
        <w:t xml:space="preserve">abilities </w:t>
      </w:r>
      <w:r w:rsidR="00554B2A">
        <w:t>and</w:t>
      </w:r>
      <w:r>
        <w:t xml:space="preserve"> e</w:t>
      </w:r>
      <w:r w:rsidR="00D45611">
        <w:t>quity</w:t>
      </w:r>
      <w:r w:rsidR="00D45611">
        <w:tab/>
      </w:r>
      <w:r w:rsidR="00D45611">
        <w:rPr>
          <w:u w:val="double"/>
        </w:rPr>
        <w:t>$340</w:t>
      </w:r>
    </w:p>
    <w:p w:rsidR="00D45611" w:rsidRDefault="00D45611" w:rsidP="00D45611"/>
    <w:p w:rsidR="00D45611" w:rsidRDefault="00D45611" w:rsidP="00D45611">
      <w:pPr>
        <w:pStyle w:val="BodyTextIndent"/>
      </w:pPr>
      <w:r>
        <w:tab/>
        <w:t>All securities are selli</w:t>
      </w:r>
      <w:r w:rsidR="00927FAA">
        <w:t xml:space="preserve">ng at par equal to book value. </w:t>
      </w:r>
      <w:r>
        <w:t>The two-year notes are yielding 5 percent, and the 15-ye</w:t>
      </w:r>
      <w:r w:rsidR="00927FAA">
        <w:t>ar munis are yielding 9 percent.</w:t>
      </w:r>
      <w:r>
        <w:t xml:space="preserve"> The one-year commercial paper pays 4.5 percent, and the </w:t>
      </w:r>
      <w:r w:rsidR="00927FAA">
        <w:t xml:space="preserve">five-year notes pay 8 percent. </w:t>
      </w:r>
      <w:r>
        <w:t>All instruments pay interest annually.</w:t>
      </w:r>
    </w:p>
    <w:p w:rsidR="00D45611" w:rsidRDefault="00D45611" w:rsidP="00D45611">
      <w:pPr>
        <w:tabs>
          <w:tab w:val="left" w:pos="540"/>
        </w:tabs>
        <w:ind w:left="540" w:hanging="540"/>
      </w:pPr>
    </w:p>
    <w:p w:rsidR="00D45611" w:rsidRDefault="00D45611" w:rsidP="00D45611">
      <w:pPr>
        <w:pStyle w:val="BodyTextIndent"/>
        <w:tabs>
          <w:tab w:val="left" w:pos="900"/>
        </w:tabs>
      </w:pPr>
      <w:r>
        <w:tab/>
        <w:t>a.</w:t>
      </w:r>
      <w:r>
        <w:tab/>
        <w:t xml:space="preserve">What is the weighted-average maturity of the assets for </w:t>
      </w:r>
      <w:smartTag w:uri="urn:schemas-microsoft-com:office:smarttags" w:element="place">
        <w:r>
          <w:t>Gunnison</w:t>
        </w:r>
      </w:smartTag>
      <w:r>
        <w:t>?</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M</w:t>
      </w:r>
      <w:r>
        <w:rPr>
          <w:vertAlign w:val="subscript"/>
        </w:rPr>
        <w:t>A</w:t>
      </w:r>
      <w:r>
        <w:t xml:space="preserve"> = [2</w:t>
      </w:r>
      <w:r w:rsidR="00554B2A">
        <w:t>x</w:t>
      </w:r>
      <w:r>
        <w:t>$175 + 15</w:t>
      </w:r>
      <w:r w:rsidR="00554B2A">
        <w:t>x</w:t>
      </w:r>
      <w:r>
        <w:t>$165]/$340 = 8.31 years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b.</w:t>
      </w:r>
      <w:r>
        <w:tab/>
        <w:t xml:space="preserve">What is the weighted-average maturity of the liabilities for </w:t>
      </w:r>
      <w:smartTag w:uri="urn:schemas-microsoft-com:office:smarttags" w:element="place">
        <w:r>
          <w:t>Gunnison</w:t>
        </w:r>
      </w:smartTag>
      <w:r>
        <w:t>?</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M</w:t>
      </w:r>
      <w:r>
        <w:rPr>
          <w:vertAlign w:val="subscript"/>
        </w:rPr>
        <w:t>L</w:t>
      </w:r>
      <w:r>
        <w:t xml:space="preserve"> = [1</w:t>
      </w:r>
      <w:r w:rsidR="00554B2A">
        <w:t>x</w:t>
      </w:r>
      <w:r>
        <w:t>$135 + 5</w:t>
      </w:r>
      <w:r w:rsidR="00554B2A">
        <w:t>x</w:t>
      </w:r>
      <w:r>
        <w:t>$160]/$295 = 3.17 years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c.</w:t>
      </w:r>
      <w:r>
        <w:tab/>
        <w:t xml:space="preserve">What is the maturity gap for </w:t>
      </w:r>
      <w:smartTag w:uri="urn:schemas-microsoft-com:office:smarttags" w:element="place">
        <w:r>
          <w:t>Gunnison</w:t>
        </w:r>
      </w:smartTag>
      <w:r>
        <w:t>?</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MGAP = 8.31- 3.17 = 5.14 years</w:t>
      </w:r>
    </w:p>
    <w:p w:rsidR="00B12248" w:rsidRDefault="00B12248">
      <w:r>
        <w:br w:type="page"/>
      </w:r>
    </w:p>
    <w:p w:rsidR="00D45611" w:rsidRDefault="00D45611" w:rsidP="00D45611">
      <w:pPr>
        <w:tabs>
          <w:tab w:val="left" w:pos="540"/>
          <w:tab w:val="left" w:pos="900"/>
        </w:tabs>
        <w:ind w:left="540" w:hanging="540"/>
      </w:pPr>
    </w:p>
    <w:p w:rsidR="00D45611" w:rsidRDefault="00D45611" w:rsidP="00D45611">
      <w:pPr>
        <w:pStyle w:val="BodyTextIndent3"/>
      </w:pPr>
      <w:r>
        <w:tab/>
        <w:t>d.</w:t>
      </w:r>
      <w:r>
        <w:tab/>
        <w:t>What does your answer to part (c) imply about the interest rate exposure of Gunnison Insurance?</w:t>
      </w:r>
    </w:p>
    <w:p w:rsidR="0050243B" w:rsidRDefault="0050243B" w:rsidP="0050243B">
      <w:pPr>
        <w:pStyle w:val="BodyTextIndent"/>
        <w:tabs>
          <w:tab w:val="clear" w:pos="540"/>
        </w:tabs>
        <w:ind w:left="0" w:firstLine="0"/>
      </w:pPr>
    </w:p>
    <w:p w:rsidR="00D45611" w:rsidRDefault="00D45611" w:rsidP="0050243B">
      <w:pPr>
        <w:pStyle w:val="BodyTextIndent"/>
        <w:tabs>
          <w:tab w:val="clear" w:pos="540"/>
        </w:tabs>
        <w:ind w:left="0" w:firstLine="0"/>
      </w:pPr>
      <w:r>
        <w:t>Gunnison Insurance is exposed to interest rate risk. If interest rates rise, net worth will dec</w:t>
      </w:r>
      <w:r w:rsidR="0021128F">
        <w:t>reas</w:t>
      </w:r>
      <w:r>
        <w:t>e because the average maturity of the assets is higher than the average maturity of the liabilities. The opposite holds true if interest rates fall</w:t>
      </w:r>
      <w:r w:rsidR="00554B2A">
        <w:t>.</w:t>
      </w:r>
      <w:r>
        <w:t xml:space="preserve"> Th</w:t>
      </w:r>
      <w:r w:rsidR="00554B2A">
        <w:t>at is, net worth will increase.</w:t>
      </w:r>
    </w:p>
    <w:p w:rsidR="00D45611" w:rsidRDefault="00D45611" w:rsidP="00D45611">
      <w:pPr>
        <w:tabs>
          <w:tab w:val="left" w:pos="540"/>
        </w:tabs>
        <w:ind w:left="540" w:hanging="540"/>
      </w:pPr>
    </w:p>
    <w:p w:rsidR="00D45611" w:rsidRDefault="00D45611" w:rsidP="00D45611">
      <w:pPr>
        <w:pStyle w:val="BodyTextIndent3"/>
      </w:pPr>
      <w:r>
        <w:tab/>
        <w:t>e.</w:t>
      </w:r>
      <w:r>
        <w:tab/>
        <w:t xml:space="preserve">Calculate the </w:t>
      </w:r>
      <w:r w:rsidR="00554B2A">
        <w:t>values of all four securities on</w:t>
      </w:r>
      <w:r>
        <w:t xml:space="preserve"> Gunnison Insurance’s balance sheet assuming that all int</w:t>
      </w:r>
      <w:r w:rsidR="00927FAA">
        <w:t>erest rates increase 2 percent.</w:t>
      </w:r>
      <w:r>
        <w:t xml:space="preserve"> What is the dollar change in the total ass</w:t>
      </w:r>
      <w:r w:rsidR="00927FAA">
        <w:t xml:space="preserve">et and total liability values? </w:t>
      </w:r>
      <w:r>
        <w:t>What is the percentage change in these values?</w:t>
      </w:r>
    </w:p>
    <w:p w:rsidR="00D45611" w:rsidRDefault="00D45611" w:rsidP="00D45611">
      <w:pPr>
        <w:tabs>
          <w:tab w:val="left" w:pos="540"/>
          <w:tab w:val="left" w:pos="900"/>
        </w:tabs>
        <w:ind w:left="900" w:hanging="900"/>
      </w:pPr>
    </w:p>
    <w:p w:rsidR="00D45611" w:rsidRDefault="00D45611" w:rsidP="0050243B">
      <w:pPr>
        <w:tabs>
          <w:tab w:val="left" w:pos="900"/>
        </w:tabs>
      </w:pPr>
      <w:r>
        <w:t>T-notes: PV = 8.75</w:t>
      </w:r>
      <w:r w:rsidR="00554B2A">
        <w:t>x</w:t>
      </w:r>
      <w:r>
        <w:t>PVA</w:t>
      </w:r>
      <w:r>
        <w:rPr>
          <w:vertAlign w:val="subscript"/>
        </w:rPr>
        <w:t>i=7%,n=2</w:t>
      </w:r>
      <w:r>
        <w:t xml:space="preserve"> + 175</w:t>
      </w:r>
      <w:r w:rsidR="00554B2A">
        <w:t>x</w:t>
      </w:r>
      <w:r>
        <w:t>PV</w:t>
      </w:r>
      <w:r>
        <w:rPr>
          <w:vertAlign w:val="subscript"/>
        </w:rPr>
        <w:t>i=7%,n=2</w:t>
      </w:r>
      <w:r>
        <w:t xml:space="preserve"> = $168.67</w:t>
      </w:r>
    </w:p>
    <w:p w:rsidR="00D45611" w:rsidRDefault="00554B2A" w:rsidP="0050243B">
      <w:pPr>
        <w:tabs>
          <w:tab w:val="left" w:pos="900"/>
        </w:tabs>
      </w:pPr>
      <w:r>
        <w:t>Munis: PV = 14.85x</w:t>
      </w:r>
      <w:r w:rsidR="00D45611">
        <w:t>PVA</w:t>
      </w:r>
      <w:r w:rsidR="00D45611">
        <w:rPr>
          <w:vertAlign w:val="subscript"/>
        </w:rPr>
        <w:t>i=11%,n=15</w:t>
      </w:r>
      <w:r w:rsidR="00D45611">
        <w:t xml:space="preserve"> + 165</w:t>
      </w:r>
      <w:r>
        <w:t>x</w:t>
      </w:r>
      <w:r w:rsidR="00D45611">
        <w:t>PV</w:t>
      </w:r>
      <w:r w:rsidR="00D45611">
        <w:rPr>
          <w:vertAlign w:val="subscript"/>
        </w:rPr>
        <w:t>i=11%,n=15</w:t>
      </w:r>
      <w:r w:rsidR="00D45611">
        <w:t xml:space="preserve"> = $141.27</w:t>
      </w:r>
    </w:p>
    <w:p w:rsidR="00D45611" w:rsidRDefault="00D45611" w:rsidP="0050243B">
      <w:pPr>
        <w:tabs>
          <w:tab w:val="left" w:pos="900"/>
        </w:tabs>
      </w:pPr>
      <w:r>
        <w:t>Commercial Paper: PV = 6.075</w:t>
      </w:r>
      <w:r w:rsidR="00554B2A">
        <w:t>x</w:t>
      </w:r>
      <w:r>
        <w:t>PVA</w:t>
      </w:r>
      <w:r>
        <w:rPr>
          <w:vertAlign w:val="subscript"/>
        </w:rPr>
        <w:t>i=6.5%,n=1</w:t>
      </w:r>
      <w:r>
        <w:t xml:space="preserve"> + 135</w:t>
      </w:r>
      <w:r w:rsidR="00554B2A">
        <w:t>x</w:t>
      </w:r>
      <w:r>
        <w:t>PV</w:t>
      </w:r>
      <w:r>
        <w:rPr>
          <w:vertAlign w:val="subscript"/>
        </w:rPr>
        <w:t>i=6.5%,n=1</w:t>
      </w:r>
      <w:r>
        <w:t xml:space="preserve"> = $132.46</w:t>
      </w:r>
    </w:p>
    <w:p w:rsidR="00D45611" w:rsidRDefault="00D45611" w:rsidP="0050243B">
      <w:pPr>
        <w:tabs>
          <w:tab w:val="left" w:pos="900"/>
        </w:tabs>
      </w:pPr>
      <w:r>
        <w:t>Note: PV = 12.80</w:t>
      </w:r>
      <w:r w:rsidR="00554B2A">
        <w:t>x</w:t>
      </w:r>
      <w:r>
        <w:t>PVA</w:t>
      </w:r>
      <w:r>
        <w:rPr>
          <w:vertAlign w:val="subscript"/>
        </w:rPr>
        <w:t>i=10%,n=5</w:t>
      </w:r>
      <w:r>
        <w:t xml:space="preserve"> + 160</w:t>
      </w:r>
      <w:r w:rsidR="00554B2A">
        <w:t>x</w:t>
      </w:r>
      <w:r>
        <w:t>PV</w:t>
      </w:r>
      <w:r>
        <w:rPr>
          <w:vertAlign w:val="subscript"/>
        </w:rPr>
        <w:t>i=10%,n=5</w:t>
      </w:r>
      <w:r>
        <w:t xml:space="preserve"> = $147.87</w:t>
      </w:r>
    </w:p>
    <w:p w:rsidR="00D45611" w:rsidRDefault="00D45611" w:rsidP="0050243B">
      <w:pPr>
        <w:tabs>
          <w:tab w:val="left" w:pos="900"/>
        </w:tabs>
      </w:pPr>
    </w:p>
    <w:p w:rsidR="00D45611" w:rsidRDefault="00D45611" w:rsidP="0050243B">
      <w:pPr>
        <w:tabs>
          <w:tab w:val="left" w:pos="900"/>
        </w:tabs>
      </w:pPr>
      <w:r>
        <w:t xml:space="preserve">Total assets = $168.67 + $141.27 = $309.94 </w:t>
      </w:r>
      <w:r>
        <w:sym w:font="Symbol" w:char="F0DE"/>
      </w:r>
      <w:r>
        <w:t xml:space="preserve"> </w:t>
      </w:r>
      <w:r>
        <w:sym w:font="Symbol" w:char="F044"/>
      </w:r>
      <w:r>
        <w:t>A = -$30.06 or -8.84 percent change</w:t>
      </w:r>
    </w:p>
    <w:p w:rsidR="00D45611" w:rsidRDefault="00D45611" w:rsidP="0050243B">
      <w:pPr>
        <w:tabs>
          <w:tab w:val="left" w:pos="900"/>
        </w:tabs>
      </w:pPr>
      <w:r>
        <w:t xml:space="preserve">Total liabilities = $132.46 + $147.87 = $280.33 </w:t>
      </w:r>
      <w:r>
        <w:sym w:font="Symbol" w:char="F0DE"/>
      </w:r>
      <w:r>
        <w:t xml:space="preserve"> </w:t>
      </w:r>
      <w:r>
        <w:sym w:font="Symbol" w:char="F044"/>
      </w:r>
      <w:r>
        <w:t>L = -$14.67 or -4.97 percent change</w:t>
      </w:r>
    </w:p>
    <w:p w:rsidR="00D45611" w:rsidRDefault="00D45611" w:rsidP="00D45611">
      <w:pPr>
        <w:tabs>
          <w:tab w:val="left" w:pos="540"/>
          <w:tab w:val="left" w:pos="900"/>
        </w:tabs>
        <w:ind w:left="540" w:hanging="540"/>
      </w:pPr>
    </w:p>
    <w:p w:rsidR="00D45611" w:rsidRDefault="00D45611" w:rsidP="00D45611">
      <w:pPr>
        <w:pStyle w:val="BodyTextIndent3"/>
      </w:pPr>
      <w:r>
        <w:tab/>
        <w:t>f.</w:t>
      </w:r>
      <w:r>
        <w:tab/>
        <w:t xml:space="preserve">What is the dollar impact on the market value of equity for </w:t>
      </w:r>
      <w:smartTag w:uri="urn:schemas-microsoft-com:office:smarttags" w:element="place">
        <w:r>
          <w:t>Gunnison</w:t>
        </w:r>
      </w:smartTag>
      <w:r w:rsidR="00927FAA">
        <w:t xml:space="preserve">? </w:t>
      </w:r>
      <w:r>
        <w:t>What is the percentage change in the value of the equity?</w:t>
      </w:r>
    </w:p>
    <w:p w:rsidR="00D45611" w:rsidRDefault="00D45611" w:rsidP="00D45611">
      <w:pPr>
        <w:tabs>
          <w:tab w:val="left" w:pos="540"/>
          <w:tab w:val="left" w:pos="900"/>
        </w:tabs>
        <w:ind w:left="900" w:hanging="900"/>
      </w:pPr>
    </w:p>
    <w:p w:rsidR="00D45611" w:rsidRDefault="00D45611" w:rsidP="00D45611">
      <w:pPr>
        <w:tabs>
          <w:tab w:val="left" w:pos="540"/>
          <w:tab w:val="left" w:pos="900"/>
        </w:tabs>
        <w:ind w:left="900" w:hanging="900"/>
      </w:pPr>
      <w:r>
        <w:sym w:font="Symbol" w:char="F044"/>
      </w:r>
      <w:r>
        <w:t xml:space="preserve">E = </w:t>
      </w:r>
      <w:r>
        <w:sym w:font="Symbol" w:char="F044"/>
      </w:r>
      <w:r>
        <w:t xml:space="preserve">A - </w:t>
      </w:r>
      <w:r>
        <w:sym w:font="Symbol" w:char="F044"/>
      </w:r>
      <w:r>
        <w:t xml:space="preserve">L = -$30.06 – (-$14.67) = -$15.39 </w:t>
      </w:r>
      <w:r>
        <w:sym w:font="Symbol" w:char="F0DE"/>
      </w:r>
      <w:r>
        <w:t xml:space="preserve"> -34.2 percent</w:t>
      </w:r>
    </w:p>
    <w:p w:rsidR="00D45611" w:rsidRDefault="00D45611" w:rsidP="00D45611">
      <w:pPr>
        <w:tabs>
          <w:tab w:val="left" w:pos="540"/>
          <w:tab w:val="left" w:pos="900"/>
        </w:tabs>
        <w:ind w:left="900" w:hanging="900"/>
      </w:pPr>
    </w:p>
    <w:p w:rsidR="00D45611" w:rsidRDefault="00D45611" w:rsidP="00D45611">
      <w:pPr>
        <w:tabs>
          <w:tab w:val="left" w:pos="540"/>
          <w:tab w:val="left" w:pos="900"/>
        </w:tabs>
        <w:ind w:left="900" w:hanging="900"/>
      </w:pPr>
      <w:r>
        <w:tab/>
        <w:t>g.</w:t>
      </w:r>
      <w:r>
        <w:tab/>
        <w:t xml:space="preserve">What would be the impact on </w:t>
      </w:r>
      <w:smartTag w:uri="urn:schemas-microsoft-com:office:smarttags" w:element="place">
        <w:r>
          <w:t>Gunnison</w:t>
        </w:r>
      </w:smartTag>
      <w:r>
        <w:t>’s market value of equity if the liabilities paid interest semiannually instead of annually?</w:t>
      </w:r>
    </w:p>
    <w:p w:rsidR="00D45611" w:rsidRDefault="00D45611" w:rsidP="00D45611">
      <w:pPr>
        <w:tabs>
          <w:tab w:val="left" w:pos="540"/>
          <w:tab w:val="left" w:pos="900"/>
        </w:tabs>
        <w:ind w:left="900" w:hanging="900"/>
      </w:pPr>
    </w:p>
    <w:p w:rsidR="00D45611" w:rsidRDefault="00D45611" w:rsidP="0050243B">
      <w:pPr>
        <w:pStyle w:val="BodyTextIndent"/>
        <w:tabs>
          <w:tab w:val="clear" w:pos="540"/>
        </w:tabs>
        <w:ind w:left="0" w:firstLine="0"/>
      </w:pPr>
      <w:r>
        <w:t>The value of liabilities will be lower with semi-annual compounding, increasing the value of net worth. The one-year CP will</w:t>
      </w:r>
      <w:r w:rsidR="00AF3929">
        <w:t xml:space="preserve"> decline in value to $132.43</w:t>
      </w:r>
      <w:r w:rsidR="00927FAA">
        <w:t xml:space="preserve">. </w:t>
      </w:r>
      <w:r>
        <w:t>The five-year note will</w:t>
      </w:r>
      <w:r w:rsidR="00927FAA">
        <w:t xml:space="preserve"> decline in value to $147.64. </w:t>
      </w:r>
      <w:r>
        <w:t>The value o</w:t>
      </w:r>
      <w:r w:rsidR="00AF3929">
        <w:t>f equity will increase to $29.87</w:t>
      </w:r>
      <w:r>
        <w:t xml:space="preserve"> =  ($168.67 + $141.27) - ($132.4</w:t>
      </w:r>
      <w:r w:rsidR="00AF3929">
        <w:t>3</w:t>
      </w:r>
      <w:r>
        <w:t xml:space="preserve"> + $147.64).</w:t>
      </w:r>
    </w:p>
    <w:p w:rsidR="00D45611" w:rsidRDefault="00D45611" w:rsidP="00D45611"/>
    <w:p w:rsidR="00D45611" w:rsidRDefault="002B6868" w:rsidP="00D45611">
      <w:pPr>
        <w:tabs>
          <w:tab w:val="left" w:pos="540"/>
          <w:tab w:val="left" w:pos="900"/>
        </w:tabs>
        <w:ind w:left="540" w:hanging="540"/>
      </w:pPr>
      <w:r>
        <w:t>29</w:t>
      </w:r>
      <w:r w:rsidR="00D45611">
        <w:t>.</w:t>
      </w:r>
      <w:r w:rsidR="00D45611">
        <w:tab/>
        <w:t>Scandia Bank has issued a one-year, $1million CD paying 5.75 percent to fund a one-year loan paying an interest rate of 6 percent. The principal of the loan will be paid in</w:t>
      </w:r>
      <w:r w:rsidR="004D74CC">
        <w:t xml:space="preserve"> two installments, $500,000 in six</w:t>
      </w:r>
      <w:r w:rsidR="00D45611">
        <w:t xml:space="preserve"> months and the balance at the end of the year.</w:t>
      </w:r>
    </w:p>
    <w:p w:rsidR="00D45611" w:rsidRDefault="00D45611" w:rsidP="00D45611">
      <w:pPr>
        <w:tabs>
          <w:tab w:val="left" w:pos="540"/>
          <w:tab w:val="left" w:pos="900"/>
        </w:tabs>
        <w:ind w:left="540" w:hanging="540"/>
      </w:pPr>
    </w:p>
    <w:p w:rsidR="00D45611" w:rsidRDefault="00D45611" w:rsidP="00D45611">
      <w:pPr>
        <w:pStyle w:val="BodyTextIndent3"/>
      </w:pPr>
      <w:r>
        <w:tab/>
        <w:t>a.</w:t>
      </w:r>
      <w:r>
        <w:tab/>
        <w:t xml:space="preserve">What is the maturity gap of Scandia Bank? According to the maturity model, what does this maturity gap imply about the interest rate risk exposure faced by </w:t>
      </w:r>
      <w:r w:rsidR="004D74CC">
        <w:t>Scandia</w:t>
      </w:r>
      <w:r>
        <w:t xml:space="preserve"> </w:t>
      </w:r>
      <w:r w:rsidR="004D74CC">
        <w:t>B</w:t>
      </w:r>
      <w:r>
        <w:t>ank?</w:t>
      </w:r>
    </w:p>
    <w:p w:rsidR="00D45611" w:rsidRDefault="00D45611" w:rsidP="00D45611">
      <w:pPr>
        <w:tabs>
          <w:tab w:val="left" w:pos="540"/>
          <w:tab w:val="left" w:pos="900"/>
        </w:tabs>
        <w:ind w:left="900" w:hanging="900"/>
      </w:pPr>
    </w:p>
    <w:p w:rsidR="00D45611" w:rsidRDefault="00D45611" w:rsidP="0050243B">
      <w:pPr>
        <w:pStyle w:val="BodyTextIndent"/>
        <w:tabs>
          <w:tab w:val="clear" w:pos="540"/>
        </w:tabs>
        <w:ind w:left="0" w:firstLine="0"/>
      </w:pPr>
      <w:r>
        <w:t>The matur</w:t>
      </w:r>
      <w:r w:rsidR="00927FAA">
        <w:t xml:space="preserve">ity gap is 1 year – 1 year = 0. </w:t>
      </w:r>
      <w:r>
        <w:t xml:space="preserve">The maturity gap model would state that the </w:t>
      </w:r>
      <w:r w:rsidR="004D74CC">
        <w:t>bank</w:t>
      </w:r>
      <w:r>
        <w:t xml:space="preserve"> is immunized against changes in interest rates because assets and liabilities are of equal maturity.</w:t>
      </w:r>
    </w:p>
    <w:p w:rsidR="00D45611" w:rsidRDefault="00D45611" w:rsidP="00D45611">
      <w:pPr>
        <w:tabs>
          <w:tab w:val="left" w:pos="540"/>
        </w:tabs>
        <w:ind w:left="540" w:hanging="540"/>
      </w:pPr>
    </w:p>
    <w:p w:rsidR="00D45611" w:rsidRDefault="00D45611" w:rsidP="00D45611">
      <w:pPr>
        <w:pStyle w:val="BodyTextIndent"/>
        <w:tabs>
          <w:tab w:val="left" w:pos="900"/>
        </w:tabs>
      </w:pPr>
      <w:r>
        <w:tab/>
        <w:t>b.</w:t>
      </w:r>
      <w:r>
        <w:tab/>
      </w:r>
      <w:r w:rsidR="003F625E">
        <w:t>Assuming no change in interest rates over the year, w</w:t>
      </w:r>
      <w:r>
        <w:t>hat is the expected net interest income at the end of the year?</w:t>
      </w:r>
    </w:p>
    <w:p w:rsidR="00B12248" w:rsidRDefault="00B12248">
      <w:r>
        <w:br w:type="page"/>
      </w:r>
    </w:p>
    <w:p w:rsidR="00D45611" w:rsidRDefault="00D45611" w:rsidP="00D45611">
      <w:pPr>
        <w:tabs>
          <w:tab w:val="left" w:pos="540"/>
          <w:tab w:val="left" w:pos="900"/>
        </w:tabs>
        <w:ind w:left="540" w:hanging="540"/>
      </w:pPr>
    </w:p>
    <w:p w:rsidR="00D45611" w:rsidRDefault="00D45611" w:rsidP="00D45611">
      <w:pPr>
        <w:pStyle w:val="Header"/>
        <w:tabs>
          <w:tab w:val="clear" w:pos="4320"/>
          <w:tab w:val="left" w:pos="540"/>
        </w:tabs>
      </w:pPr>
      <w:r>
        <w:tab/>
        <w:t xml:space="preserve">Principal received in six months </w:t>
      </w:r>
      <w:r>
        <w:tab/>
        <w:t>$500,000</w:t>
      </w:r>
      <w:r>
        <w:tab/>
      </w:r>
    </w:p>
    <w:p w:rsidR="00D45611" w:rsidRDefault="00D45611" w:rsidP="00D45611">
      <w:pPr>
        <w:tabs>
          <w:tab w:val="left" w:pos="540"/>
          <w:tab w:val="right" w:pos="8640"/>
        </w:tabs>
      </w:pPr>
      <w:r>
        <w:tab/>
        <w:t>Interest received in six months (</w:t>
      </w:r>
      <w:r w:rsidR="003F625E">
        <w:t>0</w:t>
      </w:r>
      <w:r>
        <w:t>.03 x $1,000,000)</w:t>
      </w:r>
      <w:r>
        <w:tab/>
      </w:r>
      <w:r w:rsidR="007016EB">
        <w:rPr>
          <w:u w:val="single"/>
        </w:rPr>
        <w:t xml:space="preserve">    </w:t>
      </w:r>
      <w:r>
        <w:rPr>
          <w:u w:val="single"/>
        </w:rPr>
        <w:t>30,000</w:t>
      </w:r>
    </w:p>
    <w:p w:rsidR="00D45611" w:rsidRDefault="00D45611" w:rsidP="00D45611">
      <w:pPr>
        <w:tabs>
          <w:tab w:val="left" w:pos="540"/>
          <w:tab w:val="right" w:pos="8640"/>
        </w:tabs>
      </w:pPr>
      <w:r>
        <w:tab/>
        <w:t>Total</w:t>
      </w:r>
      <w:r>
        <w:tab/>
        <w:t>$530,000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received at the end of the year</w:t>
      </w:r>
      <w:r>
        <w:tab/>
        <w:t>$500,000</w:t>
      </w:r>
    </w:p>
    <w:p w:rsidR="00D45611" w:rsidRDefault="00D45611" w:rsidP="00D45611">
      <w:pPr>
        <w:tabs>
          <w:tab w:val="left" w:pos="540"/>
          <w:tab w:val="right" w:pos="8640"/>
        </w:tabs>
      </w:pPr>
      <w:r>
        <w:tab/>
        <w:t>Interest received at the end of the year (</w:t>
      </w:r>
      <w:r w:rsidR="003F625E">
        <w:t>0</w:t>
      </w:r>
      <w:r>
        <w:t>.03 x $500,000)</w:t>
      </w:r>
      <w:r>
        <w:tab/>
        <w:t>15,000</w:t>
      </w:r>
    </w:p>
    <w:p w:rsidR="00D45611" w:rsidRDefault="00D45611" w:rsidP="00D45611">
      <w:pPr>
        <w:tabs>
          <w:tab w:val="left" w:pos="540"/>
          <w:tab w:val="right" w:pos="8640"/>
        </w:tabs>
      </w:pPr>
      <w:r>
        <w:tab/>
        <w:t>Future value of interest received in six months ($530,000 x 1.03)</w:t>
      </w:r>
      <w:r>
        <w:tab/>
      </w:r>
      <w:r w:rsidR="007016EB">
        <w:rPr>
          <w:u w:val="single"/>
        </w:rPr>
        <w:t xml:space="preserve">   </w:t>
      </w:r>
      <w:r>
        <w:rPr>
          <w:u w:val="single"/>
        </w:rPr>
        <w:t>545,900</w:t>
      </w:r>
    </w:p>
    <w:p w:rsidR="00D45611" w:rsidRDefault="00D45611" w:rsidP="00D45611">
      <w:pPr>
        <w:tabs>
          <w:tab w:val="left" w:pos="540"/>
          <w:tab w:val="right" w:pos="8640"/>
        </w:tabs>
      </w:pPr>
      <w:r>
        <w:tab/>
        <w:t>Total principal and interest received</w:t>
      </w:r>
      <w:r>
        <w:tab/>
        <w:t>$1,060,900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and interest paid on deposits ($1,000,000 x 0.0575)</w:t>
      </w:r>
      <w:r>
        <w:tab/>
      </w:r>
      <w:r>
        <w:rPr>
          <w:u w:val="single"/>
        </w:rPr>
        <w:t>$1,057,500</w:t>
      </w:r>
    </w:p>
    <w:p w:rsidR="00D45611" w:rsidRDefault="00D45611" w:rsidP="00D45611">
      <w:pPr>
        <w:tabs>
          <w:tab w:val="left" w:pos="540"/>
          <w:tab w:val="right" w:pos="8640"/>
        </w:tabs>
      </w:pPr>
      <w:r>
        <w:tab/>
        <w:t>Net interest income received</w:t>
      </w:r>
      <w:r>
        <w:tab/>
        <w:t>$3,400</w:t>
      </w:r>
    </w:p>
    <w:p w:rsidR="00D45611" w:rsidRDefault="00D45611" w:rsidP="00D45611">
      <w:r>
        <w:tab/>
      </w:r>
      <w:r>
        <w:tab/>
      </w:r>
      <w:r>
        <w:tab/>
      </w:r>
      <w:r>
        <w:tab/>
      </w:r>
      <w:r>
        <w:tab/>
      </w:r>
      <w:r>
        <w:tab/>
        <w:t xml:space="preserve">                                                   </w:t>
      </w:r>
      <w:r>
        <w:tab/>
      </w:r>
    </w:p>
    <w:p w:rsidR="00D45611" w:rsidRDefault="00D45611" w:rsidP="003F625E">
      <w:pPr>
        <w:pStyle w:val="BodyTextIndent"/>
      </w:pPr>
      <w:r>
        <w:tab/>
      </w:r>
      <w:r>
        <w:tab/>
        <w:t>c.</w:t>
      </w:r>
      <w:r>
        <w:tab/>
        <w:t>What would be the effect on annual net interest income of a 2 percent interest rate increase that occurred immedi</w:t>
      </w:r>
      <w:r w:rsidR="00927FAA">
        <w:t xml:space="preserve">ately after the loan was made? </w:t>
      </w:r>
      <w:r>
        <w:t>What would be the effect of a 2 percent decrease in rates?</w:t>
      </w:r>
    </w:p>
    <w:p w:rsidR="00D45611" w:rsidRDefault="00D45611" w:rsidP="00D45611">
      <w:pPr>
        <w:tabs>
          <w:tab w:val="left" w:pos="540"/>
        </w:tabs>
        <w:ind w:left="540" w:hanging="540"/>
      </w:pPr>
    </w:p>
    <w:p w:rsidR="00D45611" w:rsidRDefault="00D45611" w:rsidP="0050243B">
      <w:r>
        <w:rPr>
          <w:u w:val="single"/>
        </w:rPr>
        <w:t>If interest rates increase 2 percent, then the reinvestment benefits of cash flows in six months will be higher:</w:t>
      </w:r>
    </w:p>
    <w:p w:rsidR="00D45611" w:rsidRDefault="00D45611" w:rsidP="00D45611"/>
    <w:p w:rsidR="00D45611" w:rsidRDefault="00D45611" w:rsidP="00D45611">
      <w:pPr>
        <w:pStyle w:val="Header"/>
        <w:tabs>
          <w:tab w:val="clear" w:pos="4320"/>
          <w:tab w:val="left" w:pos="540"/>
        </w:tabs>
      </w:pPr>
      <w:r>
        <w:tab/>
        <w:t xml:space="preserve">Principal received in six months </w:t>
      </w:r>
      <w:r>
        <w:tab/>
        <w:t>$500,000</w:t>
      </w:r>
      <w:r>
        <w:tab/>
      </w:r>
    </w:p>
    <w:p w:rsidR="00D45611" w:rsidRDefault="00D45611" w:rsidP="00D45611">
      <w:pPr>
        <w:tabs>
          <w:tab w:val="left" w:pos="540"/>
          <w:tab w:val="right" w:pos="8640"/>
        </w:tabs>
      </w:pPr>
      <w:r>
        <w:tab/>
        <w:t>Interest received in six months (</w:t>
      </w:r>
      <w:r w:rsidR="003F625E">
        <w:t>0</w:t>
      </w:r>
      <w:r>
        <w:t>.03 x $1,000,000)</w:t>
      </w:r>
      <w:r>
        <w:tab/>
      </w:r>
      <w:r w:rsidR="007016EB">
        <w:rPr>
          <w:u w:val="single"/>
        </w:rPr>
        <w:t xml:space="preserve">   </w:t>
      </w:r>
      <w:r>
        <w:rPr>
          <w:u w:val="single"/>
        </w:rPr>
        <w:t>30,000</w:t>
      </w:r>
    </w:p>
    <w:p w:rsidR="00D45611" w:rsidRDefault="00D45611" w:rsidP="00D45611">
      <w:pPr>
        <w:tabs>
          <w:tab w:val="left" w:pos="540"/>
          <w:tab w:val="right" w:pos="8640"/>
        </w:tabs>
      </w:pPr>
      <w:r>
        <w:tab/>
        <w:t>Total</w:t>
      </w:r>
      <w:r>
        <w:tab/>
        <w:t>$530,000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received at the end of the year</w:t>
      </w:r>
      <w:r>
        <w:tab/>
        <w:t>$500,000</w:t>
      </w:r>
    </w:p>
    <w:p w:rsidR="00D45611" w:rsidRDefault="00D45611" w:rsidP="00D45611">
      <w:pPr>
        <w:tabs>
          <w:tab w:val="left" w:pos="540"/>
          <w:tab w:val="right" w:pos="8640"/>
        </w:tabs>
      </w:pPr>
      <w:r>
        <w:tab/>
        <w:t>Interest received at the en</w:t>
      </w:r>
      <w:r w:rsidR="007016EB">
        <w:t>d of the year (</w:t>
      </w:r>
      <w:r w:rsidR="003F625E">
        <w:t>0</w:t>
      </w:r>
      <w:r w:rsidR="007016EB">
        <w:t>.03 x $500,000)</w:t>
      </w:r>
      <w:r w:rsidR="007016EB">
        <w:tab/>
      </w:r>
      <w:r>
        <w:t>15,000</w:t>
      </w:r>
    </w:p>
    <w:p w:rsidR="00D45611" w:rsidRDefault="00D45611" w:rsidP="00D45611">
      <w:pPr>
        <w:tabs>
          <w:tab w:val="left" w:pos="540"/>
          <w:tab w:val="right" w:pos="8640"/>
        </w:tabs>
      </w:pPr>
      <w:r>
        <w:tab/>
        <w:t>Future value of interest received in six months ($530,000 x 1.04)</w:t>
      </w:r>
      <w:r>
        <w:tab/>
      </w:r>
      <w:r w:rsidR="007016EB">
        <w:rPr>
          <w:u w:val="single"/>
        </w:rPr>
        <w:t xml:space="preserve">   </w:t>
      </w:r>
      <w:r>
        <w:rPr>
          <w:u w:val="single"/>
        </w:rPr>
        <w:t>551,200</w:t>
      </w:r>
    </w:p>
    <w:p w:rsidR="00D45611" w:rsidRDefault="00D45611" w:rsidP="00D45611">
      <w:pPr>
        <w:tabs>
          <w:tab w:val="left" w:pos="540"/>
          <w:tab w:val="right" w:pos="8640"/>
        </w:tabs>
      </w:pPr>
      <w:r>
        <w:tab/>
        <w:t>Total principal and interest received</w:t>
      </w:r>
      <w:r>
        <w:tab/>
        <w:t>$1,066,200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and interest paid on deposits ($1,000,000 x 0.0575)</w:t>
      </w:r>
      <w:r>
        <w:tab/>
      </w:r>
      <w:r>
        <w:rPr>
          <w:u w:val="single"/>
        </w:rPr>
        <w:t>$1,057,500</w:t>
      </w:r>
    </w:p>
    <w:p w:rsidR="00D45611" w:rsidRDefault="00D45611" w:rsidP="00D45611">
      <w:pPr>
        <w:tabs>
          <w:tab w:val="left" w:pos="540"/>
          <w:tab w:val="right" w:pos="8640"/>
        </w:tabs>
      </w:pPr>
      <w:r>
        <w:tab/>
        <w:t>Net interest income received</w:t>
      </w:r>
      <w:r>
        <w:tab/>
        <w:t>$8,700</w:t>
      </w:r>
    </w:p>
    <w:p w:rsidR="00D45611" w:rsidRDefault="00D45611" w:rsidP="00D45611">
      <w:pPr>
        <w:tabs>
          <w:tab w:val="left" w:pos="540"/>
          <w:tab w:val="right" w:pos="8640"/>
        </w:tabs>
      </w:pPr>
    </w:p>
    <w:p w:rsidR="00D45611" w:rsidRDefault="00D45611" w:rsidP="00D45611">
      <w:pPr>
        <w:tabs>
          <w:tab w:val="left" w:pos="540"/>
          <w:tab w:val="right" w:pos="8640"/>
        </w:tabs>
      </w:pPr>
      <w:r>
        <w:tab/>
      </w:r>
      <w:r>
        <w:rPr>
          <w:u w:val="single"/>
        </w:rPr>
        <w:t>If interest rates decrease by 2 percent, then reinvestment income is reduced.</w:t>
      </w:r>
    </w:p>
    <w:p w:rsidR="00D45611" w:rsidRDefault="00D45611" w:rsidP="00D45611">
      <w:pPr>
        <w:tabs>
          <w:tab w:val="left" w:pos="540"/>
          <w:tab w:val="right" w:pos="8640"/>
        </w:tabs>
      </w:pPr>
    </w:p>
    <w:p w:rsidR="00D45611" w:rsidRDefault="00D45611" w:rsidP="00D45611">
      <w:pPr>
        <w:tabs>
          <w:tab w:val="left" w:pos="540"/>
          <w:tab w:val="right" w:pos="8640"/>
        </w:tabs>
      </w:pPr>
      <w:r>
        <w:t xml:space="preserve"> </w:t>
      </w:r>
      <w:r>
        <w:tab/>
        <w:t xml:space="preserve">Principal received in six months </w:t>
      </w:r>
      <w:r>
        <w:tab/>
        <w:t>$500,000</w:t>
      </w:r>
      <w:r>
        <w:tab/>
      </w:r>
    </w:p>
    <w:p w:rsidR="00D45611" w:rsidRDefault="00D45611" w:rsidP="00D45611">
      <w:pPr>
        <w:tabs>
          <w:tab w:val="left" w:pos="540"/>
          <w:tab w:val="right" w:pos="8640"/>
        </w:tabs>
      </w:pPr>
      <w:r>
        <w:tab/>
        <w:t>Interest received in six months (</w:t>
      </w:r>
      <w:r w:rsidR="003F625E">
        <w:t>0</w:t>
      </w:r>
      <w:r>
        <w:t>.03 x $1,000,000)</w:t>
      </w:r>
      <w:r>
        <w:tab/>
      </w:r>
      <w:r w:rsidR="007016EB">
        <w:rPr>
          <w:u w:val="single"/>
        </w:rPr>
        <w:t xml:space="preserve">   </w:t>
      </w:r>
      <w:r>
        <w:rPr>
          <w:u w:val="single"/>
        </w:rPr>
        <w:t>30,000</w:t>
      </w:r>
    </w:p>
    <w:p w:rsidR="00D45611" w:rsidRDefault="00D45611" w:rsidP="00D45611">
      <w:pPr>
        <w:tabs>
          <w:tab w:val="left" w:pos="540"/>
          <w:tab w:val="right" w:pos="8640"/>
        </w:tabs>
      </w:pPr>
      <w:r>
        <w:tab/>
        <w:t>Total</w:t>
      </w:r>
      <w:r>
        <w:tab/>
        <w:t>$530,000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received at the end of the year</w:t>
      </w:r>
      <w:r>
        <w:tab/>
        <w:t>$500,000</w:t>
      </w:r>
    </w:p>
    <w:p w:rsidR="00D45611" w:rsidRDefault="00D45611" w:rsidP="00D45611">
      <w:pPr>
        <w:tabs>
          <w:tab w:val="left" w:pos="540"/>
          <w:tab w:val="right" w:pos="8640"/>
        </w:tabs>
      </w:pPr>
      <w:r>
        <w:tab/>
        <w:t>Interest received at the end of the year (</w:t>
      </w:r>
      <w:r w:rsidR="003F625E">
        <w:t>0</w:t>
      </w:r>
      <w:r>
        <w:t>.03 x $500,000)</w:t>
      </w:r>
      <w:r>
        <w:tab/>
        <w:t>15,000</w:t>
      </w:r>
    </w:p>
    <w:p w:rsidR="00D45611" w:rsidRDefault="00D45611" w:rsidP="00D45611">
      <w:pPr>
        <w:tabs>
          <w:tab w:val="left" w:pos="540"/>
          <w:tab w:val="right" w:pos="8640"/>
        </w:tabs>
      </w:pPr>
      <w:r>
        <w:tab/>
        <w:t>Future value of interest received in six months ($530,000 x 1.02)</w:t>
      </w:r>
      <w:r>
        <w:tab/>
      </w:r>
      <w:r w:rsidR="007016EB">
        <w:rPr>
          <w:u w:val="single"/>
        </w:rPr>
        <w:t xml:space="preserve">   </w:t>
      </w:r>
      <w:r>
        <w:rPr>
          <w:u w:val="single"/>
        </w:rPr>
        <w:t>540,600</w:t>
      </w:r>
    </w:p>
    <w:p w:rsidR="00D45611" w:rsidRDefault="00D45611" w:rsidP="00D45611">
      <w:pPr>
        <w:tabs>
          <w:tab w:val="left" w:pos="540"/>
          <w:tab w:val="right" w:pos="8640"/>
        </w:tabs>
      </w:pPr>
      <w:r>
        <w:tab/>
        <w:t>Total principal and interest received</w:t>
      </w:r>
      <w:r>
        <w:tab/>
        <w:t>$1,055,600</w:t>
      </w:r>
    </w:p>
    <w:p w:rsidR="00D45611" w:rsidRDefault="00D45611" w:rsidP="00D45611">
      <w:pPr>
        <w:tabs>
          <w:tab w:val="left" w:pos="540"/>
          <w:tab w:val="right" w:pos="8640"/>
        </w:tabs>
      </w:pPr>
    </w:p>
    <w:p w:rsidR="00D45611" w:rsidRDefault="00D45611" w:rsidP="00D45611">
      <w:pPr>
        <w:tabs>
          <w:tab w:val="left" w:pos="540"/>
          <w:tab w:val="right" w:pos="8640"/>
        </w:tabs>
      </w:pPr>
      <w:r>
        <w:tab/>
        <w:t>Principal and interest paid on deposits ($1,000,000 x 0.0575)</w:t>
      </w:r>
      <w:r>
        <w:tab/>
      </w:r>
      <w:r>
        <w:rPr>
          <w:u w:val="single"/>
        </w:rPr>
        <w:t>$1,057,500</w:t>
      </w:r>
    </w:p>
    <w:p w:rsidR="00D45611" w:rsidRDefault="00D45611" w:rsidP="00D45611">
      <w:pPr>
        <w:tabs>
          <w:tab w:val="left" w:pos="540"/>
          <w:tab w:val="right" w:pos="8640"/>
        </w:tabs>
      </w:pPr>
      <w:r>
        <w:tab/>
        <w:t>Net income received</w:t>
      </w:r>
      <w:r>
        <w:tab/>
      </w:r>
      <w:r w:rsidR="007016EB">
        <w:t>-</w:t>
      </w:r>
      <w:r>
        <w:t>$1,900</w:t>
      </w:r>
    </w:p>
    <w:p w:rsidR="00B12248" w:rsidRDefault="00B12248">
      <w:r>
        <w:br w:type="page"/>
      </w:r>
    </w:p>
    <w:p w:rsidR="00D45611" w:rsidRDefault="00D45611" w:rsidP="00D45611">
      <w:pPr>
        <w:tabs>
          <w:tab w:val="left" w:pos="540"/>
          <w:tab w:val="right" w:pos="8640"/>
        </w:tabs>
      </w:pPr>
    </w:p>
    <w:p w:rsidR="00D45611" w:rsidRDefault="00D45611" w:rsidP="00D45611">
      <w:pPr>
        <w:tabs>
          <w:tab w:val="left" w:pos="540"/>
          <w:tab w:val="left" w:pos="900"/>
        </w:tabs>
        <w:ind w:left="900" w:hanging="900"/>
      </w:pPr>
      <w:r>
        <w:tab/>
        <w:t>d.</w:t>
      </w:r>
      <w:r>
        <w:tab/>
        <w:t xml:space="preserve">What do these results indicate about the </w:t>
      </w:r>
      <w:r w:rsidR="007016EB">
        <w:t>ability of the maturity model</w:t>
      </w:r>
      <w:r>
        <w:t xml:space="preserve"> to immunize portfolios against interest rate exposure?</w:t>
      </w:r>
    </w:p>
    <w:p w:rsidR="00D45611" w:rsidRDefault="00D45611" w:rsidP="00D45611">
      <w:pPr>
        <w:tabs>
          <w:tab w:val="left" w:pos="540"/>
          <w:tab w:val="left" w:pos="900"/>
        </w:tabs>
        <w:ind w:left="900" w:hanging="900"/>
      </w:pPr>
    </w:p>
    <w:p w:rsidR="00D45611" w:rsidRDefault="00D45611" w:rsidP="0050243B">
      <w:pPr>
        <w:pStyle w:val="BodyTextIndent"/>
        <w:tabs>
          <w:tab w:val="clear" w:pos="540"/>
        </w:tabs>
        <w:ind w:left="0" w:firstLine="0"/>
      </w:pPr>
      <w:r>
        <w:t>The results indicate that just matching assets and liabilities by maturity is not sufficient to immunize a portfolio</w:t>
      </w:r>
      <w:r w:rsidR="007016EB">
        <w:t xml:space="preserve"> against interest rate risk</w:t>
      </w:r>
      <w:r>
        <w:t>. If the timing of the cash flows within a period is different for assets and liabilities, the effects of interest rate changes are different. For a truly effective immunization strategy, one also needs to account for the timing of cash flows.</w:t>
      </w:r>
    </w:p>
    <w:p w:rsidR="00D45611" w:rsidRDefault="00D45611" w:rsidP="00D45611">
      <w:pPr>
        <w:tabs>
          <w:tab w:val="left" w:pos="540"/>
          <w:tab w:val="left" w:pos="900"/>
        </w:tabs>
        <w:ind w:left="900" w:hanging="900"/>
      </w:pPr>
    </w:p>
    <w:p w:rsidR="00D45611" w:rsidRDefault="002B6868" w:rsidP="00D45611">
      <w:pPr>
        <w:pStyle w:val="BodyTextIndent"/>
        <w:tabs>
          <w:tab w:val="left" w:pos="900"/>
        </w:tabs>
      </w:pPr>
      <w:r>
        <w:t>30</w:t>
      </w:r>
      <w:r w:rsidR="00D45611">
        <w:t>.</w:t>
      </w:r>
      <w:r w:rsidR="00D45611">
        <w:tab/>
        <w:t>EDF Bank h</w:t>
      </w:r>
      <w:r w:rsidR="00927FAA">
        <w:t>as a very simple balance sheet.</w:t>
      </w:r>
      <w:r w:rsidR="00D45611">
        <w:t xml:space="preserve"> Assets consist of a two-year, $1 million loan that pays an interest rate of LIBOR plus 4 percent annually. The loan is funded with a two-year deposit on which the bank pays LIBOR plus 3.5 percen</w:t>
      </w:r>
      <w:r w:rsidR="00927FAA">
        <w:t xml:space="preserve">t interest annually. </w:t>
      </w:r>
      <w:r w:rsidR="00D45611">
        <w:t xml:space="preserve">LIBOR currently is 4 percent, and both the loan and </w:t>
      </w:r>
      <w:r w:rsidR="002C4E72">
        <w:t xml:space="preserve">the </w:t>
      </w:r>
      <w:r w:rsidR="00D45611">
        <w:t xml:space="preserve">deposit principal will be paid at maturity. </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a.</w:t>
      </w:r>
      <w:r>
        <w:tab/>
        <w:t>What is the maturity gap of this balance sheet?</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Maturity gap = 2 - 2 = 0 years</w:t>
      </w:r>
    </w:p>
    <w:p w:rsidR="00D45611" w:rsidRDefault="00D45611" w:rsidP="00D45611">
      <w:pPr>
        <w:tabs>
          <w:tab w:val="left" w:pos="540"/>
          <w:tab w:val="left" w:pos="900"/>
        </w:tabs>
        <w:ind w:left="540" w:hanging="540"/>
      </w:pPr>
    </w:p>
    <w:p w:rsidR="00D45611" w:rsidRDefault="00D45611" w:rsidP="00D45611">
      <w:pPr>
        <w:tabs>
          <w:tab w:val="left" w:pos="540"/>
          <w:tab w:val="left" w:pos="900"/>
        </w:tabs>
        <w:ind w:left="540" w:hanging="540"/>
      </w:pPr>
      <w:r>
        <w:tab/>
        <w:t>b.</w:t>
      </w:r>
      <w:r>
        <w:tab/>
        <w:t>What is the expected net interest income in year 1 and year 2?</w:t>
      </w:r>
    </w:p>
    <w:p w:rsidR="00D45611" w:rsidRDefault="00D45611" w:rsidP="00D45611">
      <w:pPr>
        <w:tabs>
          <w:tab w:val="left" w:pos="540"/>
          <w:tab w:val="left" w:pos="900"/>
        </w:tabs>
        <w:ind w:left="540" w:hanging="540"/>
      </w:pPr>
    </w:p>
    <w:p w:rsidR="00D45611" w:rsidRDefault="00D45611" w:rsidP="00D45611">
      <w:pPr>
        <w:tabs>
          <w:tab w:val="left" w:pos="540"/>
          <w:tab w:val="right" w:pos="4320"/>
          <w:tab w:val="left" w:pos="4860"/>
          <w:tab w:val="right" w:pos="8640"/>
        </w:tabs>
        <w:ind w:left="720" w:hanging="720"/>
      </w:pPr>
      <w:r>
        <w:t>Interest received in year 1</w:t>
      </w:r>
      <w:r>
        <w:tab/>
        <w:t>$80,000</w:t>
      </w:r>
      <w:r>
        <w:tab/>
        <w:t>Interest received in year 2</w:t>
      </w:r>
      <w:r>
        <w:tab/>
        <w:t>$80,000</w:t>
      </w:r>
    </w:p>
    <w:p w:rsidR="00D45611" w:rsidRDefault="00D45611" w:rsidP="00D45611">
      <w:pPr>
        <w:tabs>
          <w:tab w:val="left" w:pos="540"/>
          <w:tab w:val="right" w:pos="4320"/>
          <w:tab w:val="left" w:pos="4860"/>
          <w:tab w:val="right" w:pos="8640"/>
        </w:tabs>
      </w:pPr>
      <w:r>
        <w:t xml:space="preserve">Interest paid in year 1 </w:t>
      </w:r>
      <w:r>
        <w:tab/>
      </w:r>
      <w:r w:rsidR="002C4E72">
        <w:rPr>
          <w:u w:val="single"/>
        </w:rPr>
        <w:t xml:space="preserve">  </w:t>
      </w:r>
      <w:r>
        <w:rPr>
          <w:u w:val="single"/>
        </w:rPr>
        <w:t>75,000</w:t>
      </w:r>
      <w:r>
        <w:tab/>
        <w:t xml:space="preserve">Interest paid in year 2 </w:t>
      </w:r>
      <w:r>
        <w:tab/>
      </w:r>
      <w:r w:rsidR="002C4E72">
        <w:rPr>
          <w:u w:val="single"/>
        </w:rPr>
        <w:t xml:space="preserve">  </w:t>
      </w:r>
      <w:r>
        <w:rPr>
          <w:u w:val="single"/>
        </w:rPr>
        <w:t>75,000</w:t>
      </w:r>
    </w:p>
    <w:p w:rsidR="00D45611" w:rsidRDefault="00D45611" w:rsidP="00D45611">
      <w:pPr>
        <w:pStyle w:val="Header"/>
        <w:tabs>
          <w:tab w:val="left" w:pos="540"/>
          <w:tab w:val="right" w:pos="4320"/>
          <w:tab w:val="left" w:pos="4860"/>
        </w:tabs>
      </w:pPr>
      <w:r>
        <w:t>Net interest income in year 1</w:t>
      </w:r>
      <w:r>
        <w:tab/>
        <w:t>$5,000</w:t>
      </w:r>
      <w:r>
        <w:tab/>
        <w:t>Net interest income in year 2</w:t>
      </w:r>
      <w:r>
        <w:tab/>
        <w:t>$5,000</w:t>
      </w:r>
    </w:p>
    <w:p w:rsidR="00D45611" w:rsidRDefault="00D45611" w:rsidP="00D45611"/>
    <w:p w:rsidR="00D45611" w:rsidRDefault="00D45611" w:rsidP="00D45611">
      <w:pPr>
        <w:pStyle w:val="BodyTextIndent3"/>
      </w:pPr>
      <w:r>
        <w:tab/>
        <w:t>c.</w:t>
      </w:r>
      <w:r>
        <w:tab/>
        <w:t>Immediately prior to the beginning of year 2, LIBOR</w:t>
      </w:r>
      <w:r w:rsidR="00927FAA">
        <w:t xml:space="preserve"> rates increased to 6 percent. </w:t>
      </w:r>
      <w:r>
        <w:t xml:space="preserve">What is the expected </w:t>
      </w:r>
      <w:r w:rsidR="00927FAA">
        <w:t xml:space="preserve">net interest income in year 2? </w:t>
      </w:r>
      <w:r>
        <w:t>What would be the effect on net interest income of a 2 percent decrease in LIBOR?</w:t>
      </w:r>
    </w:p>
    <w:p w:rsidR="00D45611" w:rsidRDefault="00D45611" w:rsidP="00D45611">
      <w:pPr>
        <w:tabs>
          <w:tab w:val="left" w:pos="540"/>
          <w:tab w:val="right" w:pos="4320"/>
          <w:tab w:val="left" w:pos="4860"/>
          <w:tab w:val="right" w:pos="8640"/>
        </w:tabs>
      </w:pPr>
    </w:p>
    <w:p w:rsidR="00D45611" w:rsidRPr="002C4E72" w:rsidRDefault="00D45611" w:rsidP="00D45611">
      <w:pPr>
        <w:tabs>
          <w:tab w:val="left" w:pos="540"/>
          <w:tab w:val="right" w:pos="4320"/>
          <w:tab w:val="left" w:pos="4860"/>
          <w:tab w:val="right" w:pos="8640"/>
        </w:tabs>
        <w:rPr>
          <w:u w:val="single"/>
        </w:rPr>
      </w:pPr>
      <w:r w:rsidRPr="002C4E72">
        <w:rPr>
          <w:u w:val="single"/>
        </w:rPr>
        <w:t>Year 2: If interest rates increase 2 percent</w:t>
      </w:r>
      <w:r w:rsidRPr="002C4E72">
        <w:tab/>
      </w:r>
      <w:r w:rsidRPr="002C4E72">
        <w:rPr>
          <w:u w:val="single"/>
        </w:rPr>
        <w:t>Year 2: If interest rates decrease 2 percent</w:t>
      </w:r>
    </w:p>
    <w:p w:rsidR="00D45611" w:rsidRDefault="0050243B" w:rsidP="00D45611">
      <w:pPr>
        <w:pStyle w:val="Header"/>
        <w:tabs>
          <w:tab w:val="left" w:pos="540"/>
          <w:tab w:val="right" w:pos="4320"/>
          <w:tab w:val="left" w:pos="4860"/>
        </w:tabs>
      </w:pPr>
      <w:r>
        <w:tab/>
      </w:r>
      <w:r w:rsidR="00D45611">
        <w:t>Interest received in year 2</w:t>
      </w:r>
      <w:r w:rsidR="00D45611">
        <w:tab/>
        <w:t>$100,000</w:t>
      </w:r>
      <w:r w:rsidR="00D45611">
        <w:tab/>
        <w:t>Interest received in year 2</w:t>
      </w:r>
      <w:r w:rsidR="00D45611">
        <w:tab/>
        <w:t>$60,000</w:t>
      </w:r>
    </w:p>
    <w:p w:rsidR="00D45611" w:rsidRDefault="00D45611" w:rsidP="00D45611">
      <w:pPr>
        <w:tabs>
          <w:tab w:val="left" w:pos="540"/>
          <w:tab w:val="right" w:pos="4320"/>
          <w:tab w:val="left" w:pos="4860"/>
          <w:tab w:val="right" w:pos="8640"/>
        </w:tabs>
      </w:pPr>
      <w:r>
        <w:tab/>
        <w:t xml:space="preserve">Interest paid in year 2 </w:t>
      </w:r>
      <w:r>
        <w:tab/>
      </w:r>
      <w:r w:rsidR="002C4E72">
        <w:rPr>
          <w:u w:val="single"/>
        </w:rPr>
        <w:t xml:space="preserve">  </w:t>
      </w:r>
      <w:r>
        <w:rPr>
          <w:u w:val="single"/>
        </w:rPr>
        <w:t>95,000</w:t>
      </w:r>
      <w:r>
        <w:tab/>
        <w:t xml:space="preserve">Interest paid in year 2 </w:t>
      </w:r>
      <w:r>
        <w:tab/>
      </w:r>
      <w:r w:rsidR="002C4E72">
        <w:rPr>
          <w:u w:val="single"/>
        </w:rPr>
        <w:t xml:space="preserve">  </w:t>
      </w:r>
      <w:r>
        <w:rPr>
          <w:u w:val="single"/>
        </w:rPr>
        <w:t>55,000</w:t>
      </w:r>
    </w:p>
    <w:p w:rsidR="00D45611" w:rsidRDefault="00D45611" w:rsidP="00927FAA">
      <w:pPr>
        <w:pStyle w:val="Header"/>
        <w:tabs>
          <w:tab w:val="left" w:pos="540"/>
          <w:tab w:val="right" w:pos="4320"/>
          <w:tab w:val="left" w:pos="4860"/>
        </w:tabs>
      </w:pPr>
      <w:r>
        <w:tab/>
        <w:t>Net interest income in year 2</w:t>
      </w:r>
      <w:r>
        <w:tab/>
        <w:t>$5,000</w:t>
      </w:r>
      <w:r>
        <w:tab/>
        <w:t>Net interest income in year 2</w:t>
      </w:r>
      <w:r>
        <w:tab/>
        <w:t>$5,000</w:t>
      </w:r>
    </w:p>
    <w:p w:rsidR="00D45611" w:rsidRDefault="00D45611" w:rsidP="00D45611">
      <w:pPr>
        <w:pStyle w:val="BodyText"/>
      </w:pPr>
    </w:p>
    <w:p w:rsidR="002B6868" w:rsidRDefault="002B6868" w:rsidP="002B6868">
      <w:pPr>
        <w:pStyle w:val="BodyText"/>
        <w:numPr>
          <w:ilvl w:val="0"/>
          <w:numId w:val="27"/>
        </w:numPr>
        <w:tabs>
          <w:tab w:val="left" w:pos="540"/>
        </w:tabs>
        <w:rPr>
          <w:b w:val="0"/>
        </w:rPr>
      </w:pPr>
      <w:r>
        <w:rPr>
          <w:b w:val="0"/>
        </w:rPr>
        <w:t>What do the answer</w:t>
      </w:r>
      <w:r w:rsidR="00471A74">
        <w:rPr>
          <w:b w:val="0"/>
        </w:rPr>
        <w:t>s</w:t>
      </w:r>
      <w:r>
        <w:rPr>
          <w:b w:val="0"/>
        </w:rPr>
        <w:t xml:space="preserve"> to parts (b) and (c) of this question suggest about the use of maturity gap to immunize an FI against interest rate risk?</w:t>
      </w:r>
    </w:p>
    <w:p w:rsidR="002B6868" w:rsidRDefault="002B6868" w:rsidP="002B6868">
      <w:pPr>
        <w:pStyle w:val="BodyText"/>
        <w:tabs>
          <w:tab w:val="left" w:pos="540"/>
        </w:tabs>
        <w:rPr>
          <w:b w:val="0"/>
        </w:rPr>
      </w:pPr>
    </w:p>
    <w:p w:rsidR="00281660" w:rsidRDefault="00281660" w:rsidP="002B6868">
      <w:pPr>
        <w:pStyle w:val="BodyText"/>
        <w:tabs>
          <w:tab w:val="left" w:pos="540"/>
        </w:tabs>
        <w:rPr>
          <w:b w:val="0"/>
        </w:rPr>
      </w:pPr>
      <w:r>
        <w:rPr>
          <w:b w:val="0"/>
        </w:rPr>
        <w:t>The solutions above suggest that, as long as the FI’s assets are financed entirely with liabilities and the timing of the cash flows on the assets and liabilities of the FI are perfectly matched, setting the maturity gap equal to zero immunizes the FI against interest rate risk.</w:t>
      </w:r>
    </w:p>
    <w:p w:rsidR="00B12248" w:rsidRDefault="00B12248">
      <w:r>
        <w:rPr>
          <w:b/>
        </w:rPr>
        <w:br w:type="page"/>
      </w:r>
    </w:p>
    <w:p w:rsidR="00281660" w:rsidRDefault="00281660" w:rsidP="002B6868">
      <w:pPr>
        <w:pStyle w:val="BodyText"/>
        <w:tabs>
          <w:tab w:val="left" w:pos="540"/>
        </w:tabs>
        <w:rPr>
          <w:b w:val="0"/>
        </w:rPr>
      </w:pPr>
    </w:p>
    <w:p w:rsidR="00D45611" w:rsidRDefault="00927FAA" w:rsidP="00D45611">
      <w:pPr>
        <w:pStyle w:val="BodyText"/>
        <w:tabs>
          <w:tab w:val="left" w:pos="540"/>
        </w:tabs>
        <w:rPr>
          <w:b w:val="0"/>
        </w:rPr>
      </w:pPr>
      <w:r>
        <w:rPr>
          <w:b w:val="0"/>
        </w:rPr>
        <w:t>3</w:t>
      </w:r>
      <w:r w:rsidR="000A4057">
        <w:rPr>
          <w:b w:val="0"/>
        </w:rPr>
        <w:t>1</w:t>
      </w:r>
      <w:r w:rsidR="00D45611">
        <w:rPr>
          <w:b w:val="0"/>
        </w:rPr>
        <w:t>.</w:t>
      </w:r>
      <w:r w:rsidR="00D45611">
        <w:rPr>
          <w:b w:val="0"/>
        </w:rPr>
        <w:tab/>
        <w:t xml:space="preserve">What are the weaknesses of the maturity </w:t>
      </w:r>
      <w:r w:rsidR="00281660">
        <w:rPr>
          <w:b w:val="0"/>
        </w:rPr>
        <w:t xml:space="preserve">gap </w:t>
      </w:r>
      <w:r w:rsidR="00D45611">
        <w:rPr>
          <w:b w:val="0"/>
        </w:rPr>
        <w:t>model?</w:t>
      </w:r>
    </w:p>
    <w:p w:rsidR="00D45611" w:rsidRDefault="00D45611" w:rsidP="00D45611">
      <w:pPr>
        <w:pStyle w:val="BodyText"/>
        <w:tabs>
          <w:tab w:val="left" w:pos="540"/>
        </w:tabs>
        <w:rPr>
          <w:b w:val="0"/>
        </w:rPr>
      </w:pPr>
    </w:p>
    <w:p w:rsidR="00D45611" w:rsidRDefault="00D45611" w:rsidP="00D45611">
      <w:pPr>
        <w:pStyle w:val="BodyText"/>
        <w:tabs>
          <w:tab w:val="left" w:pos="540"/>
        </w:tabs>
        <w:rPr>
          <w:b w:val="0"/>
        </w:rPr>
      </w:pPr>
      <w:r>
        <w:rPr>
          <w:b w:val="0"/>
        </w:rPr>
        <w:t xml:space="preserve">First, the maturity </w:t>
      </w:r>
      <w:r w:rsidR="000A4057">
        <w:rPr>
          <w:b w:val="0"/>
        </w:rPr>
        <w:t xml:space="preserve">gap </w:t>
      </w:r>
      <w:r>
        <w:rPr>
          <w:b w:val="0"/>
        </w:rPr>
        <w:t xml:space="preserve">model does not consider the degree of </w:t>
      </w:r>
      <w:r w:rsidR="00927FAA">
        <w:rPr>
          <w:b w:val="0"/>
        </w:rPr>
        <w:t xml:space="preserve">leverage on the balance sheet. </w:t>
      </w:r>
      <w:r>
        <w:rPr>
          <w:b w:val="0"/>
        </w:rPr>
        <w:t>For example, if assets are not financed entirely with deposits, a change in interest rates may cause the assets to change in value by a differen</w:t>
      </w:r>
      <w:r w:rsidR="00927FAA">
        <w:rPr>
          <w:b w:val="0"/>
        </w:rPr>
        <w:t xml:space="preserve">t amount than the liabilities. </w:t>
      </w:r>
      <w:r>
        <w:rPr>
          <w:b w:val="0"/>
        </w:rPr>
        <w:t>Second, the maturity model does not take into account the timing of the cash flows of either the assets or the liabilities, and thus reinvestment and/or refinancing risk may become important factors in profitability and valuation as interest rates change.</w:t>
      </w:r>
    </w:p>
    <w:p w:rsidR="00D45611" w:rsidRDefault="00D45611" w:rsidP="00D45611">
      <w:pPr>
        <w:pStyle w:val="BodyText"/>
        <w:rPr>
          <w:b w:val="0"/>
        </w:rPr>
      </w:pPr>
    </w:p>
    <w:p w:rsidR="00927FAA" w:rsidRPr="002C4E72" w:rsidRDefault="00927FAA" w:rsidP="00927FAA">
      <w:pPr>
        <w:pStyle w:val="BodyText"/>
        <w:rPr>
          <w:b w:val="0"/>
        </w:rPr>
      </w:pPr>
      <w:r w:rsidRPr="002C4E72">
        <w:rPr>
          <w:b w:val="0"/>
        </w:rPr>
        <w:t>The following questions and problems are based on material in Appendix 8B</w:t>
      </w:r>
      <w:r w:rsidR="002C4E72">
        <w:rPr>
          <w:b w:val="0"/>
        </w:rPr>
        <w:t xml:space="preserve"> to the chapter</w:t>
      </w:r>
      <w:r w:rsidRPr="002C4E72">
        <w:rPr>
          <w:b w:val="0"/>
        </w:rPr>
        <w:t>.</w:t>
      </w:r>
    </w:p>
    <w:p w:rsidR="00D45611" w:rsidRDefault="00D45611"/>
    <w:p w:rsidR="009C12D5" w:rsidRPr="009C12D5" w:rsidRDefault="000A4057" w:rsidP="009C12D5">
      <w:pPr>
        <w:ind w:left="540" w:hanging="540"/>
        <w:rPr>
          <w:szCs w:val="24"/>
        </w:rPr>
      </w:pPr>
      <w:r>
        <w:t>32</w:t>
      </w:r>
      <w:r w:rsidR="009C12D5">
        <w:t>.</w:t>
      </w:r>
      <w:r w:rsidR="009C12D5">
        <w:rPr>
          <w:sz w:val="20"/>
        </w:rPr>
        <w:t xml:space="preserve"> </w:t>
      </w:r>
      <w:r w:rsidR="009C12D5">
        <w:rPr>
          <w:sz w:val="20"/>
        </w:rPr>
        <w:tab/>
      </w:r>
      <w:r w:rsidR="009C12D5" w:rsidRPr="009C12D5">
        <w:rPr>
          <w:szCs w:val="24"/>
        </w:rPr>
        <w:t xml:space="preserve">Suppose that the current one-year rate (one-year spot rate) and expected one-year T-bill rates over the following three years (i.e., years 2, 3, and 4, respectively) are as follows: </w:t>
      </w:r>
    </w:p>
    <w:p w:rsidR="009C12D5" w:rsidRPr="009C12D5" w:rsidRDefault="009C12D5" w:rsidP="009C12D5">
      <w:pPr>
        <w:tabs>
          <w:tab w:val="left" w:pos="720"/>
          <w:tab w:val="left" w:pos="1440"/>
          <w:tab w:val="left" w:pos="2160"/>
          <w:tab w:val="left" w:pos="2880"/>
          <w:tab w:val="left" w:pos="3600"/>
          <w:tab w:val="left" w:pos="4320"/>
        </w:tabs>
        <w:ind w:left="4950" w:hanging="4950"/>
        <w:rPr>
          <w:szCs w:val="24"/>
        </w:rPr>
      </w:pPr>
      <w:r w:rsidRPr="009C12D5">
        <w:rPr>
          <w:szCs w:val="24"/>
        </w:rPr>
        <w:tab/>
        <w:t xml:space="preserve">        </w:t>
      </w:r>
    </w:p>
    <w:p w:rsidR="009C12D5" w:rsidRPr="009C12D5" w:rsidRDefault="009C12D5" w:rsidP="009C12D5">
      <w:pPr>
        <w:rPr>
          <w:szCs w:val="24"/>
        </w:rPr>
      </w:pPr>
      <w:r w:rsidRPr="009C12D5">
        <w:rPr>
          <w:szCs w:val="24"/>
        </w:rPr>
        <w:tab/>
        <w:t xml:space="preserve">           </w:t>
      </w:r>
      <w:r w:rsidRPr="009C12D5">
        <w:rPr>
          <w:szCs w:val="24"/>
          <w:vertAlign w:val="subscript"/>
        </w:rPr>
        <w:t>1</w:t>
      </w:r>
      <w:r w:rsidRPr="009C12D5">
        <w:rPr>
          <w:i/>
          <w:iCs/>
          <w:szCs w:val="24"/>
        </w:rPr>
        <w:t>R</w:t>
      </w:r>
      <w:r w:rsidRPr="009C12D5">
        <w:rPr>
          <w:szCs w:val="24"/>
          <w:vertAlign w:val="subscript"/>
        </w:rPr>
        <w:t>1</w:t>
      </w:r>
      <w:r w:rsidR="00A457E2">
        <w:rPr>
          <w:szCs w:val="24"/>
        </w:rPr>
        <w:t>=6%</w:t>
      </w:r>
      <w:r w:rsidRPr="009C12D5">
        <w:rPr>
          <w:szCs w:val="24"/>
        </w:rPr>
        <w:t xml:space="preserve">    </w:t>
      </w:r>
      <w:r w:rsidRPr="009C12D5">
        <w:rPr>
          <w:i/>
          <w:iCs/>
          <w:szCs w:val="24"/>
        </w:rPr>
        <w:t>E</w:t>
      </w:r>
      <w:r w:rsidRPr="009C12D5">
        <w:rPr>
          <w:szCs w:val="24"/>
        </w:rPr>
        <w:t>(</w:t>
      </w:r>
      <w:r w:rsidRPr="009C12D5">
        <w:rPr>
          <w:szCs w:val="24"/>
          <w:vertAlign w:val="subscript"/>
        </w:rPr>
        <w:t>2</w:t>
      </w:r>
      <w:r w:rsidRPr="009C12D5">
        <w:rPr>
          <w:i/>
          <w:iCs/>
          <w:szCs w:val="24"/>
        </w:rPr>
        <w:t>r</w:t>
      </w:r>
      <w:r w:rsidRPr="009C12D5">
        <w:rPr>
          <w:szCs w:val="24"/>
          <w:vertAlign w:val="subscript"/>
        </w:rPr>
        <w:t>1</w:t>
      </w:r>
      <w:r w:rsidRPr="009C12D5">
        <w:rPr>
          <w:szCs w:val="24"/>
        </w:rPr>
        <w:t>)</w:t>
      </w:r>
      <w:r w:rsidRPr="009C12D5">
        <w:rPr>
          <w:szCs w:val="24"/>
          <w:vertAlign w:val="subscript"/>
        </w:rPr>
        <w:t xml:space="preserve"> </w:t>
      </w:r>
      <w:r w:rsidRPr="009C12D5">
        <w:rPr>
          <w:szCs w:val="24"/>
        </w:rPr>
        <w:t xml:space="preserve">=7%        </w:t>
      </w:r>
      <w:r w:rsidRPr="009C12D5">
        <w:rPr>
          <w:i/>
          <w:iCs/>
          <w:szCs w:val="24"/>
        </w:rPr>
        <w:t>E</w:t>
      </w:r>
      <w:r w:rsidRPr="009C12D5">
        <w:rPr>
          <w:szCs w:val="24"/>
        </w:rPr>
        <w:t>(</w:t>
      </w:r>
      <w:r w:rsidRPr="009C12D5">
        <w:rPr>
          <w:szCs w:val="24"/>
          <w:vertAlign w:val="subscript"/>
        </w:rPr>
        <w:t>3</w:t>
      </w:r>
      <w:r w:rsidRPr="009C12D5">
        <w:rPr>
          <w:i/>
          <w:iCs/>
          <w:szCs w:val="24"/>
        </w:rPr>
        <w:t>r</w:t>
      </w:r>
      <w:r w:rsidRPr="009C12D5">
        <w:rPr>
          <w:szCs w:val="24"/>
          <w:vertAlign w:val="subscript"/>
        </w:rPr>
        <w:t>1</w:t>
      </w:r>
      <w:r w:rsidRPr="009C12D5">
        <w:rPr>
          <w:szCs w:val="24"/>
        </w:rPr>
        <w:t>)</w:t>
      </w:r>
      <w:r w:rsidRPr="009C12D5">
        <w:rPr>
          <w:szCs w:val="24"/>
          <w:vertAlign w:val="subscript"/>
        </w:rPr>
        <w:t xml:space="preserve"> </w:t>
      </w:r>
      <w:r w:rsidRPr="009C12D5">
        <w:rPr>
          <w:szCs w:val="24"/>
        </w:rPr>
        <w:t>=7.5%</w:t>
      </w:r>
      <w:r w:rsidRPr="009C12D5">
        <w:rPr>
          <w:szCs w:val="24"/>
        </w:rPr>
        <w:tab/>
        <w:t xml:space="preserve"> </w:t>
      </w:r>
      <w:r w:rsidRPr="009C12D5">
        <w:rPr>
          <w:i/>
          <w:iCs/>
          <w:szCs w:val="24"/>
        </w:rPr>
        <w:t>E</w:t>
      </w:r>
      <w:r w:rsidRPr="009C12D5">
        <w:rPr>
          <w:szCs w:val="24"/>
        </w:rPr>
        <w:t>(</w:t>
      </w:r>
      <w:r w:rsidRPr="009C12D5">
        <w:rPr>
          <w:szCs w:val="24"/>
          <w:vertAlign w:val="subscript"/>
        </w:rPr>
        <w:t>4</w:t>
      </w:r>
      <w:r w:rsidRPr="009C12D5">
        <w:rPr>
          <w:i/>
          <w:iCs/>
          <w:szCs w:val="24"/>
        </w:rPr>
        <w:t>r</w:t>
      </w:r>
      <w:r w:rsidRPr="009C12D5">
        <w:rPr>
          <w:szCs w:val="24"/>
          <w:vertAlign w:val="subscript"/>
        </w:rPr>
        <w:t>1</w:t>
      </w:r>
      <w:r w:rsidRPr="009C12D5">
        <w:rPr>
          <w:szCs w:val="24"/>
        </w:rPr>
        <w:t>)=7.85%</w:t>
      </w:r>
    </w:p>
    <w:p w:rsidR="009C12D5" w:rsidRPr="009C12D5" w:rsidRDefault="009C12D5" w:rsidP="009C12D5">
      <w:pPr>
        <w:rPr>
          <w:szCs w:val="24"/>
        </w:rPr>
      </w:pPr>
    </w:p>
    <w:p w:rsidR="00C14EF0" w:rsidRDefault="009C12D5" w:rsidP="009C12D5">
      <w:pPr>
        <w:tabs>
          <w:tab w:val="left" w:pos="540"/>
          <w:tab w:val="left" w:pos="900"/>
          <w:tab w:val="left" w:pos="2340"/>
        </w:tabs>
        <w:ind w:left="540" w:hanging="540"/>
        <w:rPr>
          <w:szCs w:val="24"/>
        </w:rPr>
      </w:pPr>
      <w:r>
        <w:rPr>
          <w:szCs w:val="24"/>
        </w:rPr>
        <w:tab/>
      </w:r>
      <w:r w:rsidRPr="009C12D5">
        <w:rPr>
          <w:szCs w:val="24"/>
        </w:rPr>
        <w:t>Using the unbiased expectations theory, calculate the current (long-term) rates for one-, two-, three-, and four-year-maturity Treasury securities. Plot the resulting yield curve.</w:t>
      </w:r>
    </w:p>
    <w:p w:rsidR="00C14EF0" w:rsidRDefault="00C14EF0" w:rsidP="009C12D5">
      <w:pPr>
        <w:tabs>
          <w:tab w:val="left" w:pos="540"/>
          <w:tab w:val="left" w:pos="900"/>
          <w:tab w:val="left" w:pos="2340"/>
        </w:tabs>
        <w:ind w:left="540" w:hanging="540"/>
        <w:rPr>
          <w:szCs w:val="24"/>
        </w:rPr>
      </w:pPr>
    </w:p>
    <w:p w:rsidR="00C14EF0" w:rsidRPr="00C14EF0" w:rsidRDefault="00C14EF0" w:rsidP="00C14EF0">
      <w:pPr>
        <w:ind w:left="720" w:firstLine="720"/>
        <w:rPr>
          <w:szCs w:val="24"/>
        </w:rPr>
      </w:pPr>
      <w:r w:rsidRPr="00C14EF0">
        <w:rPr>
          <w:rFonts w:ascii="Times New (W1)" w:hAnsi="Times New (W1)"/>
          <w:i/>
          <w:iCs/>
          <w:szCs w:val="24"/>
          <w:vertAlign w:val="subscript"/>
        </w:rPr>
        <w:t>1</w:t>
      </w:r>
      <w:r w:rsidRPr="00C14EF0">
        <w:rPr>
          <w:i/>
          <w:iCs/>
          <w:szCs w:val="24"/>
        </w:rPr>
        <w:t>R</w:t>
      </w:r>
      <w:r w:rsidRPr="00C14EF0">
        <w:rPr>
          <w:szCs w:val="24"/>
          <w:vertAlign w:val="subscript"/>
        </w:rPr>
        <w:t>1</w:t>
      </w:r>
      <w:r w:rsidRPr="00C14EF0">
        <w:rPr>
          <w:szCs w:val="24"/>
        </w:rPr>
        <w:t xml:space="preserve"> = </w:t>
      </w:r>
      <w:r>
        <w:rPr>
          <w:szCs w:val="24"/>
        </w:rPr>
        <w:t>6</w:t>
      </w:r>
      <w:r w:rsidRPr="00C14EF0">
        <w:rPr>
          <w:szCs w:val="24"/>
        </w:rPr>
        <w:t>.</w:t>
      </w:r>
      <w:r>
        <w:rPr>
          <w:szCs w:val="24"/>
        </w:rPr>
        <w:t>00</w:t>
      </w:r>
      <w:r w:rsidRPr="00C14EF0">
        <w:rPr>
          <w:szCs w:val="24"/>
        </w:rPr>
        <w:t>%</w:t>
      </w:r>
    </w:p>
    <w:p w:rsidR="00C14EF0" w:rsidRPr="00C14EF0" w:rsidRDefault="00C14EF0" w:rsidP="00C14EF0">
      <w:pPr>
        <w:rPr>
          <w:szCs w:val="24"/>
        </w:rPr>
      </w:pPr>
      <w:r w:rsidRPr="00C14EF0">
        <w:rPr>
          <w:szCs w:val="24"/>
        </w:rPr>
        <w:tab/>
      </w:r>
      <w:r w:rsidRPr="00C14EF0">
        <w:rPr>
          <w:szCs w:val="24"/>
        </w:rPr>
        <w:tab/>
        <w:t xml:space="preserve">  </w:t>
      </w:r>
    </w:p>
    <w:p w:rsidR="00C14EF0" w:rsidRPr="00C14EF0" w:rsidRDefault="00C14EF0" w:rsidP="00C14EF0">
      <w:pPr>
        <w:rPr>
          <w:szCs w:val="24"/>
        </w:rPr>
      </w:pPr>
      <w:r w:rsidRPr="00C14EF0">
        <w:rPr>
          <w:rFonts w:ascii="Times New (W1)" w:hAnsi="Times New (W1)"/>
          <w:i/>
          <w:iCs/>
          <w:szCs w:val="24"/>
          <w:vertAlign w:val="subscript"/>
        </w:rPr>
        <w:tab/>
      </w:r>
      <w:r w:rsidRPr="00C14EF0">
        <w:rPr>
          <w:rFonts w:ascii="Times New (W1)" w:hAnsi="Times New (W1)"/>
          <w:i/>
          <w:iCs/>
          <w:szCs w:val="24"/>
          <w:vertAlign w:val="subscript"/>
        </w:rPr>
        <w:tab/>
        <w:t>1</w:t>
      </w:r>
      <w:r w:rsidRPr="00C14EF0">
        <w:rPr>
          <w:i/>
          <w:iCs/>
          <w:szCs w:val="24"/>
        </w:rPr>
        <w:t>R</w:t>
      </w:r>
      <w:r w:rsidRPr="00C14EF0">
        <w:rPr>
          <w:szCs w:val="24"/>
          <w:vertAlign w:val="subscript"/>
        </w:rPr>
        <w:t>2</w:t>
      </w:r>
      <w:r w:rsidRPr="00C14EF0">
        <w:rPr>
          <w:szCs w:val="24"/>
        </w:rPr>
        <w:t xml:space="preserve"> = [(1 + </w:t>
      </w:r>
      <w:r w:rsidR="000A4057">
        <w:rPr>
          <w:szCs w:val="24"/>
        </w:rPr>
        <w:t>0</w:t>
      </w:r>
      <w:r w:rsidRPr="00C14EF0">
        <w:rPr>
          <w:szCs w:val="24"/>
        </w:rPr>
        <w:t>.0</w:t>
      </w:r>
      <w:r>
        <w:rPr>
          <w:szCs w:val="24"/>
        </w:rPr>
        <w:t>6</w:t>
      </w:r>
      <w:r w:rsidRPr="00C14EF0">
        <w:rPr>
          <w:szCs w:val="24"/>
        </w:rPr>
        <w:t xml:space="preserve">)(1 + </w:t>
      </w:r>
      <w:r w:rsidR="000A4057">
        <w:rPr>
          <w:szCs w:val="24"/>
        </w:rPr>
        <w:t>0</w:t>
      </w:r>
      <w:r w:rsidRPr="00C14EF0">
        <w:rPr>
          <w:szCs w:val="24"/>
        </w:rPr>
        <w:t>.0</w:t>
      </w:r>
      <w:r>
        <w:rPr>
          <w:szCs w:val="24"/>
        </w:rPr>
        <w:t>7)</w:t>
      </w:r>
      <w:r w:rsidRPr="00C14EF0">
        <w:rPr>
          <w:szCs w:val="24"/>
        </w:rPr>
        <w:t>]</w:t>
      </w:r>
      <w:r w:rsidRPr="00C14EF0">
        <w:rPr>
          <w:szCs w:val="24"/>
          <w:vertAlign w:val="superscript"/>
        </w:rPr>
        <w:t xml:space="preserve">½  </w:t>
      </w:r>
      <w:r w:rsidRPr="00C14EF0">
        <w:rPr>
          <w:szCs w:val="24"/>
        </w:rPr>
        <w:t xml:space="preserve">-  1= </w:t>
      </w:r>
      <w:r>
        <w:rPr>
          <w:szCs w:val="24"/>
        </w:rPr>
        <w:t>6.50</w:t>
      </w:r>
      <w:r w:rsidRPr="00C14EF0">
        <w:rPr>
          <w:szCs w:val="24"/>
        </w:rPr>
        <w:t>%</w:t>
      </w:r>
    </w:p>
    <w:p w:rsidR="00C14EF0" w:rsidRPr="00C14EF0" w:rsidRDefault="00C14EF0" w:rsidP="00C14EF0">
      <w:pPr>
        <w:rPr>
          <w:szCs w:val="24"/>
        </w:rPr>
      </w:pPr>
      <w:r w:rsidRPr="00C14EF0">
        <w:rPr>
          <w:szCs w:val="24"/>
        </w:rPr>
        <w:tab/>
      </w:r>
      <w:r w:rsidRPr="00C14EF0">
        <w:rPr>
          <w:szCs w:val="24"/>
        </w:rPr>
        <w:tab/>
        <w:t xml:space="preserve">  </w:t>
      </w:r>
    </w:p>
    <w:p w:rsidR="00C14EF0" w:rsidRPr="00C14EF0" w:rsidRDefault="00C14EF0" w:rsidP="00C14EF0">
      <w:pPr>
        <w:rPr>
          <w:szCs w:val="24"/>
        </w:rPr>
      </w:pPr>
      <w:r w:rsidRPr="00C14EF0">
        <w:rPr>
          <w:rFonts w:ascii="Times New (W1)" w:hAnsi="Times New (W1)"/>
          <w:i/>
          <w:iCs/>
          <w:szCs w:val="24"/>
          <w:vertAlign w:val="subscript"/>
        </w:rPr>
        <w:tab/>
      </w:r>
      <w:r w:rsidRPr="00C14EF0">
        <w:rPr>
          <w:rFonts w:ascii="Times New (W1)" w:hAnsi="Times New (W1)"/>
          <w:i/>
          <w:iCs/>
          <w:szCs w:val="24"/>
          <w:vertAlign w:val="subscript"/>
        </w:rPr>
        <w:tab/>
        <w:t>1</w:t>
      </w:r>
      <w:r w:rsidRPr="00C14EF0">
        <w:rPr>
          <w:i/>
          <w:iCs/>
          <w:szCs w:val="24"/>
        </w:rPr>
        <w:t>R</w:t>
      </w:r>
      <w:r w:rsidRPr="00C14EF0">
        <w:rPr>
          <w:szCs w:val="24"/>
          <w:vertAlign w:val="subscript"/>
        </w:rPr>
        <w:t>3</w:t>
      </w:r>
      <w:r w:rsidRPr="00C14EF0">
        <w:rPr>
          <w:szCs w:val="24"/>
        </w:rPr>
        <w:t xml:space="preserve"> = [(1 + </w:t>
      </w:r>
      <w:r w:rsidR="000A4057">
        <w:rPr>
          <w:szCs w:val="24"/>
        </w:rPr>
        <w:t>0</w:t>
      </w:r>
      <w:r w:rsidRPr="00C14EF0">
        <w:rPr>
          <w:szCs w:val="24"/>
        </w:rPr>
        <w:t>.0</w:t>
      </w:r>
      <w:r>
        <w:rPr>
          <w:szCs w:val="24"/>
        </w:rPr>
        <w:t>6</w:t>
      </w:r>
      <w:r w:rsidRPr="00C14EF0">
        <w:rPr>
          <w:szCs w:val="24"/>
        </w:rPr>
        <w:t>)(1</w:t>
      </w:r>
      <w:r w:rsidR="000A4057">
        <w:rPr>
          <w:szCs w:val="24"/>
        </w:rPr>
        <w:t xml:space="preserve"> </w:t>
      </w:r>
      <w:r w:rsidRPr="00C14EF0">
        <w:rPr>
          <w:szCs w:val="24"/>
        </w:rPr>
        <w:t>+</w:t>
      </w:r>
      <w:r w:rsidR="000A4057">
        <w:rPr>
          <w:szCs w:val="24"/>
        </w:rPr>
        <w:t xml:space="preserve"> 0</w:t>
      </w:r>
      <w:r w:rsidRPr="00C14EF0">
        <w:rPr>
          <w:szCs w:val="24"/>
        </w:rPr>
        <w:t>.0</w:t>
      </w:r>
      <w:r>
        <w:rPr>
          <w:szCs w:val="24"/>
        </w:rPr>
        <w:t>7</w:t>
      </w:r>
      <w:r w:rsidRPr="00C14EF0">
        <w:rPr>
          <w:szCs w:val="24"/>
        </w:rPr>
        <w:t xml:space="preserve">)(1 + </w:t>
      </w:r>
      <w:r w:rsidR="000A4057">
        <w:rPr>
          <w:szCs w:val="24"/>
        </w:rPr>
        <w:t>0</w:t>
      </w:r>
      <w:r w:rsidRPr="00C14EF0">
        <w:rPr>
          <w:szCs w:val="24"/>
        </w:rPr>
        <w:t>.0</w:t>
      </w:r>
      <w:r>
        <w:rPr>
          <w:szCs w:val="24"/>
        </w:rPr>
        <w:t>75</w:t>
      </w:r>
      <w:r w:rsidRPr="00C14EF0">
        <w:rPr>
          <w:szCs w:val="24"/>
        </w:rPr>
        <w:t>)]</w:t>
      </w:r>
      <w:r w:rsidRPr="00C14EF0">
        <w:rPr>
          <w:szCs w:val="24"/>
          <w:vertAlign w:val="superscript"/>
        </w:rPr>
        <w:t>1/3</w:t>
      </w:r>
      <w:r>
        <w:rPr>
          <w:szCs w:val="24"/>
        </w:rPr>
        <w:t>- 1 = 6.83</w:t>
      </w:r>
      <w:r w:rsidRPr="00C14EF0">
        <w:rPr>
          <w:szCs w:val="24"/>
        </w:rPr>
        <w:t>%</w:t>
      </w:r>
    </w:p>
    <w:p w:rsidR="00C14EF0" w:rsidRPr="00C14EF0" w:rsidRDefault="00C14EF0" w:rsidP="00C14EF0">
      <w:pPr>
        <w:rPr>
          <w:szCs w:val="24"/>
        </w:rPr>
      </w:pPr>
      <w:r w:rsidRPr="00C14EF0">
        <w:rPr>
          <w:szCs w:val="24"/>
        </w:rPr>
        <w:tab/>
      </w:r>
      <w:r w:rsidRPr="00C14EF0">
        <w:rPr>
          <w:szCs w:val="24"/>
        </w:rPr>
        <w:tab/>
        <w:t xml:space="preserve">  </w:t>
      </w:r>
    </w:p>
    <w:p w:rsidR="00C14EF0" w:rsidRPr="00C14EF0" w:rsidRDefault="00C14EF0" w:rsidP="00C14EF0">
      <w:pPr>
        <w:rPr>
          <w:szCs w:val="24"/>
        </w:rPr>
      </w:pPr>
      <w:r w:rsidRPr="00C14EF0">
        <w:rPr>
          <w:rFonts w:ascii="Times New (W1)" w:hAnsi="Times New (W1)"/>
          <w:i/>
          <w:iCs/>
          <w:szCs w:val="24"/>
          <w:vertAlign w:val="subscript"/>
        </w:rPr>
        <w:tab/>
      </w:r>
      <w:r w:rsidRPr="00C14EF0">
        <w:rPr>
          <w:rFonts w:ascii="Times New (W1)" w:hAnsi="Times New (W1)"/>
          <w:i/>
          <w:iCs/>
          <w:szCs w:val="24"/>
          <w:vertAlign w:val="subscript"/>
        </w:rPr>
        <w:tab/>
        <w:t>1</w:t>
      </w:r>
      <w:r w:rsidRPr="00C14EF0">
        <w:rPr>
          <w:i/>
          <w:iCs/>
          <w:szCs w:val="24"/>
        </w:rPr>
        <w:t>R</w:t>
      </w:r>
      <w:r w:rsidRPr="00C14EF0">
        <w:rPr>
          <w:szCs w:val="24"/>
          <w:vertAlign w:val="subscript"/>
        </w:rPr>
        <w:t>4</w:t>
      </w:r>
      <w:r>
        <w:rPr>
          <w:szCs w:val="24"/>
        </w:rPr>
        <w:t xml:space="preserve"> = [(1 + </w:t>
      </w:r>
      <w:r w:rsidR="000A4057">
        <w:rPr>
          <w:szCs w:val="24"/>
        </w:rPr>
        <w:t>0</w:t>
      </w:r>
      <w:r>
        <w:rPr>
          <w:szCs w:val="24"/>
        </w:rPr>
        <w:t>.06</w:t>
      </w:r>
      <w:r w:rsidRPr="00C14EF0">
        <w:rPr>
          <w:szCs w:val="24"/>
        </w:rPr>
        <w:t xml:space="preserve">)(1 + </w:t>
      </w:r>
      <w:r w:rsidR="000A4057">
        <w:rPr>
          <w:szCs w:val="24"/>
        </w:rPr>
        <w:t>0</w:t>
      </w:r>
      <w:r w:rsidRPr="00C14EF0">
        <w:rPr>
          <w:szCs w:val="24"/>
        </w:rPr>
        <w:t>.0</w:t>
      </w:r>
      <w:r>
        <w:rPr>
          <w:szCs w:val="24"/>
        </w:rPr>
        <w:t>7</w:t>
      </w:r>
      <w:r w:rsidRPr="00C14EF0">
        <w:rPr>
          <w:szCs w:val="24"/>
        </w:rPr>
        <w:t>)(1</w:t>
      </w:r>
      <w:r w:rsidR="000A4057">
        <w:rPr>
          <w:szCs w:val="24"/>
        </w:rPr>
        <w:t xml:space="preserve"> </w:t>
      </w:r>
      <w:r w:rsidRPr="00C14EF0">
        <w:rPr>
          <w:szCs w:val="24"/>
        </w:rPr>
        <w:t>+</w:t>
      </w:r>
      <w:r w:rsidR="000A4057">
        <w:rPr>
          <w:szCs w:val="24"/>
        </w:rPr>
        <w:t xml:space="preserve"> 0</w:t>
      </w:r>
      <w:r w:rsidRPr="00C14EF0">
        <w:rPr>
          <w:szCs w:val="24"/>
        </w:rPr>
        <w:t>.0</w:t>
      </w:r>
      <w:r>
        <w:rPr>
          <w:szCs w:val="24"/>
        </w:rPr>
        <w:t>75</w:t>
      </w:r>
      <w:r w:rsidRPr="00C14EF0">
        <w:rPr>
          <w:szCs w:val="24"/>
        </w:rPr>
        <w:t>)(1 +</w:t>
      </w:r>
      <w:r w:rsidR="000A4057">
        <w:rPr>
          <w:szCs w:val="24"/>
        </w:rPr>
        <w:t>0</w:t>
      </w:r>
      <w:r w:rsidRPr="00C14EF0">
        <w:rPr>
          <w:szCs w:val="24"/>
        </w:rPr>
        <w:t xml:space="preserve"> .0</w:t>
      </w:r>
      <w:r>
        <w:rPr>
          <w:szCs w:val="24"/>
        </w:rPr>
        <w:t>785</w:t>
      </w:r>
      <w:r w:rsidRPr="00C14EF0">
        <w:rPr>
          <w:szCs w:val="24"/>
        </w:rPr>
        <w:t>)]</w:t>
      </w:r>
      <w:r w:rsidRPr="00C14EF0">
        <w:rPr>
          <w:szCs w:val="24"/>
          <w:vertAlign w:val="superscript"/>
        </w:rPr>
        <w:t>1/4</w:t>
      </w:r>
      <w:r>
        <w:rPr>
          <w:szCs w:val="24"/>
        </w:rPr>
        <w:t>- 1 = 7.09</w:t>
      </w:r>
      <w:r w:rsidRPr="00C14EF0">
        <w:rPr>
          <w:szCs w:val="24"/>
        </w:rPr>
        <w:t>%</w:t>
      </w:r>
    </w:p>
    <w:p w:rsidR="00C14EF0" w:rsidRPr="00C14EF0" w:rsidRDefault="00C14EF0" w:rsidP="00C14EF0">
      <w:pPr>
        <w:rPr>
          <w:szCs w:val="24"/>
        </w:rPr>
      </w:pPr>
    </w:p>
    <w:p w:rsidR="00C14EF0" w:rsidRPr="00C14EF0" w:rsidRDefault="00C14EF0" w:rsidP="00C14EF0">
      <w:pPr>
        <w:rPr>
          <w:szCs w:val="24"/>
        </w:rPr>
      </w:pPr>
      <w:r w:rsidRPr="00C14EF0">
        <w:rPr>
          <w:szCs w:val="24"/>
        </w:rPr>
        <w:t>and the current yield to maturity curve will be upward sloping as shown:</w:t>
      </w:r>
    </w:p>
    <w:p w:rsidR="00C14EF0" w:rsidRPr="00C14EF0" w:rsidRDefault="00C14EF0" w:rsidP="00C14EF0">
      <w:pPr>
        <w:rPr>
          <w:szCs w:val="24"/>
        </w:rPr>
      </w:pPr>
    </w:p>
    <w:p w:rsidR="00C14EF0" w:rsidRPr="00C14EF0" w:rsidRDefault="00C14EF0" w:rsidP="00C14EF0">
      <w:pPr>
        <w:rPr>
          <w:szCs w:val="24"/>
        </w:rPr>
      </w:pPr>
      <w:r w:rsidRPr="00C14EF0">
        <w:rPr>
          <w:szCs w:val="24"/>
        </w:rPr>
        <w:t>Yield to Maturity</w:t>
      </w:r>
    </w:p>
    <w:p w:rsidR="00C14EF0" w:rsidRPr="00C14EF0" w:rsidRDefault="000A4057" w:rsidP="00C14EF0">
      <w:pPr>
        <w:rPr>
          <w:szCs w:val="24"/>
        </w:rPr>
      </w:pPr>
      <w:r w:rsidRPr="000A4057">
        <w:rPr>
          <w:noProof/>
          <w:szCs w:val="24"/>
          <w:lang w:val="en-IN" w:eastAsia="en-IN"/>
        </w:rPr>
        <mc:AlternateContent>
          <mc:Choice Requires="wps">
            <w:drawing>
              <wp:anchor distT="0" distB="0" distL="114300" distR="114300" simplePos="0" relativeHeight="251659264" behindDoc="0" locked="0" layoutInCell="1" allowOverlap="1" wp14:anchorId="5BA6CB81" wp14:editId="28DA0BE6">
                <wp:simplePos x="0" y="0"/>
                <wp:positionH relativeFrom="column">
                  <wp:posOffset>771277</wp:posOffset>
                </wp:positionH>
                <wp:positionV relativeFrom="paragraph">
                  <wp:posOffset>126531</wp:posOffset>
                </wp:positionV>
                <wp:extent cx="0" cy="1788796"/>
                <wp:effectExtent l="0" t="0" r="19050" b="20955"/>
                <wp:wrapNone/>
                <wp:docPr id="1" name="Straight Connector 1"/>
                <wp:cNvGraphicFramePr/>
                <a:graphic xmlns:a="http://schemas.openxmlformats.org/drawingml/2006/main">
                  <a:graphicData uri="http://schemas.microsoft.com/office/word/2010/wordprocessingShape">
                    <wps:wsp>
                      <wps:cNvCnPr/>
                      <wps:spPr>
                        <a:xfrm flipV="1">
                          <a:off x="0" y="0"/>
                          <a:ext cx="0" cy="178879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9.95pt" to="60.75pt,1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U1G1QEAAA0EAAAOAAAAZHJzL2Uyb0RvYy54bWysU01vEzEQvSPxHyzfySY9tGGVTQ+pygVB&#10;RKF31zvOWrI91tjk498z9iabChASiIu1M573PO/N7Or+6J3YAyWLoZOL2VwKCBp7G3ad/Pb18d1S&#10;ipRV6JXDAJ08QZL367dvVofYwg0O6HogwSQhtYfYySHn2DZN0gN4lWYYIfClQfIqc0i7pid1YHbv&#10;mpv5/LY5IPWRUENKnH0YL+W68hsDOn82JkEWrpPcW64n1fOlnM16pdodqThYfW5D/UMXXtnAj05U&#10;Dyor8Z3sL1TeasKEJs80+gaNsRqqBlazmP+k5mlQEaoWNifFyab0/2j1p/2WhO15dlIE5XlET5mU&#10;3Q1ZbDAENhBJLIpPh5haLt+ELZ2jFLdURB8NeWGcjc+FpmRYmDhWl0+Ty3DMQo9JzdnF3XJ59/62&#10;MDcjRQFGSvkDoBflo5POhmKAatX+Y8pj6aWkpF0oZ0Jn+0frXA3K6sDGkdgrHno+1ub5iVdVHBVk&#10;UySNIupXPjkYWb+AYVO42VFOXccrp9IaQr7wusDVBWa4gwk4r23/EXiuL1Coq/o34AlRX8aQJ7C3&#10;Ael3r1+tMGP9xYFRd7HgBftTHW+1hneuDuf8f5Slfh1X+PUvXv8AAAD//wMAUEsDBBQABgAIAAAA&#10;IQALVJv53wAAAAoBAAAPAAAAZHJzL2Rvd25yZXYueG1sTI/BTsMwEETvSPyDtUjcqJ1UVDTEqRBS&#10;K8StoRLi5sSbOGpsR7Gbpnw9Wy5w29kdzb7JN7Pt2YRj6LyTkCwEMHS1151rJRw+tg9PwEJUTqve&#10;O5RwwQCb4vYmV5n2Z7fHqYwtoxAXMiXBxDhknIfaoFVh4Qd0dGv8aFUkObZcj+pM4bbnqRArblXn&#10;6INRA74arI/lyUrYVs3l63v3+ZY2u9Qc35eH/VQKKe/v5pdnYBHn+GeGKz6hQ0FMlT85HVhPOk0e&#10;yUrDeg3savhdVBKWIlkBL3L+v0LxAwAA//8DAFBLAQItABQABgAIAAAAIQC2gziS/gAAAOEBAAAT&#10;AAAAAAAAAAAAAAAAAAAAAABbQ29udGVudF9UeXBlc10ueG1sUEsBAi0AFAAGAAgAAAAhADj9If/W&#10;AAAAlAEAAAsAAAAAAAAAAAAAAAAALwEAAF9yZWxzLy5yZWxzUEsBAi0AFAAGAAgAAAAhAOrJTUbV&#10;AQAADQQAAA4AAAAAAAAAAAAAAAAALgIAAGRycy9lMm9Eb2MueG1sUEsBAi0AFAAGAAgAAAAhAAtU&#10;m/nfAAAACgEAAA8AAAAAAAAAAAAAAAAALwQAAGRycy9kb3ducmV2LnhtbFBLBQYAAAAABAAEAPMA&#10;AAA7BQAAAAA=&#10;" strokecolor="black [3213]"/>
            </w:pict>
          </mc:Fallback>
        </mc:AlternateContent>
      </w:r>
    </w:p>
    <w:p w:rsidR="00C14EF0" w:rsidRPr="00C14EF0" w:rsidRDefault="000A4057" w:rsidP="00C14EF0">
      <w:pPr>
        <w:rPr>
          <w:szCs w:val="24"/>
        </w:rPr>
      </w:pPr>
      <w:r>
        <w:rPr>
          <w:noProof/>
          <w:szCs w:val="24"/>
          <w:lang w:val="en-IN" w:eastAsia="en-IN"/>
        </w:rPr>
        <mc:AlternateContent>
          <mc:Choice Requires="wps">
            <w:drawing>
              <wp:anchor distT="0" distB="0" distL="114300" distR="114300" simplePos="0" relativeHeight="251660288" behindDoc="0" locked="0" layoutInCell="1" allowOverlap="1" wp14:anchorId="50074FF2" wp14:editId="4392C524">
                <wp:simplePos x="0" y="0"/>
                <wp:positionH relativeFrom="column">
                  <wp:posOffset>1137285</wp:posOffset>
                </wp:positionH>
                <wp:positionV relativeFrom="paragraph">
                  <wp:posOffset>24765</wp:posOffset>
                </wp:positionV>
                <wp:extent cx="1400175" cy="1543050"/>
                <wp:effectExtent l="0" t="0" r="28575" b="1905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0175" cy="1543050"/>
                        </a:xfrm>
                        <a:custGeom>
                          <a:avLst/>
                          <a:gdLst>
                            <a:gd name="T0" fmla="*/ 0 w 2205"/>
                            <a:gd name="T1" fmla="*/ 2430 h 2430"/>
                            <a:gd name="T2" fmla="*/ 285 w 2205"/>
                            <a:gd name="T3" fmla="*/ 1560 h 2430"/>
                            <a:gd name="T4" fmla="*/ 555 w 2205"/>
                            <a:gd name="T5" fmla="*/ 1035 h 2430"/>
                            <a:gd name="T6" fmla="*/ 885 w 2205"/>
                            <a:gd name="T7" fmla="*/ 645 h 2430"/>
                            <a:gd name="T8" fmla="*/ 1350 w 2205"/>
                            <a:gd name="T9" fmla="*/ 330 h 2430"/>
                            <a:gd name="T10" fmla="*/ 1665 w 2205"/>
                            <a:gd name="T11" fmla="*/ 180 h 2430"/>
                            <a:gd name="T12" fmla="*/ 2205 w 2205"/>
                            <a:gd name="T13" fmla="*/ 0 h 2430"/>
                          </a:gdLst>
                          <a:ahLst/>
                          <a:cxnLst>
                            <a:cxn ang="0">
                              <a:pos x="T0" y="T1"/>
                            </a:cxn>
                            <a:cxn ang="0">
                              <a:pos x="T2" y="T3"/>
                            </a:cxn>
                            <a:cxn ang="0">
                              <a:pos x="T4" y="T5"/>
                            </a:cxn>
                            <a:cxn ang="0">
                              <a:pos x="T6" y="T7"/>
                            </a:cxn>
                            <a:cxn ang="0">
                              <a:pos x="T8" y="T9"/>
                            </a:cxn>
                            <a:cxn ang="0">
                              <a:pos x="T10" y="T11"/>
                            </a:cxn>
                            <a:cxn ang="0">
                              <a:pos x="T12" y="T13"/>
                            </a:cxn>
                          </a:cxnLst>
                          <a:rect l="0" t="0" r="r" b="b"/>
                          <a:pathLst>
                            <a:path w="2205" h="2430">
                              <a:moveTo>
                                <a:pt x="0" y="2430"/>
                              </a:moveTo>
                              <a:cubicBezTo>
                                <a:pt x="48" y="2285"/>
                                <a:pt x="192" y="1793"/>
                                <a:pt x="285" y="1560"/>
                              </a:cubicBezTo>
                              <a:cubicBezTo>
                                <a:pt x="378" y="1327"/>
                                <a:pt x="455" y="1187"/>
                                <a:pt x="555" y="1035"/>
                              </a:cubicBezTo>
                              <a:cubicBezTo>
                                <a:pt x="655" y="883"/>
                                <a:pt x="753" y="762"/>
                                <a:pt x="885" y="645"/>
                              </a:cubicBezTo>
                              <a:cubicBezTo>
                                <a:pt x="1017" y="528"/>
                                <a:pt x="1220" y="408"/>
                                <a:pt x="1350" y="330"/>
                              </a:cubicBezTo>
                              <a:cubicBezTo>
                                <a:pt x="1480" y="252"/>
                                <a:pt x="1523" y="235"/>
                                <a:pt x="1665" y="180"/>
                              </a:cubicBezTo>
                              <a:cubicBezTo>
                                <a:pt x="1807" y="125"/>
                                <a:pt x="2093" y="37"/>
                                <a:pt x="220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89.55pt;margin-top:1.95pt;width:110.25pt;height:1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dEwQAADMLAAAOAAAAZHJzL2Uyb0RvYy54bWysVm2PozYQ/l6p/8HiY6UsmLeQaLOna7Kp&#10;Kl3bk277AxwwARUwtZ1k9079750ZIAt7hy6qmg/E2I/n7ZkZ5v7dc12xs9SmVM3G4Xeew2STqqxs&#10;jhvnz6f9InGYsaLJRKUauXFepHHePfz4w/2lXUtfFarKpGYgpDHrS7txCmvbteuatJC1MHeqlQ0c&#10;5krXwsKrPrqZFheQXleu73mxe1E6a7VKpTGwu+sOnQeSn+cytX/kuZGWVRsHbLP01PQ84NN9uBfr&#10;oxZtUaa9GeI/WFGLsgGlV1E7YQU76fIrUXWZamVUbu9SVbsqz8tUkg/gDffeePOpEK0kXyA4pr2G&#10;yfx/YtPfzx81K7ON4zusETVQtNdSYsCZj9G5tGYNoE/tR43+mfaDSv8ycOBOTvDFAIYdLr+pDKSI&#10;k1UUkedc13gTfGXPFPiXa+Dls2UpbPLQ8/gyclgKZzwKAy8ialyxHq6nJ2N/kYpEifMHYzvmMlhR&#10;3LPe+idgOa8rIPEnl3nswnzfi3qarxg+wvigjRUM/97CICRXUX4SzQgLRigexXPCwhEsiuaEQQyu&#10;KrkXRDOWxSNYMmvZcoSKwzlZUKGvKoNoLmarESyYDRkfh5/H8ZyffEwBT+aCxicUAJMzHPAxCWNh&#10;kEHHIUdEMaRN+tz0eQMrJrBXeZSsrTKYpJhEkIlPHDMCRAAKk2wGDDYiOLgJDGmAYErJ70oGmhG8&#10;vEky8Ijg1U1g5AnRwMMtLiIPBJ842dnfR1JDr33bZbXDoMseUIVYt8IiAcOSXaDnYG2yAhZYfXhS&#10;q7N8UoSxr+1iKE5Q+ApIT4cy/Vl+HsPDLgg+VGuvlKTwVWc/X67IATCG9hGGfmHZDnGYSP2WjmDZ&#10;KeGBT8QMwsKoF8aTyT4Ue6cEyvlmJXF/KUkmBi8jSHQweBlTcx5UQwugbSjymzVw6Lh0KfKTSayA&#10;FNoPvek+tAbah+K/XUmYdJf8aGIwj/zOEb+LyeAIdgxSwuFen5jfJQSwnSfcn7Due8A2RiuY8NEl&#10;HWx/SwNkGOYpVf01YTHPR5+fRu3LqqKcrhpM41UEijFnjarKDA/pRR8P20qzs8DZg369SxOYVqcm&#10;I2GFFNljv7airLo1KK+o+8DHsi8f/GzScPFl5a0ek8ckXIR+/LgIvd1u8X6/DRfxHj6nu2C33e74&#10;P2gaD9dFmWWyQeuGQYeHtw0S/cjVjSjXUWfihRk7u6ff1866UzMoyODL8E/e0ViBk0Q3ehxU9gJT&#10;hVbd5AaTJiwKpT877AJT28Yxf5+Elg6rfm1gLFrxMISEs/QSRktMZT0+OYxPRJOCqI1jHfgG4HJr&#10;u9Hw1OryWIAmTrQ26j1MM3mJMwfZ11nVv8BkRh70UySOfuN3Qr3Oug//AgAA//8DAFBLAwQUAAYA&#10;CAAAACEAaimnUuAAAAAJAQAADwAAAGRycy9kb3ducmV2LnhtbEyPwU7DMBBE70j8g7VI3KiTtgQc&#10;4lSoEogDCNEWiaMbL3FUex1iNw1/jznBcTSjmTfVanKWjTiEzpOEfJYBQ2q87qiVsNs+XN0CC1GR&#10;VtYTSvjGAKv6/KxSpfYnesNxE1uWSiiUSoKJsS85D41Bp8LM90jJ+/SDUzHJoeV6UKdU7iyfZ1nB&#10;neooLRjV49pgc9gcnYSvp/eX63z9LIIvXh8/utGawzKX8vJiur8DFnGKf2H4xU/oUCemvT+SDswm&#10;fSPyFJWwEMCSvxCiALaXMF8WAnhd8f8P6h8AAAD//wMAUEsBAi0AFAAGAAgAAAAhALaDOJL+AAAA&#10;4QEAABMAAAAAAAAAAAAAAAAAAAAAAFtDb250ZW50X1R5cGVzXS54bWxQSwECLQAUAAYACAAAACEA&#10;OP0h/9YAAACUAQAACwAAAAAAAAAAAAAAAAAvAQAAX3JlbHMvLnJlbHNQSwECLQAUAAYACAAAACEA&#10;f3n+XRMEAAAzCwAADgAAAAAAAAAAAAAAAAAuAgAAZHJzL2Uyb0RvYy54bWxQSwECLQAUAAYACAAA&#10;ACEAaimnUuAAAAAJAQAADwAAAAAAAAAAAAAAAABtBgAAZHJzL2Rvd25yZXYueG1sUEsFBgAAAAAE&#10;AAQA8wAAAHoHAAAAAA==&#10;" path="m,2430c48,2285,192,1793,285,1560v93,-233,170,-373,270,-525c655,883,753,762,885,645,1017,528,1220,408,1350,330v130,-78,173,-95,315,-150c1807,125,2093,37,2205,e" filled="f">
                <v:path arrowok="t" o:connecttype="custom" o:connectlocs="0,1543050;180975,990600;352425,657225;561975,409575;857250,209550;1057275,114300;1400175,0" o:connectangles="0,0,0,0,0,0,0"/>
              </v:shape>
            </w:pict>
          </mc:Fallback>
        </mc:AlternateContent>
      </w:r>
      <w:r w:rsidR="00C14EF0" w:rsidRPr="00C14EF0">
        <w:rPr>
          <w:szCs w:val="24"/>
        </w:rPr>
        <w:t xml:space="preserve">   </w:t>
      </w:r>
      <w:r w:rsidR="00C14EF0">
        <w:rPr>
          <w:szCs w:val="24"/>
        </w:rPr>
        <w:t>7.09</w:t>
      </w:r>
      <w:r w:rsidR="00C14EF0" w:rsidRPr="00C14EF0">
        <w:rPr>
          <w:szCs w:val="24"/>
        </w:rPr>
        <w:t>%</w:t>
      </w:r>
    </w:p>
    <w:p w:rsidR="00C14EF0" w:rsidRPr="00C14EF0" w:rsidRDefault="00C14EF0" w:rsidP="00C14EF0">
      <w:pPr>
        <w:rPr>
          <w:szCs w:val="24"/>
        </w:rPr>
      </w:pPr>
    </w:p>
    <w:p w:rsidR="00C14EF0" w:rsidRPr="00C14EF0" w:rsidRDefault="00C14EF0" w:rsidP="00C14EF0">
      <w:pPr>
        <w:rPr>
          <w:szCs w:val="24"/>
        </w:rPr>
      </w:pPr>
      <w:r>
        <w:rPr>
          <w:szCs w:val="24"/>
        </w:rPr>
        <w:t xml:space="preserve">   6.83</w:t>
      </w:r>
      <w:r w:rsidRPr="00C14EF0">
        <w:rPr>
          <w:szCs w:val="24"/>
        </w:rPr>
        <w:t>%</w:t>
      </w:r>
    </w:p>
    <w:p w:rsidR="00C14EF0" w:rsidRPr="00C14EF0" w:rsidRDefault="00C14EF0" w:rsidP="00C14EF0">
      <w:pPr>
        <w:rPr>
          <w:szCs w:val="24"/>
        </w:rPr>
      </w:pPr>
      <w:r w:rsidRPr="00C14EF0">
        <w:rPr>
          <w:szCs w:val="24"/>
        </w:rPr>
        <w:t xml:space="preserve">   </w:t>
      </w:r>
    </w:p>
    <w:p w:rsidR="00C14EF0" w:rsidRPr="00C14EF0" w:rsidRDefault="00C14EF0" w:rsidP="00C14EF0">
      <w:pPr>
        <w:rPr>
          <w:szCs w:val="24"/>
        </w:rPr>
      </w:pPr>
    </w:p>
    <w:p w:rsidR="00C14EF0" w:rsidRPr="00C14EF0" w:rsidRDefault="00C14EF0" w:rsidP="00C14EF0">
      <w:pPr>
        <w:rPr>
          <w:szCs w:val="24"/>
        </w:rPr>
      </w:pPr>
      <w:r>
        <w:rPr>
          <w:szCs w:val="24"/>
        </w:rPr>
        <w:t xml:space="preserve">   6.50</w:t>
      </w:r>
      <w:r w:rsidRPr="00C14EF0">
        <w:rPr>
          <w:szCs w:val="24"/>
        </w:rPr>
        <w:t>%</w:t>
      </w:r>
    </w:p>
    <w:p w:rsidR="00C14EF0" w:rsidRPr="00C14EF0" w:rsidRDefault="00C14EF0" w:rsidP="00C14EF0">
      <w:pPr>
        <w:rPr>
          <w:szCs w:val="24"/>
        </w:rPr>
      </w:pPr>
      <w:r w:rsidRPr="00C14EF0">
        <w:rPr>
          <w:szCs w:val="24"/>
        </w:rPr>
        <w:t xml:space="preserve">   </w:t>
      </w:r>
    </w:p>
    <w:p w:rsidR="00C14EF0" w:rsidRPr="00C14EF0" w:rsidRDefault="00C14EF0" w:rsidP="00C14EF0">
      <w:pPr>
        <w:rPr>
          <w:szCs w:val="24"/>
        </w:rPr>
      </w:pPr>
    </w:p>
    <w:p w:rsidR="00C14EF0" w:rsidRPr="00C14EF0" w:rsidRDefault="00C14EF0" w:rsidP="00C14EF0">
      <w:pPr>
        <w:rPr>
          <w:szCs w:val="24"/>
        </w:rPr>
      </w:pPr>
      <w:r>
        <w:rPr>
          <w:szCs w:val="24"/>
        </w:rPr>
        <w:t xml:space="preserve">   6</w:t>
      </w:r>
      <w:r w:rsidRPr="00C14EF0">
        <w:rPr>
          <w:szCs w:val="24"/>
        </w:rPr>
        <w:t>.</w:t>
      </w:r>
      <w:r>
        <w:rPr>
          <w:szCs w:val="24"/>
        </w:rPr>
        <w:t>00</w:t>
      </w:r>
      <w:r w:rsidRPr="00C14EF0">
        <w:rPr>
          <w:szCs w:val="24"/>
        </w:rPr>
        <w:t>%</w:t>
      </w:r>
    </w:p>
    <w:p w:rsidR="00C14EF0" w:rsidRPr="00C14EF0" w:rsidRDefault="00C14EF0" w:rsidP="00C14EF0">
      <w:pPr>
        <w:rPr>
          <w:szCs w:val="24"/>
        </w:rPr>
      </w:pPr>
      <w:r w:rsidRPr="00C14EF0">
        <w:rPr>
          <w:szCs w:val="24"/>
        </w:rPr>
        <w:t xml:space="preserve">                    _____________________________ Term to Maturity</w:t>
      </w:r>
    </w:p>
    <w:p w:rsidR="00B12248" w:rsidRDefault="00C14EF0" w:rsidP="00A4473F">
      <w:pPr>
        <w:rPr>
          <w:szCs w:val="24"/>
        </w:rPr>
      </w:pPr>
      <w:r w:rsidRPr="00C14EF0">
        <w:rPr>
          <w:szCs w:val="24"/>
        </w:rPr>
        <w:t xml:space="preserve"> </w:t>
      </w:r>
      <w:r w:rsidRPr="00C14EF0">
        <w:rPr>
          <w:szCs w:val="24"/>
        </w:rPr>
        <w:tab/>
        <w:t xml:space="preserve">      0         1          2          3          4                 (in years)</w:t>
      </w:r>
      <w:r w:rsidR="009C12D5" w:rsidRPr="009C12D5">
        <w:rPr>
          <w:szCs w:val="24"/>
        </w:rPr>
        <w:br/>
      </w:r>
    </w:p>
    <w:p w:rsidR="00B12248" w:rsidRDefault="00B12248">
      <w:pPr>
        <w:rPr>
          <w:szCs w:val="24"/>
        </w:rPr>
      </w:pPr>
      <w:r>
        <w:rPr>
          <w:szCs w:val="24"/>
        </w:rPr>
        <w:br w:type="page"/>
      </w:r>
    </w:p>
    <w:p w:rsidR="009C12D5" w:rsidRPr="009C12D5" w:rsidRDefault="009C12D5" w:rsidP="00A4473F">
      <w:pPr>
        <w:rPr>
          <w:szCs w:val="24"/>
        </w:rPr>
      </w:pPr>
    </w:p>
    <w:p w:rsidR="000A4057" w:rsidRDefault="000A4057" w:rsidP="000A4057">
      <w:pPr>
        <w:pStyle w:val="BodyTextIndent"/>
        <w:tabs>
          <w:tab w:val="left" w:pos="900"/>
        </w:tabs>
      </w:pPr>
      <w:r>
        <w:t>33.</w:t>
      </w:r>
      <w:r>
        <w:tab/>
        <w:t>The current one-year Treasury bill rate is 5.2 percent, and the expected one-year rate 12 months from now is 5.8 percent.  According to the unbiased expectations theory, what should be the current rate for a two-year Treasury security?</w:t>
      </w:r>
    </w:p>
    <w:p w:rsidR="000A4057" w:rsidRDefault="000A4057" w:rsidP="000A4057">
      <w:pPr>
        <w:tabs>
          <w:tab w:val="left" w:pos="540"/>
          <w:tab w:val="left" w:pos="900"/>
        </w:tabs>
        <w:ind w:left="540" w:hanging="540"/>
      </w:pPr>
    </w:p>
    <w:p w:rsidR="000A4057" w:rsidRDefault="000A4057" w:rsidP="000A4057">
      <w:pPr>
        <w:tabs>
          <w:tab w:val="left" w:pos="540"/>
          <w:tab w:val="left" w:pos="900"/>
          <w:tab w:val="left" w:pos="2340"/>
        </w:tabs>
        <w:ind w:left="540" w:hanging="540"/>
      </w:pPr>
      <w:r>
        <w:t>(1.052)(1.058) = (1 + R</w:t>
      </w:r>
      <w:r>
        <w:rPr>
          <w:vertAlign w:val="subscript"/>
        </w:rPr>
        <w:t>2</w:t>
      </w:r>
      <w:r>
        <w:t>)</w:t>
      </w:r>
      <w:r>
        <w:rPr>
          <w:vertAlign w:val="superscript"/>
        </w:rPr>
        <w:t>2</w:t>
      </w:r>
      <w:r>
        <w:t xml:space="preserve"> = 1.113016;  (1 + R</w:t>
      </w:r>
      <w:r>
        <w:rPr>
          <w:vertAlign w:val="subscript"/>
        </w:rPr>
        <w:t>2</w:t>
      </w:r>
      <w:r>
        <w:t xml:space="preserve">) = 1.054996 </w:t>
      </w:r>
      <w:r>
        <w:sym w:font="Symbol" w:char="F0DE"/>
      </w:r>
      <w:r>
        <w:t xml:space="preserve"> R</w:t>
      </w:r>
      <w:r>
        <w:rPr>
          <w:vertAlign w:val="subscript"/>
        </w:rPr>
        <w:t>2</w:t>
      </w:r>
      <w:r>
        <w:t xml:space="preserve"> = 0.0550 or 5.50 percent</w:t>
      </w:r>
    </w:p>
    <w:p w:rsidR="000A4057" w:rsidRDefault="000A4057" w:rsidP="000A4057">
      <w:pPr>
        <w:tabs>
          <w:tab w:val="left" w:pos="540"/>
          <w:tab w:val="left" w:pos="900"/>
          <w:tab w:val="left" w:pos="2340"/>
        </w:tabs>
        <w:ind w:left="540" w:hanging="540"/>
      </w:pPr>
    </w:p>
    <w:p w:rsidR="00194ACA" w:rsidRDefault="009C12D5">
      <w:pPr>
        <w:tabs>
          <w:tab w:val="left" w:pos="540"/>
          <w:tab w:val="left" w:pos="900"/>
          <w:tab w:val="left" w:pos="2340"/>
        </w:tabs>
        <w:ind w:left="540" w:hanging="540"/>
      </w:pPr>
      <w:r>
        <w:t>3</w:t>
      </w:r>
      <w:r w:rsidR="00DA782B">
        <w:t>4</w:t>
      </w:r>
      <w:r>
        <w:t>.</w:t>
      </w:r>
      <w:r>
        <w:tab/>
      </w:r>
      <w:r w:rsidR="00194ACA">
        <w:rPr>
          <w:i/>
        </w:rPr>
        <w:t>The Wall Street Journal</w:t>
      </w:r>
      <w:r w:rsidR="00194ACA">
        <w:t xml:space="preserve"> reported interest rates of 6 percent, 6.35 percent, 6.65 percent, and 6.75 percent for three-year, four-year, five-year, and six-year Treasury notes, respectively. According to the unbiased expectations theory, what are the expected one-year rates for years 4, 5, and 6?</w:t>
      </w:r>
    </w:p>
    <w:p w:rsidR="00194ACA" w:rsidRDefault="00194ACA">
      <w:pPr>
        <w:tabs>
          <w:tab w:val="left" w:pos="540"/>
          <w:tab w:val="left" w:pos="900"/>
          <w:tab w:val="left" w:pos="2340"/>
        </w:tabs>
        <w:ind w:left="540" w:hanging="540"/>
      </w:pPr>
    </w:p>
    <w:p w:rsidR="00194ACA" w:rsidRDefault="00194ACA">
      <w:pPr>
        <w:tabs>
          <w:tab w:val="left" w:pos="540"/>
          <w:tab w:val="left" w:pos="900"/>
          <w:tab w:val="left" w:pos="2340"/>
        </w:tabs>
        <w:ind w:left="540" w:hanging="540"/>
      </w:pPr>
      <w:r>
        <w:t>[1 + E(</w:t>
      </w:r>
      <w:r w:rsidR="002B5D5B">
        <w:rPr>
          <w:vertAlign w:val="subscript"/>
        </w:rPr>
        <w:t>i</w:t>
      </w:r>
      <w:r>
        <w:t>r</w:t>
      </w:r>
      <w:r w:rsidR="002B5D5B">
        <w:rPr>
          <w:vertAlign w:val="subscript"/>
        </w:rPr>
        <w:t>1</w:t>
      </w:r>
      <w:r>
        <w:t xml:space="preserve">)] = (1 + </w:t>
      </w:r>
      <w:r w:rsidR="002B5D5B">
        <w:rPr>
          <w:vertAlign w:val="subscript"/>
        </w:rPr>
        <w:t>1</w:t>
      </w:r>
      <w:r>
        <w:t>R</w:t>
      </w:r>
      <w:r>
        <w:rPr>
          <w:vertAlign w:val="subscript"/>
        </w:rPr>
        <w:t>i</w:t>
      </w:r>
      <w:r>
        <w:t>)</w:t>
      </w:r>
      <w:r>
        <w:rPr>
          <w:vertAlign w:val="superscript"/>
        </w:rPr>
        <w:t>i</w:t>
      </w:r>
      <w:r>
        <w:t xml:space="preserve"> </w:t>
      </w:r>
      <w:r>
        <w:sym w:font="Symbol" w:char="F0B8"/>
      </w:r>
      <w:r>
        <w:t xml:space="preserve"> (1 + </w:t>
      </w:r>
      <w:r w:rsidR="002B5D5B">
        <w:rPr>
          <w:vertAlign w:val="subscript"/>
        </w:rPr>
        <w:t>1</w:t>
      </w:r>
      <w:r>
        <w:t>R</w:t>
      </w:r>
      <w:r>
        <w:rPr>
          <w:vertAlign w:val="subscript"/>
        </w:rPr>
        <w:t>i-1</w:t>
      </w:r>
      <w:r>
        <w:t>)</w:t>
      </w:r>
      <w:r>
        <w:rPr>
          <w:vertAlign w:val="superscript"/>
        </w:rPr>
        <w:t>i-1</w:t>
      </w:r>
    </w:p>
    <w:p w:rsidR="00194ACA" w:rsidRDefault="00194ACA">
      <w:pPr>
        <w:tabs>
          <w:tab w:val="left" w:pos="540"/>
          <w:tab w:val="left" w:pos="900"/>
          <w:tab w:val="left" w:pos="2340"/>
        </w:tabs>
        <w:ind w:left="540" w:hanging="540"/>
      </w:pPr>
      <w:r>
        <w:t>[1 + E(</w:t>
      </w:r>
      <w:r w:rsidR="002B5D5B">
        <w:rPr>
          <w:vertAlign w:val="subscript"/>
        </w:rPr>
        <w:t>4</w:t>
      </w:r>
      <w:r>
        <w:t>r</w:t>
      </w:r>
      <w:r w:rsidR="002B5D5B">
        <w:rPr>
          <w:vertAlign w:val="subscript"/>
        </w:rPr>
        <w:t>1</w:t>
      </w:r>
      <w:r>
        <w:t>)] = (1.0635)</w:t>
      </w:r>
      <w:r>
        <w:rPr>
          <w:vertAlign w:val="superscript"/>
        </w:rPr>
        <w:t>4</w:t>
      </w:r>
      <w:r>
        <w:t xml:space="preserve"> </w:t>
      </w:r>
      <w:r>
        <w:sym w:font="Symbol" w:char="F0B8"/>
      </w:r>
      <w:r>
        <w:t xml:space="preserve"> (1.06)</w:t>
      </w:r>
      <w:r>
        <w:rPr>
          <w:vertAlign w:val="superscript"/>
        </w:rPr>
        <w:t>3</w:t>
      </w:r>
      <w:r>
        <w:t xml:space="preserve"> = 1.0741  </w:t>
      </w:r>
      <w:r>
        <w:sym w:font="Symbol" w:char="F0DE"/>
      </w:r>
      <w:r>
        <w:t xml:space="preserve"> </w:t>
      </w:r>
      <w:r w:rsidR="002B5D5B">
        <w:t>E(</w:t>
      </w:r>
      <w:r w:rsidR="002B5D5B">
        <w:rPr>
          <w:vertAlign w:val="subscript"/>
        </w:rPr>
        <w:t>4</w:t>
      </w:r>
      <w:r w:rsidR="002B5D5B">
        <w:t>r</w:t>
      </w:r>
      <w:r w:rsidR="002B5D5B">
        <w:rPr>
          <w:vertAlign w:val="subscript"/>
        </w:rPr>
        <w:t>1</w:t>
      </w:r>
      <w:r w:rsidR="002B5D5B">
        <w:t>)</w:t>
      </w:r>
      <w:r>
        <w:t xml:space="preserve"> = 7.41 percent for period 4</w:t>
      </w:r>
    </w:p>
    <w:p w:rsidR="00194ACA" w:rsidRDefault="00194ACA">
      <w:pPr>
        <w:tabs>
          <w:tab w:val="left" w:pos="540"/>
          <w:tab w:val="left" w:pos="900"/>
          <w:tab w:val="left" w:pos="2340"/>
        </w:tabs>
        <w:ind w:left="540" w:hanging="540"/>
      </w:pPr>
      <w:r>
        <w:t>[1 + E(</w:t>
      </w:r>
      <w:r w:rsidR="002B5D5B">
        <w:rPr>
          <w:vertAlign w:val="subscript"/>
        </w:rPr>
        <w:t>5</w:t>
      </w:r>
      <w:r>
        <w:t>r</w:t>
      </w:r>
      <w:r w:rsidR="002B5D5B">
        <w:rPr>
          <w:vertAlign w:val="subscript"/>
        </w:rPr>
        <w:t>1</w:t>
      </w:r>
      <w:r>
        <w:t>)] = (1.0665)</w:t>
      </w:r>
      <w:r>
        <w:rPr>
          <w:vertAlign w:val="superscript"/>
        </w:rPr>
        <w:t>5</w:t>
      </w:r>
      <w:r>
        <w:t xml:space="preserve"> </w:t>
      </w:r>
      <w:r>
        <w:sym w:font="Symbol" w:char="F0B8"/>
      </w:r>
      <w:r>
        <w:t xml:space="preserve"> (1.0635)</w:t>
      </w:r>
      <w:r>
        <w:rPr>
          <w:vertAlign w:val="superscript"/>
        </w:rPr>
        <w:t>4</w:t>
      </w:r>
      <w:r>
        <w:t xml:space="preserve"> = 1.0786  </w:t>
      </w:r>
      <w:r>
        <w:sym w:font="Symbol" w:char="F0DE"/>
      </w:r>
      <w:r>
        <w:t xml:space="preserve"> </w:t>
      </w:r>
      <w:r w:rsidR="002B5D5B">
        <w:t>E(</w:t>
      </w:r>
      <w:r w:rsidR="002B5D5B">
        <w:rPr>
          <w:vertAlign w:val="subscript"/>
        </w:rPr>
        <w:t>5</w:t>
      </w:r>
      <w:r w:rsidR="002B5D5B">
        <w:t>r</w:t>
      </w:r>
      <w:r w:rsidR="002B5D5B">
        <w:rPr>
          <w:vertAlign w:val="subscript"/>
        </w:rPr>
        <w:t>1</w:t>
      </w:r>
      <w:r w:rsidR="002B5D5B">
        <w:t>)</w:t>
      </w:r>
      <w:r>
        <w:t xml:space="preserve"> = 7.86 percent for period 5</w:t>
      </w:r>
    </w:p>
    <w:p w:rsidR="00194ACA" w:rsidRDefault="00194ACA">
      <w:pPr>
        <w:tabs>
          <w:tab w:val="left" w:pos="540"/>
          <w:tab w:val="left" w:pos="900"/>
          <w:tab w:val="left" w:pos="2340"/>
        </w:tabs>
        <w:ind w:left="540" w:hanging="540"/>
      </w:pPr>
      <w:r>
        <w:t>[1 + E(</w:t>
      </w:r>
      <w:r w:rsidR="002B5D5B">
        <w:rPr>
          <w:vertAlign w:val="subscript"/>
        </w:rPr>
        <w:t>6</w:t>
      </w:r>
      <w:r>
        <w:t>r</w:t>
      </w:r>
      <w:r w:rsidR="002B5D5B">
        <w:rPr>
          <w:vertAlign w:val="subscript"/>
        </w:rPr>
        <w:t>1</w:t>
      </w:r>
      <w:r>
        <w:t>)] = (1.0675)</w:t>
      </w:r>
      <w:r>
        <w:rPr>
          <w:vertAlign w:val="superscript"/>
        </w:rPr>
        <w:t>6</w:t>
      </w:r>
      <w:r>
        <w:t xml:space="preserve"> </w:t>
      </w:r>
      <w:r>
        <w:sym w:font="Symbol" w:char="F0B8"/>
      </w:r>
      <w:r>
        <w:t xml:space="preserve"> (1.0665)</w:t>
      </w:r>
      <w:r>
        <w:rPr>
          <w:vertAlign w:val="superscript"/>
        </w:rPr>
        <w:t>5</w:t>
      </w:r>
      <w:r>
        <w:t xml:space="preserve"> = 1.0725  </w:t>
      </w:r>
      <w:r>
        <w:sym w:font="Symbol" w:char="F0DE"/>
      </w:r>
      <w:r>
        <w:t xml:space="preserve"> </w:t>
      </w:r>
      <w:r w:rsidR="002B5D5B">
        <w:t>E(</w:t>
      </w:r>
      <w:r w:rsidR="002B5D5B">
        <w:rPr>
          <w:vertAlign w:val="subscript"/>
        </w:rPr>
        <w:t>6</w:t>
      </w:r>
      <w:r w:rsidR="002B5D5B">
        <w:t>r</w:t>
      </w:r>
      <w:r w:rsidR="002B5D5B">
        <w:rPr>
          <w:vertAlign w:val="subscript"/>
        </w:rPr>
        <w:t>1</w:t>
      </w:r>
      <w:r w:rsidR="002B5D5B">
        <w:t>)</w:t>
      </w:r>
      <w:r>
        <w:t xml:space="preserve"> = 7.25 percent for period 6</w:t>
      </w:r>
    </w:p>
    <w:p w:rsidR="003769EC" w:rsidRDefault="003769EC">
      <w:pPr>
        <w:tabs>
          <w:tab w:val="left" w:pos="540"/>
          <w:tab w:val="left" w:pos="900"/>
          <w:tab w:val="left" w:pos="2340"/>
        </w:tabs>
        <w:ind w:left="540" w:hanging="540"/>
      </w:pPr>
    </w:p>
    <w:p w:rsidR="00211D0E" w:rsidRPr="00211D0E" w:rsidRDefault="00A4473F" w:rsidP="00A457E2">
      <w:pPr>
        <w:tabs>
          <w:tab w:val="left" w:pos="540"/>
          <w:tab w:val="left" w:pos="900"/>
          <w:tab w:val="left" w:pos="1710"/>
          <w:tab w:val="left" w:pos="1980"/>
          <w:tab w:val="left" w:pos="2880"/>
        </w:tabs>
        <w:ind w:left="540" w:hanging="540"/>
        <w:rPr>
          <w:szCs w:val="24"/>
        </w:rPr>
      </w:pPr>
      <w:r>
        <w:t>3</w:t>
      </w:r>
      <w:r w:rsidR="00DA782B">
        <w:t>5</w:t>
      </w:r>
      <w:r w:rsidR="003769EC">
        <w:t xml:space="preserve">. </w:t>
      </w:r>
      <w:r w:rsidR="00211D0E">
        <w:tab/>
      </w:r>
      <w:r w:rsidR="00211D0E" w:rsidRPr="00211D0E">
        <w:rPr>
          <w:i/>
          <w:szCs w:val="24"/>
        </w:rPr>
        <w:t>The Wall Street Journal</w:t>
      </w:r>
      <w:r w:rsidR="00211D0E" w:rsidRPr="00211D0E">
        <w:rPr>
          <w:szCs w:val="24"/>
        </w:rPr>
        <w:t xml:space="preserve"> reports that the rate on </w:t>
      </w:r>
      <w:r w:rsidR="00A457E2">
        <w:rPr>
          <w:szCs w:val="24"/>
        </w:rPr>
        <w:t>three</w:t>
      </w:r>
      <w:r w:rsidR="00211D0E" w:rsidRPr="00211D0E">
        <w:rPr>
          <w:szCs w:val="24"/>
        </w:rPr>
        <w:t>-year Treasury securities i</w:t>
      </w:r>
      <w:r w:rsidR="00A457E2">
        <w:rPr>
          <w:szCs w:val="24"/>
        </w:rPr>
        <w:t>s 5.60 percent and the rate on four</w:t>
      </w:r>
      <w:r w:rsidR="00211D0E" w:rsidRPr="00211D0E">
        <w:rPr>
          <w:szCs w:val="24"/>
        </w:rPr>
        <w:t>-year Treasury securities is 5.65 percent. According to the unb</w:t>
      </w:r>
      <w:r w:rsidR="00A457E2">
        <w:rPr>
          <w:szCs w:val="24"/>
        </w:rPr>
        <w:t>iased expectations hypothesi</w:t>
      </w:r>
      <w:r w:rsidR="00211D0E" w:rsidRPr="00211D0E">
        <w:rPr>
          <w:szCs w:val="24"/>
        </w:rPr>
        <w:t>s, w</w:t>
      </w:r>
      <w:r w:rsidR="00A457E2">
        <w:rPr>
          <w:szCs w:val="24"/>
        </w:rPr>
        <w:t>hat does the market expect the one</w:t>
      </w:r>
      <w:r w:rsidR="00211D0E" w:rsidRPr="00211D0E">
        <w:rPr>
          <w:szCs w:val="24"/>
        </w:rPr>
        <w:t xml:space="preserve">-year Treasury rate to be </w:t>
      </w:r>
      <w:r w:rsidR="00F23CC4">
        <w:rPr>
          <w:szCs w:val="24"/>
        </w:rPr>
        <w:t>in year 4</w:t>
      </w:r>
      <w:r w:rsidR="00211D0E" w:rsidRPr="00211D0E">
        <w:rPr>
          <w:szCs w:val="24"/>
        </w:rPr>
        <w:t xml:space="preserve">, </w:t>
      </w:r>
      <w:r w:rsidR="00211D0E" w:rsidRPr="00211D0E">
        <w:rPr>
          <w:i/>
          <w:iCs/>
          <w:szCs w:val="24"/>
        </w:rPr>
        <w:t>E</w:t>
      </w:r>
      <w:r w:rsidR="00211D0E" w:rsidRPr="00211D0E">
        <w:rPr>
          <w:szCs w:val="24"/>
        </w:rPr>
        <w:t>(</w:t>
      </w:r>
      <w:r w:rsidR="00F23CC4">
        <w:rPr>
          <w:szCs w:val="24"/>
          <w:vertAlign w:val="subscript"/>
        </w:rPr>
        <w:t>4</w:t>
      </w:r>
      <w:r w:rsidR="00211D0E" w:rsidRPr="00211D0E">
        <w:rPr>
          <w:i/>
          <w:iCs/>
          <w:szCs w:val="24"/>
        </w:rPr>
        <w:t>r</w:t>
      </w:r>
      <w:r w:rsidR="00211D0E" w:rsidRPr="00211D0E">
        <w:rPr>
          <w:szCs w:val="24"/>
          <w:vertAlign w:val="subscript"/>
        </w:rPr>
        <w:t>1</w:t>
      </w:r>
      <w:r w:rsidR="00211D0E" w:rsidRPr="00211D0E">
        <w:rPr>
          <w:szCs w:val="24"/>
        </w:rPr>
        <w:t>)?</w:t>
      </w:r>
    </w:p>
    <w:p w:rsidR="00211D0E" w:rsidRPr="00211D0E" w:rsidRDefault="00211D0E" w:rsidP="00211D0E">
      <w:pPr>
        <w:tabs>
          <w:tab w:val="left" w:pos="0"/>
          <w:tab w:val="left" w:pos="900"/>
          <w:tab w:val="left" w:pos="1710"/>
          <w:tab w:val="left" w:pos="1980"/>
          <w:tab w:val="left" w:pos="2880"/>
        </w:tabs>
        <w:rPr>
          <w:szCs w:val="24"/>
        </w:rPr>
      </w:pPr>
      <w:r w:rsidRPr="00211D0E">
        <w:rPr>
          <w:szCs w:val="24"/>
        </w:rPr>
        <w:tab/>
      </w:r>
      <w:r w:rsidRPr="00211D0E">
        <w:rPr>
          <w:szCs w:val="24"/>
        </w:rPr>
        <w:tab/>
      </w:r>
      <w:r w:rsidRPr="00211D0E">
        <w:rPr>
          <w:szCs w:val="24"/>
          <w:vertAlign w:val="subscript"/>
        </w:rPr>
        <w:t xml:space="preserve"> </w:t>
      </w:r>
    </w:p>
    <w:p w:rsidR="00211D0E" w:rsidRPr="00211D0E" w:rsidRDefault="00211D0E" w:rsidP="00211D0E">
      <w:pPr>
        <w:rPr>
          <w:szCs w:val="24"/>
        </w:rPr>
      </w:pPr>
      <w:r>
        <w:rPr>
          <w:szCs w:val="24"/>
        </w:rPr>
        <w:tab/>
      </w:r>
      <w:r w:rsidRPr="00211D0E">
        <w:rPr>
          <w:szCs w:val="24"/>
        </w:rPr>
        <w:tab/>
        <w:t xml:space="preserve">   </w:t>
      </w:r>
      <w:r w:rsidRPr="00211D0E">
        <w:rPr>
          <w:szCs w:val="24"/>
          <w:vertAlign w:val="subscript"/>
        </w:rPr>
        <w:t xml:space="preserve"> 1</w:t>
      </w:r>
      <w:r w:rsidRPr="00211D0E">
        <w:rPr>
          <w:i/>
          <w:iCs/>
          <w:szCs w:val="24"/>
        </w:rPr>
        <w:t>R</w:t>
      </w:r>
      <w:r w:rsidRPr="00211D0E">
        <w:rPr>
          <w:i/>
          <w:iCs/>
          <w:szCs w:val="24"/>
          <w:vertAlign w:val="subscript"/>
        </w:rPr>
        <w:t>4</w:t>
      </w:r>
      <w:r w:rsidRPr="00211D0E">
        <w:rPr>
          <w:szCs w:val="24"/>
          <w:vertAlign w:val="subscript"/>
        </w:rPr>
        <w:t xml:space="preserve"> </w:t>
      </w:r>
      <w:r w:rsidRPr="00211D0E">
        <w:rPr>
          <w:szCs w:val="24"/>
        </w:rPr>
        <w:t>= [(1+</w:t>
      </w:r>
      <w:r w:rsidRPr="00211D0E">
        <w:rPr>
          <w:szCs w:val="24"/>
          <w:vertAlign w:val="subscript"/>
        </w:rPr>
        <w:t>1</w:t>
      </w:r>
      <w:r w:rsidRPr="00211D0E">
        <w:rPr>
          <w:i/>
          <w:iCs/>
          <w:szCs w:val="24"/>
        </w:rPr>
        <w:t>R</w:t>
      </w:r>
      <w:r w:rsidRPr="00211D0E">
        <w:rPr>
          <w:szCs w:val="24"/>
          <w:vertAlign w:val="subscript"/>
        </w:rPr>
        <w:t>1</w:t>
      </w:r>
      <w:r w:rsidRPr="00211D0E">
        <w:rPr>
          <w:szCs w:val="24"/>
        </w:rPr>
        <w:t>)(1+</w:t>
      </w:r>
      <w:r w:rsidRPr="00211D0E">
        <w:rPr>
          <w:i/>
          <w:iCs/>
          <w:szCs w:val="24"/>
        </w:rPr>
        <w:t>E</w:t>
      </w:r>
      <w:r w:rsidRPr="00211D0E">
        <w:rPr>
          <w:szCs w:val="24"/>
        </w:rPr>
        <w:t>(</w:t>
      </w:r>
      <w:r w:rsidRPr="00211D0E">
        <w:rPr>
          <w:szCs w:val="24"/>
          <w:vertAlign w:val="subscript"/>
        </w:rPr>
        <w:t>2</w:t>
      </w:r>
      <w:r w:rsidRPr="00211D0E">
        <w:rPr>
          <w:i/>
          <w:iCs/>
          <w:szCs w:val="24"/>
        </w:rPr>
        <w:t>r</w:t>
      </w:r>
      <w:r w:rsidRPr="00211D0E">
        <w:rPr>
          <w:szCs w:val="24"/>
          <w:vertAlign w:val="subscript"/>
        </w:rPr>
        <w:t>1</w:t>
      </w:r>
      <w:r w:rsidRPr="00211D0E">
        <w:rPr>
          <w:szCs w:val="24"/>
        </w:rPr>
        <w:t>)</w:t>
      </w:r>
      <w:r w:rsidR="0097376A">
        <w:rPr>
          <w:szCs w:val="24"/>
        </w:rPr>
        <w:t>)</w:t>
      </w:r>
      <w:r w:rsidRPr="00211D0E">
        <w:rPr>
          <w:szCs w:val="24"/>
        </w:rPr>
        <w:t>(1+</w:t>
      </w:r>
      <w:r w:rsidRPr="00211D0E">
        <w:rPr>
          <w:i/>
          <w:iCs/>
          <w:szCs w:val="24"/>
        </w:rPr>
        <w:t>E</w:t>
      </w:r>
      <w:r w:rsidRPr="00211D0E">
        <w:rPr>
          <w:szCs w:val="24"/>
        </w:rPr>
        <w:t>(</w:t>
      </w:r>
      <w:r w:rsidRPr="00211D0E">
        <w:rPr>
          <w:szCs w:val="24"/>
          <w:vertAlign w:val="subscript"/>
        </w:rPr>
        <w:t>3</w:t>
      </w:r>
      <w:r w:rsidRPr="00211D0E">
        <w:rPr>
          <w:i/>
          <w:iCs/>
          <w:szCs w:val="24"/>
        </w:rPr>
        <w:t>r</w:t>
      </w:r>
      <w:r w:rsidRPr="00211D0E">
        <w:rPr>
          <w:i/>
          <w:iCs/>
          <w:szCs w:val="24"/>
          <w:vertAlign w:val="subscript"/>
        </w:rPr>
        <w:t>1</w:t>
      </w:r>
      <w:r w:rsidRPr="00211D0E">
        <w:rPr>
          <w:szCs w:val="24"/>
        </w:rPr>
        <w:t>))</w:t>
      </w:r>
      <w:r w:rsidR="0097376A" w:rsidRPr="0097376A">
        <w:rPr>
          <w:szCs w:val="24"/>
        </w:rPr>
        <w:t xml:space="preserve"> </w:t>
      </w:r>
      <w:r w:rsidR="0097376A" w:rsidRPr="00211D0E">
        <w:rPr>
          <w:szCs w:val="24"/>
        </w:rPr>
        <w:t>(1+</w:t>
      </w:r>
      <w:r w:rsidR="0097376A" w:rsidRPr="00211D0E">
        <w:rPr>
          <w:i/>
          <w:iCs/>
          <w:szCs w:val="24"/>
        </w:rPr>
        <w:t>E</w:t>
      </w:r>
      <w:r w:rsidR="0097376A" w:rsidRPr="00211D0E">
        <w:rPr>
          <w:szCs w:val="24"/>
        </w:rPr>
        <w:t>(</w:t>
      </w:r>
      <w:r w:rsidR="0097376A">
        <w:rPr>
          <w:szCs w:val="24"/>
          <w:vertAlign w:val="subscript"/>
        </w:rPr>
        <w:t>4</w:t>
      </w:r>
      <w:r w:rsidR="0097376A" w:rsidRPr="00211D0E">
        <w:rPr>
          <w:i/>
          <w:iCs/>
          <w:szCs w:val="24"/>
        </w:rPr>
        <w:t>r</w:t>
      </w:r>
      <w:r w:rsidR="0097376A" w:rsidRPr="00211D0E">
        <w:rPr>
          <w:i/>
          <w:iCs/>
          <w:szCs w:val="24"/>
          <w:vertAlign w:val="subscript"/>
        </w:rPr>
        <w:t>1</w:t>
      </w:r>
      <w:r w:rsidR="0097376A">
        <w:rPr>
          <w:szCs w:val="24"/>
        </w:rPr>
        <w:t>))</w:t>
      </w:r>
      <w:r w:rsidRPr="00211D0E">
        <w:rPr>
          <w:szCs w:val="24"/>
        </w:rPr>
        <w:t>]</w:t>
      </w:r>
      <w:r w:rsidRPr="00211D0E">
        <w:rPr>
          <w:szCs w:val="24"/>
          <w:vertAlign w:val="superscript"/>
        </w:rPr>
        <w:t>1/</w:t>
      </w:r>
      <w:r w:rsidR="002849D7">
        <w:rPr>
          <w:i/>
          <w:iCs/>
          <w:szCs w:val="24"/>
          <w:vertAlign w:val="superscript"/>
        </w:rPr>
        <w:t>4</w:t>
      </w:r>
      <w:r w:rsidRPr="00211D0E">
        <w:rPr>
          <w:szCs w:val="24"/>
        </w:rPr>
        <w:t>-1</w:t>
      </w:r>
      <w:r w:rsidRPr="00211D0E">
        <w:rPr>
          <w:szCs w:val="24"/>
        </w:rPr>
        <w:tab/>
      </w:r>
    </w:p>
    <w:p w:rsidR="00211D0E" w:rsidRPr="00211D0E" w:rsidRDefault="00211D0E" w:rsidP="00211D0E">
      <w:pPr>
        <w:rPr>
          <w:szCs w:val="24"/>
        </w:rPr>
      </w:pPr>
      <w:r w:rsidRPr="00211D0E">
        <w:rPr>
          <w:szCs w:val="24"/>
          <w:vertAlign w:val="subscript"/>
        </w:rPr>
        <w:tab/>
      </w:r>
      <w:r w:rsidRPr="00211D0E">
        <w:rPr>
          <w:szCs w:val="24"/>
          <w:vertAlign w:val="subscript"/>
        </w:rPr>
        <w:tab/>
      </w:r>
      <w:r w:rsidRPr="00211D0E">
        <w:rPr>
          <w:szCs w:val="24"/>
          <w:vertAlign w:val="subscript"/>
        </w:rPr>
        <w:tab/>
      </w:r>
      <w:r w:rsidRPr="00211D0E">
        <w:rPr>
          <w:szCs w:val="24"/>
          <w:vertAlign w:val="subscript"/>
        </w:rPr>
        <w:tab/>
      </w:r>
      <w:r w:rsidRPr="00211D0E">
        <w:rPr>
          <w:szCs w:val="24"/>
          <w:vertAlign w:val="subscript"/>
        </w:rPr>
        <w:tab/>
        <w:t xml:space="preserve"> </w:t>
      </w:r>
    </w:p>
    <w:p w:rsidR="00211D0E" w:rsidRPr="00211D0E" w:rsidRDefault="00211D0E" w:rsidP="00211D0E">
      <w:pPr>
        <w:tabs>
          <w:tab w:val="left" w:pos="0"/>
          <w:tab w:val="left" w:pos="900"/>
          <w:tab w:val="left" w:pos="1710"/>
          <w:tab w:val="left" w:pos="1980"/>
          <w:tab w:val="left" w:pos="2880"/>
        </w:tabs>
        <w:rPr>
          <w:szCs w:val="24"/>
        </w:rPr>
      </w:pPr>
      <w:r w:rsidRPr="00211D0E">
        <w:rPr>
          <w:szCs w:val="24"/>
        </w:rPr>
        <w:t>Thus,</w:t>
      </w:r>
      <w:r w:rsidRPr="00211D0E">
        <w:rPr>
          <w:szCs w:val="24"/>
        </w:rPr>
        <w:tab/>
        <w:t xml:space="preserve">        0.0565 = [(1+</w:t>
      </w:r>
      <w:r w:rsidR="00E94FE1">
        <w:rPr>
          <w:szCs w:val="24"/>
        </w:rPr>
        <w:t>0</w:t>
      </w:r>
      <w:r w:rsidRPr="00211D0E">
        <w:rPr>
          <w:szCs w:val="24"/>
        </w:rPr>
        <w:t>.056)</w:t>
      </w:r>
      <w:r w:rsidRPr="00211D0E">
        <w:rPr>
          <w:szCs w:val="24"/>
          <w:vertAlign w:val="superscript"/>
        </w:rPr>
        <w:t>3</w:t>
      </w:r>
      <w:r w:rsidRPr="00211D0E">
        <w:rPr>
          <w:szCs w:val="24"/>
        </w:rPr>
        <w:t>(1+</w:t>
      </w:r>
      <w:r w:rsidRPr="00211D0E">
        <w:rPr>
          <w:i/>
          <w:iCs/>
          <w:szCs w:val="24"/>
        </w:rPr>
        <w:t xml:space="preserve"> E</w:t>
      </w:r>
      <w:r w:rsidRPr="00211D0E">
        <w:rPr>
          <w:szCs w:val="24"/>
        </w:rPr>
        <w:t>(</w:t>
      </w:r>
      <w:r w:rsidR="002849D7">
        <w:rPr>
          <w:szCs w:val="24"/>
          <w:vertAlign w:val="subscript"/>
        </w:rPr>
        <w:t>4</w:t>
      </w:r>
      <w:r w:rsidRPr="00211D0E">
        <w:rPr>
          <w:i/>
          <w:iCs/>
          <w:szCs w:val="24"/>
        </w:rPr>
        <w:t>r</w:t>
      </w:r>
      <w:r w:rsidRPr="00211D0E">
        <w:rPr>
          <w:i/>
          <w:iCs/>
          <w:szCs w:val="24"/>
          <w:vertAlign w:val="subscript"/>
        </w:rPr>
        <w:t>1</w:t>
      </w:r>
      <w:r w:rsidRPr="00211D0E">
        <w:rPr>
          <w:szCs w:val="24"/>
        </w:rPr>
        <w:t>))]</w:t>
      </w:r>
      <w:r w:rsidR="002849D7">
        <w:rPr>
          <w:szCs w:val="24"/>
          <w:vertAlign w:val="superscript"/>
        </w:rPr>
        <w:t>1/4</w:t>
      </w:r>
      <w:r w:rsidRPr="00211D0E">
        <w:rPr>
          <w:szCs w:val="24"/>
        </w:rPr>
        <w:t xml:space="preserve">- 1 </w:t>
      </w:r>
    </w:p>
    <w:p w:rsidR="00211D0E" w:rsidRPr="00211D0E" w:rsidRDefault="00211D0E" w:rsidP="00211D0E">
      <w:pPr>
        <w:tabs>
          <w:tab w:val="left" w:pos="0"/>
          <w:tab w:val="left" w:pos="900"/>
          <w:tab w:val="left" w:pos="1710"/>
          <w:tab w:val="left" w:pos="1980"/>
          <w:tab w:val="left" w:pos="2880"/>
        </w:tabs>
        <w:rPr>
          <w:szCs w:val="24"/>
        </w:rPr>
      </w:pPr>
      <w:r w:rsidRPr="00211D0E">
        <w:rPr>
          <w:szCs w:val="24"/>
          <w:vertAlign w:val="subscript"/>
        </w:rPr>
        <w:tab/>
        <w:t xml:space="preserve"> </w:t>
      </w:r>
    </w:p>
    <w:p w:rsidR="00211D0E" w:rsidRPr="00211D0E" w:rsidRDefault="00211D0E" w:rsidP="00211D0E">
      <w:pPr>
        <w:tabs>
          <w:tab w:val="left" w:pos="0"/>
          <w:tab w:val="left" w:pos="900"/>
          <w:tab w:val="left" w:pos="1710"/>
          <w:tab w:val="left" w:pos="1980"/>
          <w:tab w:val="left" w:pos="2880"/>
        </w:tabs>
        <w:rPr>
          <w:szCs w:val="24"/>
        </w:rPr>
      </w:pPr>
      <w:r w:rsidRPr="00211D0E">
        <w:rPr>
          <w:szCs w:val="24"/>
        </w:rPr>
        <w:t>and</w:t>
      </w:r>
      <w:r w:rsidRPr="00211D0E">
        <w:rPr>
          <w:szCs w:val="24"/>
        </w:rPr>
        <w:tab/>
        <w:t xml:space="preserve">         </w:t>
      </w:r>
      <w:r w:rsidRPr="00211D0E">
        <w:rPr>
          <w:i/>
          <w:iCs/>
          <w:szCs w:val="24"/>
        </w:rPr>
        <w:t xml:space="preserve"> E</w:t>
      </w:r>
      <w:r w:rsidRPr="00211D0E">
        <w:rPr>
          <w:szCs w:val="24"/>
        </w:rPr>
        <w:t>(</w:t>
      </w:r>
      <w:r w:rsidR="002849D7">
        <w:rPr>
          <w:szCs w:val="24"/>
          <w:vertAlign w:val="subscript"/>
        </w:rPr>
        <w:t>4</w:t>
      </w:r>
      <w:r w:rsidRPr="00211D0E">
        <w:rPr>
          <w:i/>
          <w:iCs/>
          <w:szCs w:val="24"/>
        </w:rPr>
        <w:t>r</w:t>
      </w:r>
      <w:r w:rsidRPr="00211D0E">
        <w:rPr>
          <w:i/>
          <w:iCs/>
          <w:szCs w:val="24"/>
          <w:vertAlign w:val="subscript"/>
        </w:rPr>
        <w:t>1</w:t>
      </w:r>
      <w:r w:rsidRPr="00211D0E">
        <w:rPr>
          <w:szCs w:val="24"/>
        </w:rPr>
        <w:t>) = [(1+</w:t>
      </w:r>
      <w:r w:rsidR="00E94FE1">
        <w:rPr>
          <w:szCs w:val="24"/>
        </w:rPr>
        <w:t>0</w:t>
      </w:r>
      <w:r w:rsidRPr="00211D0E">
        <w:rPr>
          <w:szCs w:val="24"/>
        </w:rPr>
        <w:t>.0565)</w:t>
      </w:r>
      <w:r w:rsidRPr="00211D0E">
        <w:rPr>
          <w:szCs w:val="24"/>
          <w:vertAlign w:val="superscript"/>
        </w:rPr>
        <w:t>4</w:t>
      </w:r>
      <w:r w:rsidRPr="00211D0E">
        <w:rPr>
          <w:szCs w:val="24"/>
        </w:rPr>
        <w:t>/(1+</w:t>
      </w:r>
      <w:r w:rsidR="00E94FE1">
        <w:rPr>
          <w:szCs w:val="24"/>
        </w:rPr>
        <w:t>0</w:t>
      </w:r>
      <w:r w:rsidRPr="00211D0E">
        <w:rPr>
          <w:szCs w:val="24"/>
        </w:rPr>
        <w:t>.056)</w:t>
      </w:r>
      <w:r w:rsidRPr="00211D0E">
        <w:rPr>
          <w:szCs w:val="24"/>
          <w:vertAlign w:val="superscript"/>
        </w:rPr>
        <w:t>3</w:t>
      </w:r>
      <w:r w:rsidRPr="00211D0E">
        <w:rPr>
          <w:szCs w:val="24"/>
        </w:rPr>
        <w:t>] – 1 = 5.80%</w:t>
      </w:r>
    </w:p>
    <w:p w:rsidR="003769EC" w:rsidRDefault="003769EC">
      <w:pPr>
        <w:tabs>
          <w:tab w:val="left" w:pos="540"/>
          <w:tab w:val="left" w:pos="900"/>
          <w:tab w:val="left" w:pos="2340"/>
        </w:tabs>
        <w:ind w:left="540" w:hanging="540"/>
      </w:pPr>
    </w:p>
    <w:p w:rsidR="00194ACA" w:rsidRDefault="00194ACA">
      <w:pPr>
        <w:tabs>
          <w:tab w:val="left" w:pos="540"/>
          <w:tab w:val="left" w:pos="900"/>
          <w:tab w:val="left" w:pos="2340"/>
        </w:tabs>
        <w:ind w:left="540" w:hanging="540"/>
      </w:pPr>
    </w:p>
    <w:p w:rsidR="00194ACA" w:rsidRDefault="00A4473F">
      <w:pPr>
        <w:tabs>
          <w:tab w:val="left" w:pos="540"/>
          <w:tab w:val="left" w:pos="900"/>
          <w:tab w:val="left" w:pos="2340"/>
        </w:tabs>
        <w:ind w:left="540" w:hanging="540"/>
      </w:pPr>
      <w:r>
        <w:t>3</w:t>
      </w:r>
      <w:r w:rsidR="00E94FE1">
        <w:t>6</w:t>
      </w:r>
      <w:r w:rsidR="00194ACA">
        <w:t>.</w:t>
      </w:r>
      <w:r w:rsidR="00194ACA">
        <w:tab/>
        <w:t>How does the liquidity premium theory of the term structure of interest rates differ from the unbiased expectations theory?  In a normal economic environment, that is, an upward</w:t>
      </w:r>
      <w:r w:rsidR="00F23CC4">
        <w:t>-</w:t>
      </w:r>
      <w:r w:rsidR="00194ACA">
        <w:t xml:space="preserve"> sloping yield curve, what is the relationship of liquidity premiums for successive years into the future?  Why?</w:t>
      </w:r>
    </w:p>
    <w:p w:rsidR="00194ACA" w:rsidRDefault="00194ACA">
      <w:pPr>
        <w:tabs>
          <w:tab w:val="left" w:pos="540"/>
          <w:tab w:val="left" w:pos="900"/>
          <w:tab w:val="left" w:pos="2340"/>
        </w:tabs>
        <w:ind w:left="540" w:hanging="540"/>
      </w:pPr>
    </w:p>
    <w:p w:rsidR="00194ACA" w:rsidRDefault="00194ACA">
      <w:pPr>
        <w:tabs>
          <w:tab w:val="left" w:pos="540"/>
          <w:tab w:val="left" w:pos="900"/>
          <w:tab w:val="left" w:pos="2340"/>
        </w:tabs>
      </w:pPr>
      <w:r>
        <w:softHyphen/>
        <w:t>The unbiased expectations theory asserts that long-term rates are a geometric average of current and expected short-term rates. The liquidity premium theory asserts that long-term rates are a geometric average of current and expected short-term rates plus a liquidity risk premium.  The premium is assumed to increase with the maturity of the security because the uncertainty of future returns grows as maturity increases.</w:t>
      </w:r>
    </w:p>
    <w:p w:rsidR="00B12248" w:rsidRDefault="00B12248">
      <w:r>
        <w:br w:type="page"/>
      </w:r>
    </w:p>
    <w:p w:rsidR="00C12D50" w:rsidRDefault="00C12D50">
      <w:pPr>
        <w:tabs>
          <w:tab w:val="left" w:pos="540"/>
          <w:tab w:val="left" w:pos="900"/>
          <w:tab w:val="left" w:pos="2340"/>
        </w:tabs>
      </w:pPr>
    </w:p>
    <w:p w:rsidR="00C12D50" w:rsidRPr="00C12D50" w:rsidRDefault="00E94FE1" w:rsidP="00C12D50">
      <w:pPr>
        <w:tabs>
          <w:tab w:val="left" w:pos="540"/>
          <w:tab w:val="left" w:pos="900"/>
          <w:tab w:val="left" w:pos="1710"/>
          <w:tab w:val="left" w:pos="1980"/>
          <w:tab w:val="left" w:pos="2880"/>
        </w:tabs>
        <w:ind w:left="540" w:hanging="540"/>
        <w:rPr>
          <w:szCs w:val="24"/>
        </w:rPr>
      </w:pPr>
      <w:r>
        <w:t>37</w:t>
      </w:r>
      <w:r w:rsidR="00C12D50">
        <w:t xml:space="preserve">. </w:t>
      </w:r>
      <w:r w:rsidR="00C12D50">
        <w:tab/>
      </w:r>
      <w:r w:rsidR="00C12D50" w:rsidRPr="00C12D50">
        <w:rPr>
          <w:szCs w:val="24"/>
        </w:rPr>
        <w:t>Based on economists</w:t>
      </w:r>
      <w:r w:rsidR="00C12D50" w:rsidRPr="00C12D50">
        <w:rPr>
          <w:szCs w:val="24"/>
        </w:rPr>
        <w:sym w:font="WP TypographicSymbols" w:char="003D"/>
      </w:r>
      <w:r w:rsidR="00C12D50" w:rsidRPr="00C12D50">
        <w:rPr>
          <w:szCs w:val="24"/>
        </w:rPr>
        <w:t xml:space="preserve"> forecasts and analysis, one-year Treasury bill rates and liquidity premiums for the next four years are expected to be as follows:</w:t>
      </w:r>
    </w:p>
    <w:p w:rsidR="00C12D50" w:rsidRPr="00C12D50" w:rsidRDefault="00C12D50" w:rsidP="00C12D50">
      <w:pPr>
        <w:tabs>
          <w:tab w:val="left" w:pos="270"/>
          <w:tab w:val="left" w:pos="900"/>
          <w:tab w:val="left" w:pos="1710"/>
          <w:tab w:val="left" w:pos="1980"/>
          <w:tab w:val="left" w:pos="2880"/>
        </w:tabs>
        <w:ind w:firstLine="900"/>
        <w:rPr>
          <w:szCs w:val="24"/>
        </w:rPr>
      </w:pPr>
    </w:p>
    <w:p w:rsidR="00C12D50" w:rsidRPr="00C12D50" w:rsidRDefault="00F23CC4" w:rsidP="00C12D50">
      <w:pPr>
        <w:tabs>
          <w:tab w:val="left" w:pos="270"/>
          <w:tab w:val="left" w:pos="900"/>
          <w:tab w:val="left" w:pos="1710"/>
          <w:tab w:val="left" w:pos="1980"/>
          <w:tab w:val="left" w:pos="2880"/>
        </w:tabs>
        <w:ind w:firstLine="900"/>
        <w:rPr>
          <w:szCs w:val="24"/>
        </w:rPr>
      </w:pPr>
      <w:r>
        <w:rPr>
          <w:i/>
          <w:iCs/>
          <w:szCs w:val="24"/>
          <w:vertAlign w:val="subscript"/>
        </w:rPr>
        <w:t>1</w:t>
      </w:r>
      <w:r w:rsidR="00C12D50" w:rsidRPr="00C12D50">
        <w:rPr>
          <w:i/>
          <w:iCs/>
          <w:szCs w:val="24"/>
        </w:rPr>
        <w:t>R</w:t>
      </w:r>
      <w:r w:rsidR="00C12D50" w:rsidRPr="00C12D50">
        <w:rPr>
          <w:szCs w:val="24"/>
          <w:vertAlign w:val="subscript"/>
        </w:rPr>
        <w:t>1</w:t>
      </w:r>
      <w:r w:rsidR="00C12D50" w:rsidRPr="00C12D50">
        <w:rPr>
          <w:szCs w:val="24"/>
        </w:rPr>
        <w:t xml:space="preserve"> = 5.65%</w:t>
      </w:r>
    </w:p>
    <w:p w:rsidR="00C12D50" w:rsidRPr="00C12D50" w:rsidRDefault="00C12D50" w:rsidP="00C12D50">
      <w:pPr>
        <w:tabs>
          <w:tab w:val="left" w:pos="270"/>
          <w:tab w:val="left" w:pos="900"/>
          <w:tab w:val="left" w:pos="1710"/>
          <w:tab w:val="left" w:pos="1980"/>
          <w:tab w:val="left" w:pos="2880"/>
        </w:tabs>
        <w:ind w:firstLine="900"/>
        <w:rPr>
          <w:szCs w:val="24"/>
        </w:rPr>
      </w:pPr>
    </w:p>
    <w:p w:rsidR="00C12D50" w:rsidRPr="00C12D50" w:rsidRDefault="00C12D50" w:rsidP="00C12D50">
      <w:pPr>
        <w:tabs>
          <w:tab w:val="left" w:pos="270"/>
          <w:tab w:val="left" w:pos="900"/>
          <w:tab w:val="left" w:pos="1710"/>
          <w:tab w:val="left" w:pos="1980"/>
          <w:tab w:val="left" w:pos="2880"/>
        </w:tabs>
        <w:ind w:left="3600" w:hanging="3330"/>
        <w:rPr>
          <w:szCs w:val="24"/>
        </w:rPr>
      </w:pPr>
      <w:r w:rsidRPr="00C12D50">
        <w:rPr>
          <w:szCs w:val="24"/>
        </w:rPr>
        <w:t xml:space="preserve">          </w:t>
      </w:r>
      <w:r w:rsidRPr="00C12D50">
        <w:rPr>
          <w:i/>
          <w:iCs/>
          <w:szCs w:val="24"/>
        </w:rPr>
        <w:t>E</w:t>
      </w:r>
      <w:r w:rsidRPr="00C12D50">
        <w:rPr>
          <w:szCs w:val="24"/>
        </w:rPr>
        <w:t>(</w:t>
      </w:r>
      <w:r w:rsidR="00F23CC4">
        <w:rPr>
          <w:szCs w:val="24"/>
          <w:vertAlign w:val="subscript"/>
        </w:rPr>
        <w:t>2</w:t>
      </w:r>
      <w:r w:rsidRPr="00C12D50">
        <w:rPr>
          <w:i/>
          <w:iCs/>
          <w:szCs w:val="24"/>
        </w:rPr>
        <w:t>r</w:t>
      </w:r>
      <w:r w:rsidR="00F23CC4">
        <w:rPr>
          <w:szCs w:val="24"/>
          <w:vertAlign w:val="subscript"/>
        </w:rPr>
        <w:t>1</w:t>
      </w:r>
      <w:r w:rsidRPr="00C12D50">
        <w:rPr>
          <w:szCs w:val="24"/>
        </w:rPr>
        <w:t>) = 6.75%</w:t>
      </w:r>
      <w:r w:rsidRPr="00C12D50">
        <w:rPr>
          <w:szCs w:val="24"/>
        </w:rPr>
        <w:tab/>
      </w:r>
      <w:r w:rsidRPr="00C12D50">
        <w:rPr>
          <w:szCs w:val="24"/>
        </w:rPr>
        <w:tab/>
      </w:r>
      <w:r w:rsidRPr="00C12D50">
        <w:rPr>
          <w:szCs w:val="24"/>
        </w:rPr>
        <w:tab/>
      </w:r>
      <w:r w:rsidRPr="00C12D50">
        <w:rPr>
          <w:i/>
          <w:iCs/>
          <w:szCs w:val="24"/>
        </w:rPr>
        <w:t>L</w:t>
      </w:r>
      <w:r w:rsidRPr="00C12D50">
        <w:rPr>
          <w:szCs w:val="24"/>
          <w:vertAlign w:val="subscript"/>
        </w:rPr>
        <w:t>2</w:t>
      </w:r>
      <w:r w:rsidRPr="00C12D50">
        <w:rPr>
          <w:szCs w:val="24"/>
        </w:rPr>
        <w:t xml:space="preserve"> = 0.05%</w:t>
      </w:r>
    </w:p>
    <w:p w:rsidR="00C12D50" w:rsidRPr="00C12D50" w:rsidRDefault="00C12D50" w:rsidP="00C12D50">
      <w:pPr>
        <w:tabs>
          <w:tab w:val="left" w:pos="270"/>
          <w:tab w:val="left" w:pos="900"/>
          <w:tab w:val="left" w:pos="1710"/>
          <w:tab w:val="left" w:pos="1980"/>
          <w:tab w:val="left" w:pos="2880"/>
        </w:tabs>
        <w:ind w:firstLine="270"/>
        <w:rPr>
          <w:szCs w:val="24"/>
        </w:rPr>
      </w:pPr>
      <w:r w:rsidRPr="00C12D50">
        <w:rPr>
          <w:szCs w:val="24"/>
        </w:rPr>
        <w:t xml:space="preserve">             </w:t>
      </w:r>
      <w:r w:rsidRPr="00C12D50">
        <w:rPr>
          <w:szCs w:val="24"/>
          <w:vertAlign w:val="subscript"/>
        </w:rPr>
        <w:t xml:space="preserve">  </w:t>
      </w:r>
    </w:p>
    <w:p w:rsidR="00C12D50" w:rsidRPr="00C12D50" w:rsidRDefault="00C12D50" w:rsidP="00C12D50">
      <w:pPr>
        <w:tabs>
          <w:tab w:val="left" w:pos="270"/>
          <w:tab w:val="left" w:pos="900"/>
          <w:tab w:val="left" w:pos="1710"/>
          <w:tab w:val="left" w:pos="1980"/>
          <w:tab w:val="left" w:pos="2880"/>
        </w:tabs>
        <w:ind w:left="3600" w:hanging="3330"/>
        <w:rPr>
          <w:szCs w:val="24"/>
        </w:rPr>
      </w:pPr>
      <w:r w:rsidRPr="00C12D50">
        <w:rPr>
          <w:szCs w:val="24"/>
        </w:rPr>
        <w:t xml:space="preserve">          </w:t>
      </w:r>
      <w:r w:rsidRPr="00C12D50">
        <w:rPr>
          <w:i/>
          <w:iCs/>
          <w:szCs w:val="24"/>
        </w:rPr>
        <w:t>E</w:t>
      </w:r>
      <w:r w:rsidRPr="00C12D50">
        <w:rPr>
          <w:szCs w:val="24"/>
        </w:rPr>
        <w:t>(</w:t>
      </w:r>
      <w:r w:rsidR="00F23CC4">
        <w:rPr>
          <w:szCs w:val="24"/>
          <w:vertAlign w:val="subscript"/>
        </w:rPr>
        <w:t>3</w:t>
      </w:r>
      <w:r w:rsidRPr="00C12D50">
        <w:rPr>
          <w:i/>
          <w:iCs/>
          <w:szCs w:val="24"/>
        </w:rPr>
        <w:t>r</w:t>
      </w:r>
      <w:r w:rsidR="00F23CC4">
        <w:rPr>
          <w:szCs w:val="24"/>
          <w:vertAlign w:val="subscript"/>
        </w:rPr>
        <w:t>1</w:t>
      </w:r>
      <w:r w:rsidRPr="00C12D50">
        <w:rPr>
          <w:szCs w:val="24"/>
        </w:rPr>
        <w:t>) = 6.85%</w:t>
      </w:r>
      <w:r w:rsidRPr="00C12D50">
        <w:rPr>
          <w:szCs w:val="24"/>
        </w:rPr>
        <w:tab/>
      </w:r>
      <w:r w:rsidRPr="00C12D50">
        <w:rPr>
          <w:szCs w:val="24"/>
        </w:rPr>
        <w:tab/>
      </w:r>
      <w:r w:rsidRPr="00C12D50">
        <w:rPr>
          <w:szCs w:val="24"/>
        </w:rPr>
        <w:tab/>
      </w:r>
      <w:r w:rsidRPr="00C12D50">
        <w:rPr>
          <w:i/>
          <w:iCs/>
          <w:szCs w:val="24"/>
        </w:rPr>
        <w:t>L</w:t>
      </w:r>
      <w:r w:rsidRPr="00C12D50">
        <w:rPr>
          <w:szCs w:val="24"/>
          <w:vertAlign w:val="subscript"/>
        </w:rPr>
        <w:t>3</w:t>
      </w:r>
      <w:r w:rsidRPr="00C12D50">
        <w:rPr>
          <w:szCs w:val="24"/>
        </w:rPr>
        <w:t xml:space="preserve"> = 0.10%</w:t>
      </w:r>
    </w:p>
    <w:p w:rsidR="00C12D50" w:rsidRPr="00C12D50" w:rsidRDefault="00C12D50" w:rsidP="00C12D50">
      <w:pPr>
        <w:tabs>
          <w:tab w:val="left" w:pos="270"/>
          <w:tab w:val="left" w:pos="900"/>
          <w:tab w:val="left" w:pos="1710"/>
          <w:tab w:val="left" w:pos="1980"/>
          <w:tab w:val="left" w:pos="2880"/>
        </w:tabs>
        <w:ind w:firstLine="270"/>
        <w:rPr>
          <w:szCs w:val="24"/>
        </w:rPr>
      </w:pPr>
      <w:r w:rsidRPr="00C12D50">
        <w:rPr>
          <w:szCs w:val="24"/>
        </w:rPr>
        <w:t xml:space="preserve">              </w:t>
      </w:r>
    </w:p>
    <w:p w:rsidR="00C12D50" w:rsidRPr="00C12D50" w:rsidRDefault="00C12D50" w:rsidP="00C12D50">
      <w:pPr>
        <w:tabs>
          <w:tab w:val="left" w:pos="270"/>
          <w:tab w:val="left" w:pos="900"/>
          <w:tab w:val="left" w:pos="1710"/>
          <w:tab w:val="left" w:pos="1980"/>
          <w:tab w:val="left" w:pos="2880"/>
        </w:tabs>
        <w:ind w:left="3600" w:hanging="3330"/>
        <w:rPr>
          <w:szCs w:val="24"/>
        </w:rPr>
      </w:pPr>
      <w:r w:rsidRPr="00C12D50">
        <w:rPr>
          <w:szCs w:val="24"/>
        </w:rPr>
        <w:t xml:space="preserve">          </w:t>
      </w:r>
      <w:r w:rsidRPr="00C12D50">
        <w:rPr>
          <w:i/>
          <w:iCs/>
          <w:szCs w:val="24"/>
        </w:rPr>
        <w:t>E</w:t>
      </w:r>
      <w:r w:rsidRPr="00C12D50">
        <w:rPr>
          <w:szCs w:val="24"/>
        </w:rPr>
        <w:t>(</w:t>
      </w:r>
      <w:r w:rsidR="00F23CC4">
        <w:rPr>
          <w:szCs w:val="24"/>
          <w:vertAlign w:val="subscript"/>
        </w:rPr>
        <w:t>4</w:t>
      </w:r>
      <w:r w:rsidRPr="00C12D50">
        <w:rPr>
          <w:i/>
          <w:iCs/>
          <w:szCs w:val="24"/>
        </w:rPr>
        <w:t>r</w:t>
      </w:r>
      <w:r w:rsidR="00F23CC4">
        <w:rPr>
          <w:szCs w:val="24"/>
          <w:vertAlign w:val="subscript"/>
        </w:rPr>
        <w:t>1</w:t>
      </w:r>
      <w:r w:rsidRPr="00C12D50">
        <w:rPr>
          <w:szCs w:val="24"/>
        </w:rPr>
        <w:t>) = 7.15%</w:t>
      </w:r>
      <w:r w:rsidRPr="00C12D50">
        <w:rPr>
          <w:szCs w:val="24"/>
        </w:rPr>
        <w:tab/>
      </w:r>
      <w:r w:rsidRPr="00C12D50">
        <w:rPr>
          <w:szCs w:val="24"/>
        </w:rPr>
        <w:tab/>
      </w:r>
      <w:r w:rsidRPr="00C12D50">
        <w:rPr>
          <w:szCs w:val="24"/>
        </w:rPr>
        <w:tab/>
      </w:r>
      <w:r w:rsidRPr="00C12D50">
        <w:rPr>
          <w:i/>
          <w:iCs/>
          <w:szCs w:val="24"/>
        </w:rPr>
        <w:t>L</w:t>
      </w:r>
      <w:r w:rsidRPr="00C12D50">
        <w:rPr>
          <w:szCs w:val="24"/>
          <w:vertAlign w:val="subscript"/>
        </w:rPr>
        <w:t>4</w:t>
      </w:r>
      <w:r w:rsidRPr="00C12D50">
        <w:rPr>
          <w:szCs w:val="24"/>
        </w:rPr>
        <w:t xml:space="preserve"> = 0.12%</w:t>
      </w:r>
    </w:p>
    <w:p w:rsidR="00C12D50" w:rsidRPr="00C12D50" w:rsidRDefault="00C12D50" w:rsidP="00C12D50">
      <w:pPr>
        <w:tabs>
          <w:tab w:val="left" w:pos="270"/>
          <w:tab w:val="left" w:pos="900"/>
          <w:tab w:val="left" w:pos="1710"/>
          <w:tab w:val="left" w:pos="1980"/>
          <w:tab w:val="left" w:pos="2880"/>
        </w:tabs>
        <w:rPr>
          <w:szCs w:val="24"/>
        </w:rPr>
      </w:pPr>
    </w:p>
    <w:p w:rsidR="00C12D50" w:rsidRPr="00C12D50" w:rsidRDefault="00C12D50" w:rsidP="00C12D50">
      <w:pPr>
        <w:tabs>
          <w:tab w:val="left" w:pos="270"/>
          <w:tab w:val="left" w:pos="900"/>
          <w:tab w:val="left" w:pos="1710"/>
          <w:tab w:val="left" w:pos="1980"/>
          <w:tab w:val="left" w:pos="2880"/>
        </w:tabs>
        <w:ind w:left="540"/>
        <w:rPr>
          <w:szCs w:val="24"/>
        </w:rPr>
      </w:pPr>
      <w:r w:rsidRPr="00C12D50">
        <w:rPr>
          <w:szCs w:val="24"/>
        </w:rPr>
        <w:t>Using the liquidity premium hypothesis, plot the current yield curve. Make sure you label the axes on the graph and identify the four annual rates on the curve both on the axes and on the yield curve itself.</w:t>
      </w:r>
    </w:p>
    <w:p w:rsidR="00E86AF5" w:rsidRDefault="00E86AF5" w:rsidP="00E86AF5">
      <w:pPr>
        <w:rPr>
          <w:rFonts w:ascii="Times New (W1)" w:hAnsi="Times New (W1)"/>
          <w:iCs/>
          <w:sz w:val="20"/>
        </w:rPr>
      </w:pPr>
      <w:r>
        <w:rPr>
          <w:rFonts w:ascii="Times New (W1)" w:hAnsi="Times New (W1)"/>
          <w:iCs/>
          <w:sz w:val="20"/>
        </w:rPr>
        <w:tab/>
      </w:r>
      <w:r>
        <w:rPr>
          <w:rFonts w:ascii="Times New (W1)" w:hAnsi="Times New (W1)"/>
          <w:iCs/>
          <w:sz w:val="20"/>
        </w:rPr>
        <w:tab/>
        <w:t xml:space="preserve">   </w:t>
      </w:r>
    </w:p>
    <w:p w:rsidR="00E86AF5" w:rsidRPr="00E86AF5" w:rsidRDefault="00E86AF5" w:rsidP="00E86AF5">
      <w:pPr>
        <w:rPr>
          <w:szCs w:val="24"/>
        </w:rPr>
      </w:pPr>
      <w:r>
        <w:rPr>
          <w:rFonts w:ascii="Times New (W1)" w:hAnsi="Times New (W1)"/>
          <w:i/>
          <w:iCs/>
          <w:sz w:val="20"/>
          <w:vertAlign w:val="subscript"/>
        </w:rPr>
        <w:tab/>
      </w:r>
      <w:r w:rsidRPr="00E86AF5">
        <w:rPr>
          <w:rFonts w:ascii="Times New (W1)" w:hAnsi="Times New (W1)"/>
          <w:i/>
          <w:iCs/>
          <w:szCs w:val="24"/>
          <w:vertAlign w:val="subscript"/>
        </w:rPr>
        <w:t xml:space="preserve"> 1</w:t>
      </w:r>
      <w:r w:rsidRPr="00E86AF5">
        <w:rPr>
          <w:i/>
          <w:iCs/>
          <w:szCs w:val="24"/>
        </w:rPr>
        <w:t>R</w:t>
      </w:r>
      <w:r w:rsidRPr="00E86AF5">
        <w:rPr>
          <w:szCs w:val="24"/>
          <w:vertAlign w:val="subscript"/>
        </w:rPr>
        <w:t>1</w:t>
      </w:r>
      <w:r w:rsidRPr="00E86AF5">
        <w:rPr>
          <w:szCs w:val="24"/>
        </w:rPr>
        <w:t xml:space="preserve"> = </w:t>
      </w:r>
      <w:r>
        <w:rPr>
          <w:szCs w:val="24"/>
        </w:rPr>
        <w:t>5</w:t>
      </w:r>
      <w:r w:rsidRPr="00E86AF5">
        <w:rPr>
          <w:szCs w:val="24"/>
        </w:rPr>
        <w:t>.</w:t>
      </w:r>
      <w:r>
        <w:rPr>
          <w:szCs w:val="24"/>
        </w:rPr>
        <w:t>65</w:t>
      </w:r>
      <w:r w:rsidRPr="00E86AF5">
        <w:rPr>
          <w:szCs w:val="24"/>
        </w:rPr>
        <w:t>%</w:t>
      </w:r>
    </w:p>
    <w:p w:rsidR="00E86AF5" w:rsidRPr="00E86AF5" w:rsidRDefault="00E86AF5" w:rsidP="00E86AF5">
      <w:pPr>
        <w:rPr>
          <w:szCs w:val="24"/>
        </w:rPr>
      </w:pPr>
      <w:r w:rsidRPr="00E86AF5">
        <w:rPr>
          <w:szCs w:val="24"/>
        </w:rPr>
        <w:tab/>
      </w:r>
      <w:r w:rsidRPr="00E86AF5">
        <w:rPr>
          <w:szCs w:val="24"/>
        </w:rPr>
        <w:tab/>
        <w:t xml:space="preserve">  </w:t>
      </w:r>
    </w:p>
    <w:p w:rsidR="00E86AF5" w:rsidRPr="00E86AF5" w:rsidRDefault="00E86AF5" w:rsidP="00E86AF5">
      <w:pPr>
        <w:rPr>
          <w:szCs w:val="24"/>
        </w:rPr>
      </w:pPr>
      <w:r w:rsidRPr="00E86AF5">
        <w:rPr>
          <w:rFonts w:ascii="Times New (W1)" w:hAnsi="Times New (W1)"/>
          <w:i/>
          <w:iCs/>
          <w:szCs w:val="24"/>
          <w:vertAlign w:val="subscript"/>
        </w:rPr>
        <w:tab/>
        <w:t>1</w:t>
      </w:r>
      <w:r w:rsidRPr="00E86AF5">
        <w:rPr>
          <w:i/>
          <w:iCs/>
          <w:szCs w:val="24"/>
        </w:rPr>
        <w:t>R</w:t>
      </w:r>
      <w:r w:rsidRPr="00E86AF5">
        <w:rPr>
          <w:szCs w:val="24"/>
          <w:vertAlign w:val="subscript"/>
        </w:rPr>
        <w:t>2</w:t>
      </w:r>
      <w:r w:rsidRPr="00E86AF5">
        <w:rPr>
          <w:szCs w:val="24"/>
        </w:rPr>
        <w:t xml:space="preserve"> = [(1 + .0</w:t>
      </w:r>
      <w:r>
        <w:rPr>
          <w:szCs w:val="24"/>
        </w:rPr>
        <w:t>565</w:t>
      </w:r>
      <w:r w:rsidRPr="00E86AF5">
        <w:rPr>
          <w:szCs w:val="24"/>
        </w:rPr>
        <w:t>)(1 + .0</w:t>
      </w:r>
      <w:r>
        <w:rPr>
          <w:szCs w:val="24"/>
        </w:rPr>
        <w:t>675</w:t>
      </w:r>
      <w:r w:rsidRPr="00E86AF5">
        <w:rPr>
          <w:szCs w:val="24"/>
        </w:rPr>
        <w:t xml:space="preserve"> + .00</w:t>
      </w:r>
      <w:r>
        <w:rPr>
          <w:szCs w:val="24"/>
        </w:rPr>
        <w:t>05</w:t>
      </w:r>
      <w:r w:rsidRPr="00E86AF5">
        <w:rPr>
          <w:szCs w:val="24"/>
        </w:rPr>
        <w:t>)]</w:t>
      </w:r>
      <w:r w:rsidRPr="00E86AF5">
        <w:rPr>
          <w:szCs w:val="24"/>
          <w:vertAlign w:val="superscript"/>
        </w:rPr>
        <w:t xml:space="preserve">½  </w:t>
      </w:r>
      <w:r w:rsidRPr="00E86AF5">
        <w:rPr>
          <w:szCs w:val="24"/>
        </w:rPr>
        <w:t xml:space="preserve">-  1= </w:t>
      </w:r>
      <w:r>
        <w:rPr>
          <w:szCs w:val="24"/>
        </w:rPr>
        <w:t>6.22</w:t>
      </w:r>
      <w:r w:rsidRPr="00E86AF5">
        <w:rPr>
          <w:szCs w:val="24"/>
        </w:rPr>
        <w:t>%</w:t>
      </w:r>
    </w:p>
    <w:p w:rsidR="00E86AF5" w:rsidRPr="00E86AF5" w:rsidRDefault="00E86AF5" w:rsidP="00E86AF5">
      <w:pPr>
        <w:rPr>
          <w:szCs w:val="24"/>
        </w:rPr>
      </w:pPr>
      <w:r w:rsidRPr="00E86AF5">
        <w:rPr>
          <w:szCs w:val="24"/>
        </w:rPr>
        <w:tab/>
      </w:r>
      <w:r w:rsidRPr="00E86AF5">
        <w:rPr>
          <w:szCs w:val="24"/>
        </w:rPr>
        <w:tab/>
        <w:t xml:space="preserve">  </w:t>
      </w:r>
    </w:p>
    <w:p w:rsidR="00E86AF5" w:rsidRPr="00E86AF5" w:rsidRDefault="00E86AF5" w:rsidP="00E86AF5">
      <w:pPr>
        <w:rPr>
          <w:szCs w:val="24"/>
        </w:rPr>
      </w:pPr>
      <w:r w:rsidRPr="00E86AF5">
        <w:rPr>
          <w:rFonts w:ascii="Times New (W1)" w:hAnsi="Times New (W1)"/>
          <w:i/>
          <w:iCs/>
          <w:szCs w:val="24"/>
          <w:vertAlign w:val="subscript"/>
        </w:rPr>
        <w:tab/>
        <w:t>1</w:t>
      </w:r>
      <w:r w:rsidRPr="00E86AF5">
        <w:rPr>
          <w:i/>
          <w:iCs/>
          <w:szCs w:val="24"/>
        </w:rPr>
        <w:t>R</w:t>
      </w:r>
      <w:r w:rsidRPr="00E86AF5">
        <w:rPr>
          <w:szCs w:val="24"/>
          <w:vertAlign w:val="subscript"/>
        </w:rPr>
        <w:t>3</w:t>
      </w:r>
      <w:r w:rsidRPr="00E86AF5">
        <w:rPr>
          <w:szCs w:val="24"/>
        </w:rPr>
        <w:t xml:space="preserve"> = [(1 + .0</w:t>
      </w:r>
      <w:r>
        <w:rPr>
          <w:szCs w:val="24"/>
        </w:rPr>
        <w:t>565</w:t>
      </w:r>
      <w:r w:rsidRPr="00E86AF5">
        <w:rPr>
          <w:szCs w:val="24"/>
        </w:rPr>
        <w:t>)(1+.0</w:t>
      </w:r>
      <w:r>
        <w:rPr>
          <w:szCs w:val="24"/>
        </w:rPr>
        <w:t>675 + .0005</w:t>
      </w:r>
      <w:r w:rsidRPr="00E86AF5">
        <w:rPr>
          <w:szCs w:val="24"/>
        </w:rPr>
        <w:t>)(1 + .0</w:t>
      </w:r>
      <w:r>
        <w:rPr>
          <w:szCs w:val="24"/>
        </w:rPr>
        <w:t>685 + .001</w:t>
      </w:r>
      <w:r w:rsidRPr="00E86AF5">
        <w:rPr>
          <w:szCs w:val="24"/>
        </w:rPr>
        <w:t>)]</w:t>
      </w:r>
      <w:r w:rsidRPr="00E86AF5">
        <w:rPr>
          <w:szCs w:val="24"/>
          <w:vertAlign w:val="superscript"/>
        </w:rPr>
        <w:t>1/3</w:t>
      </w:r>
      <w:r>
        <w:rPr>
          <w:szCs w:val="24"/>
        </w:rPr>
        <w:t>- 1 = 6.47</w:t>
      </w:r>
      <w:r w:rsidRPr="00E86AF5">
        <w:rPr>
          <w:szCs w:val="24"/>
        </w:rPr>
        <w:t>%</w:t>
      </w:r>
    </w:p>
    <w:p w:rsidR="00E86AF5" w:rsidRPr="00E86AF5" w:rsidRDefault="00E86AF5" w:rsidP="00E86AF5">
      <w:pPr>
        <w:rPr>
          <w:szCs w:val="24"/>
        </w:rPr>
      </w:pPr>
      <w:r w:rsidRPr="00E86AF5">
        <w:rPr>
          <w:szCs w:val="24"/>
        </w:rPr>
        <w:tab/>
      </w:r>
      <w:r w:rsidRPr="00E86AF5">
        <w:rPr>
          <w:szCs w:val="24"/>
        </w:rPr>
        <w:tab/>
        <w:t xml:space="preserve">  </w:t>
      </w:r>
    </w:p>
    <w:p w:rsidR="00E86AF5" w:rsidRPr="00E86AF5" w:rsidRDefault="00E86AF5" w:rsidP="00E86AF5">
      <w:pPr>
        <w:rPr>
          <w:szCs w:val="24"/>
        </w:rPr>
      </w:pPr>
      <w:r w:rsidRPr="00E86AF5">
        <w:rPr>
          <w:rFonts w:ascii="Times New (W1)" w:hAnsi="Times New (W1)"/>
          <w:i/>
          <w:iCs/>
          <w:szCs w:val="24"/>
          <w:vertAlign w:val="subscript"/>
        </w:rPr>
        <w:tab/>
        <w:t>1</w:t>
      </w:r>
      <w:r w:rsidRPr="00E86AF5">
        <w:rPr>
          <w:i/>
          <w:iCs/>
          <w:szCs w:val="24"/>
        </w:rPr>
        <w:t>R</w:t>
      </w:r>
      <w:r w:rsidRPr="00E86AF5">
        <w:rPr>
          <w:szCs w:val="24"/>
          <w:vertAlign w:val="subscript"/>
        </w:rPr>
        <w:t>4</w:t>
      </w:r>
      <w:r w:rsidRPr="00E86AF5">
        <w:rPr>
          <w:szCs w:val="24"/>
        </w:rPr>
        <w:t xml:space="preserve"> = [(1 + .0</w:t>
      </w:r>
      <w:r>
        <w:rPr>
          <w:szCs w:val="24"/>
        </w:rPr>
        <w:t>565</w:t>
      </w:r>
      <w:r w:rsidRPr="00E86AF5">
        <w:rPr>
          <w:szCs w:val="24"/>
        </w:rPr>
        <w:t>)(1 + .0</w:t>
      </w:r>
      <w:r>
        <w:rPr>
          <w:szCs w:val="24"/>
        </w:rPr>
        <w:t>675</w:t>
      </w:r>
      <w:r w:rsidRPr="00E86AF5">
        <w:rPr>
          <w:szCs w:val="24"/>
        </w:rPr>
        <w:t xml:space="preserve"> + .00</w:t>
      </w:r>
      <w:r>
        <w:rPr>
          <w:szCs w:val="24"/>
        </w:rPr>
        <w:t>05</w:t>
      </w:r>
      <w:r w:rsidRPr="00E86AF5">
        <w:rPr>
          <w:szCs w:val="24"/>
        </w:rPr>
        <w:t>)(1+.0</w:t>
      </w:r>
      <w:r>
        <w:rPr>
          <w:szCs w:val="24"/>
        </w:rPr>
        <w:t>685</w:t>
      </w:r>
      <w:r w:rsidRPr="00E86AF5">
        <w:rPr>
          <w:szCs w:val="24"/>
        </w:rPr>
        <w:t xml:space="preserve"> + .00</w:t>
      </w:r>
      <w:r>
        <w:rPr>
          <w:szCs w:val="24"/>
        </w:rPr>
        <w:t>1</w:t>
      </w:r>
      <w:r w:rsidRPr="00E86AF5">
        <w:rPr>
          <w:szCs w:val="24"/>
        </w:rPr>
        <w:t>)(1 + .</w:t>
      </w:r>
      <w:r>
        <w:rPr>
          <w:szCs w:val="24"/>
        </w:rPr>
        <w:t>0715 + .0012</w:t>
      </w:r>
      <w:r w:rsidRPr="00E86AF5">
        <w:rPr>
          <w:szCs w:val="24"/>
        </w:rPr>
        <w:t>)]</w:t>
      </w:r>
      <w:r w:rsidRPr="00E86AF5">
        <w:rPr>
          <w:szCs w:val="24"/>
          <w:vertAlign w:val="superscript"/>
        </w:rPr>
        <w:t>1/4</w:t>
      </w:r>
      <w:r>
        <w:rPr>
          <w:szCs w:val="24"/>
        </w:rPr>
        <w:t>- 1 = 6.67</w:t>
      </w:r>
      <w:r w:rsidRPr="00E86AF5">
        <w:rPr>
          <w:szCs w:val="24"/>
        </w:rPr>
        <w:t>%</w:t>
      </w:r>
    </w:p>
    <w:p w:rsidR="00E86AF5" w:rsidRPr="00E86AF5" w:rsidRDefault="00E86AF5" w:rsidP="00E86AF5">
      <w:pPr>
        <w:rPr>
          <w:szCs w:val="24"/>
        </w:rPr>
      </w:pPr>
    </w:p>
    <w:p w:rsidR="00E86AF5" w:rsidRPr="00E86AF5" w:rsidRDefault="00E86AF5" w:rsidP="00E86AF5">
      <w:pPr>
        <w:rPr>
          <w:szCs w:val="24"/>
        </w:rPr>
      </w:pPr>
      <w:r w:rsidRPr="00E86AF5">
        <w:rPr>
          <w:szCs w:val="24"/>
        </w:rPr>
        <w:t>and the current yield curve will be upward sloping as shown:</w:t>
      </w:r>
    </w:p>
    <w:p w:rsidR="00E86AF5" w:rsidRPr="00E86AF5" w:rsidRDefault="00E86AF5" w:rsidP="00E86AF5">
      <w:pPr>
        <w:rPr>
          <w:szCs w:val="24"/>
        </w:rPr>
      </w:pPr>
    </w:p>
    <w:p w:rsidR="00A4473F" w:rsidRDefault="00A4473F" w:rsidP="00E86AF5">
      <w:pPr>
        <w:rPr>
          <w:szCs w:val="24"/>
        </w:rPr>
      </w:pPr>
    </w:p>
    <w:p w:rsidR="00E86AF5" w:rsidRPr="00E86AF5" w:rsidRDefault="00E86AF5" w:rsidP="00E86AF5">
      <w:pPr>
        <w:rPr>
          <w:szCs w:val="24"/>
        </w:rPr>
      </w:pPr>
      <w:r w:rsidRPr="00E86AF5">
        <w:rPr>
          <w:szCs w:val="24"/>
        </w:rPr>
        <w:t>Yield to Maturity</w:t>
      </w:r>
    </w:p>
    <w:p w:rsidR="00E86AF5" w:rsidRPr="00E86AF5" w:rsidRDefault="00E94FE1" w:rsidP="00E86AF5">
      <w:pPr>
        <w:rPr>
          <w:szCs w:val="24"/>
        </w:rPr>
      </w:pPr>
      <w:r>
        <w:rPr>
          <w:noProof/>
          <w:szCs w:val="24"/>
          <w:lang w:val="en-IN" w:eastAsia="en-IN"/>
        </w:rPr>
        <mc:AlternateContent>
          <mc:Choice Requires="wps">
            <w:drawing>
              <wp:anchor distT="0" distB="0" distL="114300" distR="114300" simplePos="0" relativeHeight="251661312" behindDoc="0" locked="0" layoutInCell="1" allowOverlap="1" wp14:anchorId="1D3CCAEF" wp14:editId="4041FBE1">
                <wp:simplePos x="0" y="0"/>
                <wp:positionH relativeFrom="column">
                  <wp:posOffset>763325</wp:posOffset>
                </wp:positionH>
                <wp:positionV relativeFrom="paragraph">
                  <wp:posOffset>103422</wp:posOffset>
                </wp:positionV>
                <wp:extent cx="7952" cy="1804946"/>
                <wp:effectExtent l="0" t="0" r="30480" b="24130"/>
                <wp:wrapNone/>
                <wp:docPr id="3" name="Straight Connector 3"/>
                <wp:cNvGraphicFramePr/>
                <a:graphic xmlns:a="http://schemas.openxmlformats.org/drawingml/2006/main">
                  <a:graphicData uri="http://schemas.microsoft.com/office/word/2010/wordprocessingShape">
                    <wps:wsp>
                      <wps:cNvCnPr/>
                      <wps:spPr>
                        <a:xfrm flipH="1" flipV="1">
                          <a:off x="0" y="0"/>
                          <a:ext cx="7952" cy="180494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flip:x y;z-index:251661312;visibility:visible;mso-wrap-style:square;mso-wrap-distance-left:9pt;mso-wrap-distance-top:0;mso-wrap-distance-right:9pt;mso-wrap-distance-bottom:0;mso-position-horizontal:absolute;mso-position-horizontal-relative:text;mso-position-vertical:absolute;mso-position-vertical-relative:text" from="60.1pt,8.15pt" to="60.75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Ar4QEAABoEAAAOAAAAZHJzL2Uyb0RvYy54bWysU01vEzEQvSPxHyzfyW7SUtpVNj2kKhwQ&#10;RC3l7nrHWUv+0thkk3/P2JtsKqiQQFyssT3vzbzn8fJ2bw3bAUbtXcvns5ozcNJ32m1b/vTt/t01&#10;ZzEJ1wnjHbT8AJHfrt6+WQ6hgYXvvekAGZG42Ayh5X1KoamqKHuwIs58AEeXyqMViba4rToUA7Fb&#10;Uy3q+qoaPHYBvYQY6fRuvOSrwq8UyPRVqQiJmZZTb6msWNbnvFarpWi2KEKv5bEN8Q9dWKEdFZ2o&#10;7kQS7Afq36isluijV2kmva28UlpC0UBq5vUvah57EaBoIXNimGyK/49WftltkOmu5RecOWHpiR4T&#10;Cr3tE1t758hAj+wi+zSE2FD62m3wuIthg1n0XqFlyujwiUaAl+h7jvIdSWT74vdh8hv2iUk6/HDz&#10;fsGZpIv5dX15c3mVy1QjX8YGjOkjeMty0HKjXXZDNGL3OaYx9ZSSj43La/RGd/famLLJcwRrg2wn&#10;aALSfn4s8SKLCmZklfWNikqUDgZG1gdQ5BD1Oyoqs3nmFFKCSyde4yg7wxR1MAHr0vYfgcf8DIUy&#10;t38DnhClsndpAlvtPL5W/WyFGvNPDoy6swXPvjuUty7W0ACWxzl+ljzhL/cFfv7Sq58AAAD//wMA&#10;UEsDBBQABgAIAAAAIQBCNpN+3wAAAAoBAAAPAAAAZHJzL2Rvd25yZXYueG1sTI/BTsMwDIbvSLxD&#10;ZCRuLFmnrqw0nQaIA+IyxiauWWPaao1TNdnWvT3eCW7+5U+/PxfL0XXihENoPWmYThQIpMrblmoN&#10;26+3h0cQIRqypvOEGi4YYFne3hQmt/5Mn3jaxFpwCYXcaGhi7HMpQ9WgM2HieyTe/fjBmchxqKUd&#10;zJnLXScTpebSmZb4QmN6fGmwOmyOTsMihmz9mnn3fkg/stVztpOX753W93fj6glExDH+wXDVZ3Uo&#10;2Wnvj2SD6DgnKmGUh/kMxBVIpimIvYaZUinIspD/Xyh/AQAA//8DAFBLAQItABQABgAIAAAAIQC2&#10;gziS/gAAAOEBAAATAAAAAAAAAAAAAAAAAAAAAABbQ29udGVudF9UeXBlc10ueG1sUEsBAi0AFAAG&#10;AAgAAAAhADj9If/WAAAAlAEAAAsAAAAAAAAAAAAAAAAALwEAAF9yZWxzLy5yZWxzUEsBAi0AFAAG&#10;AAgAAAAhAKzuICvhAQAAGgQAAA4AAAAAAAAAAAAAAAAALgIAAGRycy9lMm9Eb2MueG1sUEsBAi0A&#10;FAAGAAgAAAAhAEI2k37fAAAACgEAAA8AAAAAAAAAAAAAAAAAOwQAAGRycy9kb3ducmV2LnhtbFBL&#10;BQYAAAAABAAEAPMAAABHBQAAAAA=&#10;" strokecolor="black [3213]"/>
            </w:pict>
          </mc:Fallback>
        </mc:AlternateContent>
      </w:r>
    </w:p>
    <w:p w:rsidR="00E86AF5" w:rsidRPr="00E86AF5" w:rsidRDefault="00E94FE1" w:rsidP="00E86AF5">
      <w:pPr>
        <w:rPr>
          <w:szCs w:val="24"/>
        </w:rPr>
      </w:pPr>
      <w:r>
        <w:rPr>
          <w:noProof/>
          <w:szCs w:val="24"/>
          <w:lang w:val="en-IN" w:eastAsia="en-IN"/>
        </w:rPr>
        <mc:AlternateContent>
          <mc:Choice Requires="wps">
            <w:drawing>
              <wp:anchor distT="0" distB="0" distL="114300" distR="114300" simplePos="0" relativeHeight="251663360" behindDoc="0" locked="0" layoutInCell="1" allowOverlap="1" wp14:anchorId="3E68C466" wp14:editId="544358D7">
                <wp:simplePos x="0" y="0"/>
                <wp:positionH relativeFrom="column">
                  <wp:posOffset>1169201</wp:posOffset>
                </wp:positionH>
                <wp:positionV relativeFrom="paragraph">
                  <wp:posOffset>34290</wp:posOffset>
                </wp:positionV>
                <wp:extent cx="1400175" cy="1543050"/>
                <wp:effectExtent l="0" t="0" r="28575" b="1905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0175" cy="1543050"/>
                        </a:xfrm>
                        <a:custGeom>
                          <a:avLst/>
                          <a:gdLst>
                            <a:gd name="T0" fmla="*/ 0 w 2205"/>
                            <a:gd name="T1" fmla="*/ 2430 h 2430"/>
                            <a:gd name="T2" fmla="*/ 285 w 2205"/>
                            <a:gd name="T3" fmla="*/ 1560 h 2430"/>
                            <a:gd name="T4" fmla="*/ 555 w 2205"/>
                            <a:gd name="T5" fmla="*/ 1035 h 2430"/>
                            <a:gd name="T6" fmla="*/ 885 w 2205"/>
                            <a:gd name="T7" fmla="*/ 645 h 2430"/>
                            <a:gd name="T8" fmla="*/ 1350 w 2205"/>
                            <a:gd name="T9" fmla="*/ 330 h 2430"/>
                            <a:gd name="T10" fmla="*/ 1665 w 2205"/>
                            <a:gd name="T11" fmla="*/ 180 h 2430"/>
                            <a:gd name="T12" fmla="*/ 2205 w 2205"/>
                            <a:gd name="T13" fmla="*/ 0 h 2430"/>
                          </a:gdLst>
                          <a:ahLst/>
                          <a:cxnLst>
                            <a:cxn ang="0">
                              <a:pos x="T0" y="T1"/>
                            </a:cxn>
                            <a:cxn ang="0">
                              <a:pos x="T2" y="T3"/>
                            </a:cxn>
                            <a:cxn ang="0">
                              <a:pos x="T4" y="T5"/>
                            </a:cxn>
                            <a:cxn ang="0">
                              <a:pos x="T6" y="T7"/>
                            </a:cxn>
                            <a:cxn ang="0">
                              <a:pos x="T8" y="T9"/>
                            </a:cxn>
                            <a:cxn ang="0">
                              <a:pos x="T10" y="T11"/>
                            </a:cxn>
                            <a:cxn ang="0">
                              <a:pos x="T12" y="T13"/>
                            </a:cxn>
                          </a:cxnLst>
                          <a:rect l="0" t="0" r="r" b="b"/>
                          <a:pathLst>
                            <a:path w="2205" h="2430">
                              <a:moveTo>
                                <a:pt x="0" y="2430"/>
                              </a:moveTo>
                              <a:cubicBezTo>
                                <a:pt x="48" y="2285"/>
                                <a:pt x="192" y="1793"/>
                                <a:pt x="285" y="1560"/>
                              </a:cubicBezTo>
                              <a:cubicBezTo>
                                <a:pt x="378" y="1327"/>
                                <a:pt x="455" y="1187"/>
                                <a:pt x="555" y="1035"/>
                              </a:cubicBezTo>
                              <a:cubicBezTo>
                                <a:pt x="655" y="883"/>
                                <a:pt x="753" y="762"/>
                                <a:pt x="885" y="645"/>
                              </a:cubicBezTo>
                              <a:cubicBezTo>
                                <a:pt x="1017" y="528"/>
                                <a:pt x="1220" y="408"/>
                                <a:pt x="1350" y="330"/>
                              </a:cubicBezTo>
                              <a:cubicBezTo>
                                <a:pt x="1480" y="252"/>
                                <a:pt x="1523" y="235"/>
                                <a:pt x="1665" y="180"/>
                              </a:cubicBezTo>
                              <a:cubicBezTo>
                                <a:pt x="1807" y="125"/>
                                <a:pt x="2093" y="37"/>
                                <a:pt x="220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92.05pt;margin-top:2.7pt;width:110.25pt;height:1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05,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PEwQAADMLAAAOAAAAZHJzL2Uyb0RvYy54bWysVl2PozYUfa/U/2D5sVIGzFdINJnVNplU&#10;lbbtSjv9AQ6YgAqY2iSZ2VX/e++9QAZmF21UNQ/E2Mf36xybe//uuSrZWRlb6HrDxZ3LmaoTnRb1&#10;ccP/fNovYs5sK+tUlrpWG/6iLH/38OMP95dmrTyd6zJVhoGR2q4vzYbnbdusHccmuaqkvdONqmEx&#10;06aSLbyao5MaeQHrVel4rhs5F23SxuhEWQuzu26RP5D9LFNJ+0eWWdWycsMhtpaehp4HfDoP93J9&#10;NLLJi6QPQ/6HKCpZ1OD0amonW8lOpvjKVFUkRludtXeJrhydZUWiKAfIRrhvsvmUy0ZRLlAc21zL&#10;ZP8/s8nv54+GFemGB5zVsgKK9kYpLDgLsDqXxq4B9Kn5aDA/23zQyV8WFpzJCr5YwLDD5TedghV5&#10;ajVV5DkzFe6EXNkzFf7lWnj13LIEJkXgumIZcpbAmggD3w2JGkeuh+3Jyba/KE2m5PmDbTvmUhhR&#10;3dM++idgOatKIPEnh7nswjzPDXuarxgxwnjgjeUM/97CvDEsDmeM+SOUCKM5Y1Dfa1xhOGcManBF&#10;CdcPZyKLRrB4NrLlCBUFc7bghL669MO5mq1GMH+2ZGJcfhFFc3mKMQUiniuamFAATM5wIMYkjI2B&#10;go6DRmQ+yCZ5rnvdwIhJvKtcEmujLYoURQRKfBKoCDABKBTZDBhiRLB/ExhkgGCS5HctA80IXt5k&#10;GXhE8OomMPKEaODhlhSRB4JPkuzi7ytp4K59e8sazuCWPaALuW5kiwQMQ3bZcDqbLIcBnj5cqfRZ&#10;PWnCtK/XxXA4weErIDkdiuRn9XkMD7oieF7cn/mGrIhVF79YrigBCIbmEYZ54bEd6jCx+i0f/rJz&#10;InyPiBmMBWFvTMSTeTjsnRM4zjc7ifpNcTwJeBmC0CHgZeT1RaU84AqgaTjkN3sQcOPSptCLx7YE&#10;kELzgTudh6uB5uHw3+4kiLtNXjgJWIRel4jX1WSoId4Y5ETAvl6Y3yUEsF0mwpuw7rnANlbLn/DR&#10;iQ6mv+UBFIY6pVN/FSzqfPT5qfW+KEvSdFmjjFchOEbNWl0WKS7SizketqVhZ4m9B/36lCYwo091&#10;SsZyJdPHftzKouzG4Lyk2wc+lv3xwc8mNRdfVu7qMX6Mg0XgRY+LwN3tFu/322AR7eFzuvN32+1O&#10;/IOhiWCdF2mqaoxuaHREcFsj0bdcXYtybXUmWdhxsnv6fZ2sMw2Digy5DP+UHbUV2El0rcdBpy/Q&#10;VRjddW7QacIg1+YzZxfo2jbc/n2SRnFW/lpDW7QSQQCCa+klCJcoZTNeOYxXZJ2AqQ1vOXwDcLht&#10;u9bw1JjimIMnQbTW+j10M1mBPQfF10XVv0BnRhn0XSS2fuN3Qr32ug//AgAA//8DAFBLAwQUAAYA&#10;CAAAACEA8cGt098AAAAJAQAADwAAAGRycy9kb3ducmV2LnhtbEyPT0vDQBTE74LfYXmCN7tJ2YY0&#10;ZlOkoHhQxGrB4zb7zIbun5jdpvHb+zzpcZhh5jf1ZnaWTTjGPngJ+SIDhr4NuvedhPe3+5sSWEzK&#10;a2WDRwnfGGHTXF7UqtLh7F9x2qWOUYmPlZJgUhoqzmNr0Km4CAN68j7D6FQiOXZcj+pM5c7yZZYV&#10;3Kne04JRA24NtsfdyUn4etw/r/Lt0zqG4uXho5+sOYpcyuur+e4WWMI5/YXhF5/QoSGmQzh5HZkl&#10;XYqcohJWAhj5IhMFsIOEpSgF8Kbm/x80PwAAAP//AwBQSwECLQAUAAYACAAAACEAtoM4kv4AAADh&#10;AQAAEwAAAAAAAAAAAAAAAAAAAAAAW0NvbnRlbnRfVHlwZXNdLnhtbFBLAQItABQABgAIAAAAIQA4&#10;/SH/1gAAAJQBAAALAAAAAAAAAAAAAAAAAC8BAABfcmVscy8ucmVsc1BLAQItABQABgAIAAAAIQA/&#10;leuPEwQAADMLAAAOAAAAAAAAAAAAAAAAAC4CAABkcnMvZTJvRG9jLnhtbFBLAQItABQABgAIAAAA&#10;IQDxwa3T3wAAAAkBAAAPAAAAAAAAAAAAAAAAAG0GAABkcnMvZG93bnJldi54bWxQSwUGAAAAAAQA&#10;BADzAAAAeQcAAAAA&#10;" path="m,2430c48,2285,192,1793,285,1560v93,-233,170,-373,270,-525c655,883,753,762,885,645,1017,528,1220,408,1350,330v130,-78,173,-95,315,-150c1807,125,2093,37,2205,e" filled="f">
                <v:path arrowok="t" o:connecttype="custom" o:connectlocs="0,1543050;180975,990600;352425,657225;561975,409575;857250,209550;1057275,114300;1400175,0" o:connectangles="0,0,0,0,0,0,0"/>
              </v:shape>
            </w:pict>
          </mc:Fallback>
        </mc:AlternateContent>
      </w:r>
      <w:r w:rsidR="00E86AF5" w:rsidRPr="00E86AF5">
        <w:rPr>
          <w:szCs w:val="24"/>
        </w:rPr>
        <w:t xml:space="preserve">   </w:t>
      </w:r>
      <w:r w:rsidR="00E86AF5">
        <w:rPr>
          <w:szCs w:val="24"/>
        </w:rPr>
        <w:t>6.67</w:t>
      </w:r>
      <w:r w:rsidR="00E86AF5" w:rsidRPr="00E86AF5">
        <w:rPr>
          <w:szCs w:val="24"/>
        </w:rPr>
        <w:t>%</w:t>
      </w:r>
      <w:r>
        <w:rPr>
          <w:szCs w:val="24"/>
        </w:rPr>
        <w:t xml:space="preserve">                           </w:t>
      </w:r>
      <w:r w:rsidRPr="00E94FE1">
        <w:rPr>
          <w:b/>
          <w:szCs w:val="24"/>
        </w:rPr>
        <w:t xml:space="preserve">  </w:t>
      </w:r>
      <w:r>
        <w:rPr>
          <w:b/>
          <w:szCs w:val="24"/>
        </w:rPr>
        <w:t xml:space="preserve">                  </w:t>
      </w:r>
      <w:r w:rsidRPr="00E66908">
        <w:rPr>
          <w:b/>
          <w:sz w:val="28"/>
          <w:szCs w:val="28"/>
        </w:rPr>
        <w:t xml:space="preserve"> ∙</w:t>
      </w:r>
    </w:p>
    <w:p w:rsidR="00E86AF5" w:rsidRPr="00E86AF5" w:rsidRDefault="00E86AF5" w:rsidP="00E86AF5">
      <w:pPr>
        <w:rPr>
          <w:szCs w:val="24"/>
        </w:rPr>
      </w:pPr>
    </w:p>
    <w:p w:rsidR="00E86AF5" w:rsidRPr="00E86AF5" w:rsidRDefault="00E86AF5" w:rsidP="00E86AF5">
      <w:pPr>
        <w:rPr>
          <w:szCs w:val="24"/>
        </w:rPr>
      </w:pPr>
      <w:r>
        <w:rPr>
          <w:szCs w:val="24"/>
        </w:rPr>
        <w:t xml:space="preserve">   6.47</w:t>
      </w:r>
      <w:r w:rsidRPr="00E86AF5">
        <w:rPr>
          <w:szCs w:val="24"/>
        </w:rPr>
        <w:t>%</w:t>
      </w:r>
      <w:r w:rsidR="00E94FE1">
        <w:rPr>
          <w:szCs w:val="24"/>
        </w:rPr>
        <w:t xml:space="preserve">                </w:t>
      </w:r>
      <w:r w:rsidR="00E94FE1" w:rsidRPr="00E94FE1">
        <w:rPr>
          <w:b/>
          <w:szCs w:val="24"/>
        </w:rPr>
        <w:t xml:space="preserve">  </w:t>
      </w:r>
      <w:r w:rsidR="00E94FE1">
        <w:rPr>
          <w:b/>
          <w:szCs w:val="24"/>
        </w:rPr>
        <w:t xml:space="preserve">            </w:t>
      </w:r>
      <w:r w:rsidR="00E66908">
        <w:rPr>
          <w:b/>
          <w:szCs w:val="24"/>
        </w:rPr>
        <w:t xml:space="preserve"> </w:t>
      </w:r>
      <w:r w:rsidR="00E94FE1" w:rsidRPr="00E94FE1">
        <w:rPr>
          <w:b/>
          <w:szCs w:val="24"/>
        </w:rPr>
        <w:t>∙</w:t>
      </w:r>
    </w:p>
    <w:p w:rsidR="00E86AF5" w:rsidRPr="00E86AF5" w:rsidRDefault="00E86AF5" w:rsidP="00E86AF5">
      <w:pPr>
        <w:rPr>
          <w:szCs w:val="24"/>
        </w:rPr>
      </w:pPr>
      <w:r w:rsidRPr="00E86AF5">
        <w:rPr>
          <w:szCs w:val="24"/>
        </w:rPr>
        <w:t xml:space="preserve">   </w:t>
      </w:r>
    </w:p>
    <w:p w:rsidR="00E86AF5" w:rsidRDefault="00E86AF5" w:rsidP="00E86AF5">
      <w:pPr>
        <w:rPr>
          <w:szCs w:val="24"/>
        </w:rPr>
      </w:pPr>
    </w:p>
    <w:p w:rsidR="00E86AF5" w:rsidRPr="00E86AF5" w:rsidRDefault="00E86AF5" w:rsidP="00E86AF5">
      <w:pPr>
        <w:rPr>
          <w:szCs w:val="24"/>
        </w:rPr>
      </w:pPr>
      <w:r>
        <w:rPr>
          <w:szCs w:val="24"/>
        </w:rPr>
        <w:t xml:space="preserve">   6.22</w:t>
      </w:r>
      <w:r w:rsidRPr="00E86AF5">
        <w:rPr>
          <w:szCs w:val="24"/>
        </w:rPr>
        <w:t>%</w:t>
      </w:r>
      <w:r w:rsidR="00E94FE1">
        <w:rPr>
          <w:szCs w:val="24"/>
        </w:rPr>
        <w:t xml:space="preserve">                  </w:t>
      </w:r>
      <w:r w:rsidR="00E66908">
        <w:rPr>
          <w:szCs w:val="24"/>
        </w:rPr>
        <w:t xml:space="preserve"> </w:t>
      </w:r>
      <w:r w:rsidR="00E94FE1">
        <w:rPr>
          <w:szCs w:val="24"/>
        </w:rPr>
        <w:t xml:space="preserve">   </w:t>
      </w:r>
      <w:r w:rsidR="00E94FE1" w:rsidRPr="00E94FE1">
        <w:rPr>
          <w:b/>
          <w:szCs w:val="24"/>
        </w:rPr>
        <w:t xml:space="preserve"> ∙</w:t>
      </w:r>
    </w:p>
    <w:p w:rsidR="00E86AF5" w:rsidRPr="00E86AF5" w:rsidRDefault="00E86AF5" w:rsidP="00E86AF5">
      <w:pPr>
        <w:rPr>
          <w:szCs w:val="24"/>
        </w:rPr>
      </w:pPr>
      <w:r w:rsidRPr="00E86AF5">
        <w:rPr>
          <w:szCs w:val="24"/>
        </w:rPr>
        <w:t xml:space="preserve">   </w:t>
      </w:r>
    </w:p>
    <w:p w:rsidR="00E86AF5" w:rsidRPr="00E86AF5" w:rsidRDefault="00E86AF5" w:rsidP="00E86AF5">
      <w:pPr>
        <w:rPr>
          <w:szCs w:val="24"/>
        </w:rPr>
      </w:pPr>
    </w:p>
    <w:p w:rsidR="00E86AF5" w:rsidRPr="00E86AF5" w:rsidRDefault="00E86AF5" w:rsidP="00E86AF5">
      <w:pPr>
        <w:rPr>
          <w:szCs w:val="24"/>
        </w:rPr>
      </w:pPr>
      <w:r>
        <w:rPr>
          <w:szCs w:val="24"/>
        </w:rPr>
        <w:t xml:space="preserve">   5.65</w:t>
      </w:r>
      <w:r w:rsidRPr="00E86AF5">
        <w:rPr>
          <w:szCs w:val="24"/>
        </w:rPr>
        <w:t>%</w:t>
      </w:r>
      <w:r w:rsidR="00E94FE1">
        <w:rPr>
          <w:szCs w:val="24"/>
        </w:rPr>
        <w:t xml:space="preserve">               </w:t>
      </w:r>
      <w:r w:rsidR="00E94FE1" w:rsidRPr="00E94FE1">
        <w:rPr>
          <w:b/>
          <w:szCs w:val="24"/>
        </w:rPr>
        <w:t xml:space="preserve"> </w:t>
      </w:r>
      <w:r w:rsidR="00E66908">
        <w:rPr>
          <w:b/>
          <w:szCs w:val="24"/>
        </w:rPr>
        <w:t xml:space="preserve"> </w:t>
      </w:r>
      <w:r w:rsidR="00E94FE1" w:rsidRPr="00E94FE1">
        <w:rPr>
          <w:b/>
          <w:szCs w:val="24"/>
        </w:rPr>
        <w:t xml:space="preserve"> ∙</w:t>
      </w:r>
    </w:p>
    <w:p w:rsidR="00E86AF5" w:rsidRPr="00E86AF5" w:rsidRDefault="00E86AF5" w:rsidP="00E86AF5">
      <w:pPr>
        <w:rPr>
          <w:szCs w:val="24"/>
        </w:rPr>
      </w:pPr>
      <w:r w:rsidRPr="00E86AF5">
        <w:rPr>
          <w:szCs w:val="24"/>
        </w:rPr>
        <w:t xml:space="preserve">                    _____________________________ Term to Maturity</w:t>
      </w:r>
    </w:p>
    <w:p w:rsidR="00E86AF5" w:rsidRPr="00E86AF5" w:rsidRDefault="00E86AF5" w:rsidP="00E86AF5">
      <w:pPr>
        <w:rPr>
          <w:szCs w:val="24"/>
        </w:rPr>
      </w:pPr>
      <w:r w:rsidRPr="00E86AF5">
        <w:rPr>
          <w:szCs w:val="24"/>
        </w:rPr>
        <w:t xml:space="preserve"> </w:t>
      </w:r>
      <w:r w:rsidRPr="00E86AF5">
        <w:rPr>
          <w:szCs w:val="24"/>
        </w:rPr>
        <w:tab/>
        <w:t xml:space="preserve">      0         1       2      3          4                 (in years)</w:t>
      </w:r>
    </w:p>
    <w:p w:rsidR="00B12248" w:rsidRDefault="00B12248">
      <w:pPr>
        <w:rPr>
          <w:sz w:val="20"/>
        </w:rPr>
      </w:pPr>
      <w:r>
        <w:rPr>
          <w:sz w:val="20"/>
        </w:rPr>
        <w:br w:type="page"/>
      </w:r>
    </w:p>
    <w:p w:rsidR="00E86AF5" w:rsidRPr="00695D65" w:rsidRDefault="00E86AF5" w:rsidP="00E86AF5">
      <w:pPr>
        <w:rPr>
          <w:sz w:val="20"/>
        </w:rPr>
      </w:pPr>
    </w:p>
    <w:p w:rsidR="00D54DB8" w:rsidRDefault="00A4473F" w:rsidP="00D54DB8">
      <w:pPr>
        <w:tabs>
          <w:tab w:val="left" w:pos="540"/>
          <w:tab w:val="left" w:pos="900"/>
          <w:tab w:val="left" w:pos="1710"/>
          <w:tab w:val="left" w:pos="1980"/>
          <w:tab w:val="left" w:pos="2880"/>
        </w:tabs>
        <w:ind w:left="540" w:hanging="540"/>
        <w:rPr>
          <w:szCs w:val="24"/>
        </w:rPr>
      </w:pPr>
      <w:r w:rsidRPr="00A4473F">
        <w:rPr>
          <w:szCs w:val="24"/>
        </w:rPr>
        <w:t>3</w:t>
      </w:r>
      <w:r w:rsidR="00E66908">
        <w:rPr>
          <w:szCs w:val="24"/>
        </w:rPr>
        <w:t>8</w:t>
      </w:r>
      <w:r w:rsidR="00D54DB8" w:rsidRPr="00A4473F">
        <w:rPr>
          <w:szCs w:val="24"/>
        </w:rPr>
        <w:t>.</w:t>
      </w:r>
      <w:r w:rsidR="00D54DB8" w:rsidRPr="00D54DB8">
        <w:rPr>
          <w:i/>
          <w:szCs w:val="24"/>
        </w:rPr>
        <w:t xml:space="preserve"> </w:t>
      </w:r>
      <w:r w:rsidR="00D54DB8">
        <w:rPr>
          <w:i/>
          <w:szCs w:val="24"/>
        </w:rPr>
        <w:tab/>
      </w:r>
      <w:r w:rsidR="00D54DB8" w:rsidRPr="00D54DB8">
        <w:rPr>
          <w:i/>
          <w:szCs w:val="24"/>
        </w:rPr>
        <w:t>The Wall Street Journal</w:t>
      </w:r>
      <w:r w:rsidR="00D54DB8" w:rsidRPr="00D54DB8">
        <w:rPr>
          <w:szCs w:val="24"/>
        </w:rPr>
        <w:t xml:space="preserve"> reports that the rate on </w:t>
      </w:r>
      <w:r w:rsidR="00A457E2">
        <w:rPr>
          <w:szCs w:val="24"/>
        </w:rPr>
        <w:t>three</w:t>
      </w:r>
      <w:r w:rsidR="00D54DB8" w:rsidRPr="00D54DB8">
        <w:rPr>
          <w:szCs w:val="24"/>
        </w:rPr>
        <w:t>-year Treasury securities i</w:t>
      </w:r>
      <w:r w:rsidR="00A457E2">
        <w:rPr>
          <w:szCs w:val="24"/>
        </w:rPr>
        <w:t>s 5.25 percent and the rate on four</w:t>
      </w:r>
      <w:r w:rsidR="00D54DB8" w:rsidRPr="00D54DB8">
        <w:rPr>
          <w:szCs w:val="24"/>
        </w:rPr>
        <w:t>-year Treasury securities is 5.50 percent. The one-year interest rate expected in year</w:t>
      </w:r>
      <w:r w:rsidR="00476116">
        <w:rPr>
          <w:szCs w:val="24"/>
        </w:rPr>
        <w:t xml:space="preserve"> four</w:t>
      </w:r>
      <w:r w:rsidR="00E66908">
        <w:rPr>
          <w:szCs w:val="24"/>
        </w:rPr>
        <w:t>,</w:t>
      </w:r>
      <w:r w:rsidR="00D54DB8" w:rsidRPr="00D54DB8">
        <w:rPr>
          <w:szCs w:val="24"/>
        </w:rPr>
        <w:t xml:space="preserve"> </w:t>
      </w:r>
      <w:r w:rsidR="00D54DB8" w:rsidRPr="00D54DB8">
        <w:rPr>
          <w:i/>
          <w:iCs/>
          <w:szCs w:val="24"/>
        </w:rPr>
        <w:t>E</w:t>
      </w:r>
      <w:r w:rsidR="00D54DB8" w:rsidRPr="00D54DB8">
        <w:rPr>
          <w:szCs w:val="24"/>
        </w:rPr>
        <w:t>(</w:t>
      </w:r>
      <w:r w:rsidR="00506FA8">
        <w:rPr>
          <w:szCs w:val="24"/>
          <w:vertAlign w:val="subscript"/>
        </w:rPr>
        <w:t>4</w:t>
      </w:r>
      <w:r w:rsidR="00D54DB8" w:rsidRPr="00D54DB8">
        <w:rPr>
          <w:i/>
          <w:iCs/>
          <w:szCs w:val="24"/>
        </w:rPr>
        <w:t>r</w:t>
      </w:r>
      <w:r w:rsidR="00D54DB8" w:rsidRPr="00D54DB8">
        <w:rPr>
          <w:szCs w:val="24"/>
          <w:vertAlign w:val="subscript"/>
        </w:rPr>
        <w:t>1</w:t>
      </w:r>
      <w:r w:rsidR="00D54DB8" w:rsidRPr="00D54DB8">
        <w:rPr>
          <w:szCs w:val="24"/>
        </w:rPr>
        <w:t xml:space="preserve">), </w:t>
      </w:r>
      <w:r w:rsidR="00E66908">
        <w:rPr>
          <w:szCs w:val="24"/>
        </w:rPr>
        <w:t xml:space="preserve">is </w:t>
      </w:r>
      <w:r w:rsidR="00D54DB8" w:rsidRPr="00D54DB8">
        <w:rPr>
          <w:szCs w:val="24"/>
        </w:rPr>
        <w:t>6.10 percent. According to the liquidity premium hypothes</w:t>
      </w:r>
      <w:r w:rsidR="00A457E2">
        <w:rPr>
          <w:szCs w:val="24"/>
        </w:rPr>
        <w:t>i</w:t>
      </w:r>
      <w:r w:rsidR="00D54DB8" w:rsidRPr="00D54DB8">
        <w:rPr>
          <w:szCs w:val="24"/>
        </w:rPr>
        <w:t>s, what i</w:t>
      </w:r>
      <w:r w:rsidR="00A457E2">
        <w:rPr>
          <w:szCs w:val="24"/>
        </w:rPr>
        <w:t>s the liquidity premium on the four</w:t>
      </w:r>
      <w:r w:rsidR="00D54DB8" w:rsidRPr="00D54DB8">
        <w:rPr>
          <w:szCs w:val="24"/>
        </w:rPr>
        <w:t xml:space="preserve">-year Treasury security, </w:t>
      </w:r>
      <w:r w:rsidR="00D54DB8" w:rsidRPr="00D54DB8">
        <w:rPr>
          <w:i/>
          <w:iCs/>
          <w:szCs w:val="24"/>
        </w:rPr>
        <w:t>L</w:t>
      </w:r>
      <w:r w:rsidR="00D54DB8" w:rsidRPr="00D54DB8">
        <w:rPr>
          <w:szCs w:val="24"/>
          <w:vertAlign w:val="subscript"/>
        </w:rPr>
        <w:t>4</w:t>
      </w:r>
      <w:r w:rsidR="00D54DB8" w:rsidRPr="00D54DB8">
        <w:rPr>
          <w:szCs w:val="24"/>
        </w:rPr>
        <w:t>?</w:t>
      </w:r>
    </w:p>
    <w:p w:rsidR="003D6D22" w:rsidRDefault="003D6D22" w:rsidP="00D54DB8">
      <w:pPr>
        <w:tabs>
          <w:tab w:val="left" w:pos="540"/>
          <w:tab w:val="left" w:pos="900"/>
          <w:tab w:val="left" w:pos="1710"/>
          <w:tab w:val="left" w:pos="1980"/>
          <w:tab w:val="left" w:pos="2880"/>
        </w:tabs>
        <w:ind w:left="540" w:hanging="540"/>
        <w:rPr>
          <w:szCs w:val="24"/>
        </w:rPr>
      </w:pPr>
    </w:p>
    <w:p w:rsidR="003D6D22" w:rsidRPr="00211D0E" w:rsidRDefault="003D6D22" w:rsidP="003D6D22">
      <w:pPr>
        <w:ind w:left="720" w:firstLine="720"/>
        <w:rPr>
          <w:szCs w:val="24"/>
        </w:rPr>
      </w:pPr>
      <w:r w:rsidRPr="00211D0E">
        <w:rPr>
          <w:szCs w:val="24"/>
        </w:rPr>
        <w:t xml:space="preserve">   </w:t>
      </w:r>
      <w:r w:rsidRPr="00211D0E">
        <w:rPr>
          <w:szCs w:val="24"/>
          <w:vertAlign w:val="subscript"/>
        </w:rPr>
        <w:t xml:space="preserve"> 1</w:t>
      </w:r>
      <w:r w:rsidRPr="00211D0E">
        <w:rPr>
          <w:i/>
          <w:iCs/>
          <w:szCs w:val="24"/>
        </w:rPr>
        <w:t>R</w:t>
      </w:r>
      <w:r w:rsidR="002849D7">
        <w:rPr>
          <w:i/>
          <w:iCs/>
          <w:szCs w:val="24"/>
          <w:vertAlign w:val="subscript"/>
        </w:rPr>
        <w:t>4</w:t>
      </w:r>
      <w:r w:rsidRPr="00211D0E">
        <w:rPr>
          <w:szCs w:val="24"/>
          <w:vertAlign w:val="subscript"/>
        </w:rPr>
        <w:t xml:space="preserve"> </w:t>
      </w:r>
      <w:r w:rsidRPr="00211D0E">
        <w:rPr>
          <w:szCs w:val="24"/>
        </w:rPr>
        <w:t>= [(1+</w:t>
      </w:r>
      <w:r w:rsidRPr="00211D0E">
        <w:rPr>
          <w:szCs w:val="24"/>
          <w:vertAlign w:val="subscript"/>
        </w:rPr>
        <w:t>1</w:t>
      </w:r>
      <w:r w:rsidRPr="00211D0E">
        <w:rPr>
          <w:i/>
          <w:iCs/>
          <w:szCs w:val="24"/>
        </w:rPr>
        <w:t>R</w:t>
      </w:r>
      <w:r w:rsidRPr="00211D0E">
        <w:rPr>
          <w:szCs w:val="24"/>
          <w:vertAlign w:val="subscript"/>
        </w:rPr>
        <w:t>1</w:t>
      </w:r>
      <w:r w:rsidRPr="00211D0E">
        <w:rPr>
          <w:szCs w:val="24"/>
        </w:rPr>
        <w:t>)(1+</w:t>
      </w:r>
      <w:r w:rsidRPr="00211D0E">
        <w:rPr>
          <w:i/>
          <w:iCs/>
          <w:szCs w:val="24"/>
        </w:rPr>
        <w:t>E</w:t>
      </w:r>
      <w:r w:rsidRPr="00211D0E">
        <w:rPr>
          <w:szCs w:val="24"/>
        </w:rPr>
        <w:t>(</w:t>
      </w:r>
      <w:r w:rsidRPr="00211D0E">
        <w:rPr>
          <w:szCs w:val="24"/>
          <w:vertAlign w:val="subscript"/>
        </w:rPr>
        <w:t>2</w:t>
      </w:r>
      <w:r w:rsidRPr="00211D0E">
        <w:rPr>
          <w:i/>
          <w:iCs/>
          <w:szCs w:val="24"/>
        </w:rPr>
        <w:t>r</w:t>
      </w:r>
      <w:r w:rsidRPr="00211D0E">
        <w:rPr>
          <w:szCs w:val="24"/>
          <w:vertAlign w:val="subscript"/>
        </w:rPr>
        <w:t>1</w:t>
      </w:r>
      <w:r w:rsidRPr="00211D0E">
        <w:rPr>
          <w:szCs w:val="24"/>
        </w:rPr>
        <w:t>)</w:t>
      </w:r>
      <w:r w:rsidR="002849D7">
        <w:rPr>
          <w:szCs w:val="24"/>
        </w:rPr>
        <w:t>+</w:t>
      </w:r>
      <w:r w:rsidR="002849D7" w:rsidRPr="003D2951">
        <w:rPr>
          <w:i/>
          <w:iCs/>
          <w:sz w:val="20"/>
        </w:rPr>
        <w:t>L</w:t>
      </w:r>
      <w:r w:rsidR="002849D7" w:rsidRPr="003D2951">
        <w:rPr>
          <w:sz w:val="20"/>
          <w:vertAlign w:val="subscript"/>
        </w:rPr>
        <w:t>2</w:t>
      </w:r>
      <w:r w:rsidR="002849D7">
        <w:rPr>
          <w:szCs w:val="24"/>
        </w:rPr>
        <w:t>)</w:t>
      </w:r>
      <w:r w:rsidRPr="00211D0E">
        <w:rPr>
          <w:szCs w:val="24"/>
        </w:rPr>
        <w:t>(1+</w:t>
      </w:r>
      <w:r w:rsidRPr="00211D0E">
        <w:rPr>
          <w:i/>
          <w:iCs/>
          <w:szCs w:val="24"/>
        </w:rPr>
        <w:t>E</w:t>
      </w:r>
      <w:r w:rsidRPr="00211D0E">
        <w:rPr>
          <w:szCs w:val="24"/>
        </w:rPr>
        <w:t>(</w:t>
      </w:r>
      <w:r w:rsidRPr="00211D0E">
        <w:rPr>
          <w:szCs w:val="24"/>
          <w:vertAlign w:val="subscript"/>
        </w:rPr>
        <w:t>3</w:t>
      </w:r>
      <w:r w:rsidRPr="00211D0E">
        <w:rPr>
          <w:i/>
          <w:iCs/>
          <w:szCs w:val="24"/>
        </w:rPr>
        <w:t>r</w:t>
      </w:r>
      <w:r w:rsidRPr="00211D0E">
        <w:rPr>
          <w:i/>
          <w:iCs/>
          <w:szCs w:val="24"/>
          <w:vertAlign w:val="subscript"/>
        </w:rPr>
        <w:t>1</w:t>
      </w:r>
      <w:r w:rsidRPr="00211D0E">
        <w:rPr>
          <w:szCs w:val="24"/>
        </w:rPr>
        <w:t>)</w:t>
      </w:r>
      <w:r w:rsidR="002849D7">
        <w:rPr>
          <w:szCs w:val="24"/>
        </w:rPr>
        <w:t>+</w:t>
      </w:r>
      <w:r w:rsidR="002849D7" w:rsidRPr="003D2951">
        <w:rPr>
          <w:i/>
          <w:iCs/>
          <w:sz w:val="20"/>
        </w:rPr>
        <w:t>L</w:t>
      </w:r>
      <w:r w:rsidR="002849D7">
        <w:rPr>
          <w:sz w:val="20"/>
          <w:vertAlign w:val="subscript"/>
        </w:rPr>
        <w:t>3</w:t>
      </w:r>
      <w:r w:rsidRPr="00211D0E">
        <w:rPr>
          <w:szCs w:val="24"/>
        </w:rPr>
        <w:t>)</w:t>
      </w:r>
      <w:r w:rsidR="002849D7" w:rsidRPr="00211D0E">
        <w:rPr>
          <w:szCs w:val="24"/>
        </w:rPr>
        <w:t>(1+</w:t>
      </w:r>
      <w:r w:rsidR="002849D7" w:rsidRPr="00211D0E">
        <w:rPr>
          <w:i/>
          <w:iCs/>
          <w:szCs w:val="24"/>
        </w:rPr>
        <w:t>E</w:t>
      </w:r>
      <w:r w:rsidR="002849D7" w:rsidRPr="00211D0E">
        <w:rPr>
          <w:szCs w:val="24"/>
        </w:rPr>
        <w:t>(</w:t>
      </w:r>
      <w:r w:rsidR="002849D7">
        <w:rPr>
          <w:szCs w:val="24"/>
          <w:vertAlign w:val="subscript"/>
        </w:rPr>
        <w:t>4</w:t>
      </w:r>
      <w:r w:rsidR="002849D7" w:rsidRPr="00211D0E">
        <w:rPr>
          <w:i/>
          <w:iCs/>
          <w:szCs w:val="24"/>
        </w:rPr>
        <w:t>r</w:t>
      </w:r>
      <w:r w:rsidR="002849D7" w:rsidRPr="00211D0E">
        <w:rPr>
          <w:i/>
          <w:iCs/>
          <w:szCs w:val="24"/>
          <w:vertAlign w:val="subscript"/>
        </w:rPr>
        <w:t>1</w:t>
      </w:r>
      <w:r w:rsidR="002849D7" w:rsidRPr="00211D0E">
        <w:rPr>
          <w:szCs w:val="24"/>
        </w:rPr>
        <w:t>)</w:t>
      </w:r>
      <w:r w:rsidR="002849D7">
        <w:rPr>
          <w:szCs w:val="24"/>
        </w:rPr>
        <w:t>+</w:t>
      </w:r>
      <w:r w:rsidR="002849D7" w:rsidRPr="003D2951">
        <w:rPr>
          <w:i/>
          <w:iCs/>
          <w:sz w:val="20"/>
        </w:rPr>
        <w:t>L</w:t>
      </w:r>
      <w:r w:rsidR="002849D7">
        <w:rPr>
          <w:sz w:val="20"/>
          <w:vertAlign w:val="subscript"/>
        </w:rPr>
        <w:t>4</w:t>
      </w:r>
      <w:r w:rsidR="002849D7">
        <w:rPr>
          <w:szCs w:val="24"/>
        </w:rPr>
        <w:t>)</w:t>
      </w:r>
      <w:r w:rsidRPr="00211D0E">
        <w:rPr>
          <w:szCs w:val="24"/>
        </w:rPr>
        <w:t>]</w:t>
      </w:r>
      <w:r w:rsidRPr="00211D0E">
        <w:rPr>
          <w:szCs w:val="24"/>
          <w:vertAlign w:val="superscript"/>
        </w:rPr>
        <w:t>1/</w:t>
      </w:r>
      <w:r w:rsidR="002849D7">
        <w:rPr>
          <w:i/>
          <w:iCs/>
          <w:szCs w:val="24"/>
          <w:vertAlign w:val="superscript"/>
        </w:rPr>
        <w:t>4</w:t>
      </w:r>
      <w:r w:rsidRPr="00211D0E">
        <w:rPr>
          <w:szCs w:val="24"/>
        </w:rPr>
        <w:t>-1</w:t>
      </w:r>
      <w:r w:rsidRPr="00211D0E">
        <w:rPr>
          <w:szCs w:val="24"/>
        </w:rPr>
        <w:tab/>
      </w:r>
    </w:p>
    <w:p w:rsidR="003D6D22" w:rsidRPr="00211D0E" w:rsidRDefault="003D6D22" w:rsidP="003D6D22">
      <w:pPr>
        <w:rPr>
          <w:szCs w:val="24"/>
        </w:rPr>
      </w:pPr>
      <w:r w:rsidRPr="00211D0E">
        <w:rPr>
          <w:szCs w:val="24"/>
          <w:vertAlign w:val="subscript"/>
        </w:rPr>
        <w:tab/>
      </w:r>
      <w:r w:rsidRPr="00211D0E">
        <w:rPr>
          <w:szCs w:val="24"/>
          <w:vertAlign w:val="subscript"/>
        </w:rPr>
        <w:tab/>
      </w:r>
      <w:r w:rsidRPr="00211D0E">
        <w:rPr>
          <w:szCs w:val="24"/>
          <w:vertAlign w:val="subscript"/>
        </w:rPr>
        <w:tab/>
      </w:r>
      <w:r w:rsidRPr="00211D0E">
        <w:rPr>
          <w:szCs w:val="24"/>
          <w:vertAlign w:val="subscript"/>
        </w:rPr>
        <w:tab/>
      </w:r>
      <w:r w:rsidRPr="00211D0E">
        <w:rPr>
          <w:szCs w:val="24"/>
          <w:vertAlign w:val="subscript"/>
        </w:rPr>
        <w:tab/>
        <w:t xml:space="preserve"> </w:t>
      </w:r>
    </w:p>
    <w:p w:rsidR="003D6D22" w:rsidRPr="00211D0E" w:rsidRDefault="003D6D22" w:rsidP="003D6D22">
      <w:pPr>
        <w:tabs>
          <w:tab w:val="left" w:pos="0"/>
          <w:tab w:val="left" w:pos="900"/>
          <w:tab w:val="left" w:pos="1710"/>
          <w:tab w:val="left" w:pos="1980"/>
          <w:tab w:val="left" w:pos="2880"/>
        </w:tabs>
        <w:rPr>
          <w:szCs w:val="24"/>
        </w:rPr>
      </w:pPr>
      <w:r w:rsidRPr="00211D0E">
        <w:rPr>
          <w:szCs w:val="24"/>
        </w:rPr>
        <w:t>Thus,</w:t>
      </w:r>
      <w:r w:rsidRPr="00211D0E">
        <w:rPr>
          <w:szCs w:val="24"/>
        </w:rPr>
        <w:tab/>
        <w:t xml:space="preserve">        0.05</w:t>
      </w:r>
      <w:r w:rsidR="002849D7">
        <w:rPr>
          <w:szCs w:val="24"/>
        </w:rPr>
        <w:t>5 = [(1</w:t>
      </w:r>
      <w:r w:rsidR="00E66908">
        <w:rPr>
          <w:szCs w:val="24"/>
        </w:rPr>
        <w:t xml:space="preserve"> </w:t>
      </w:r>
      <w:r w:rsidR="002849D7">
        <w:rPr>
          <w:szCs w:val="24"/>
        </w:rPr>
        <w:t>+</w:t>
      </w:r>
      <w:r w:rsidR="00E66908">
        <w:rPr>
          <w:szCs w:val="24"/>
        </w:rPr>
        <w:t xml:space="preserve"> 0</w:t>
      </w:r>
      <w:r w:rsidR="002849D7">
        <w:rPr>
          <w:szCs w:val="24"/>
        </w:rPr>
        <w:t>.05</w:t>
      </w:r>
      <w:r w:rsidR="00506FA8">
        <w:rPr>
          <w:szCs w:val="24"/>
        </w:rPr>
        <w:t>2</w:t>
      </w:r>
      <w:r w:rsidR="002849D7">
        <w:rPr>
          <w:szCs w:val="24"/>
        </w:rPr>
        <w:t>5</w:t>
      </w:r>
      <w:r w:rsidRPr="00211D0E">
        <w:rPr>
          <w:szCs w:val="24"/>
        </w:rPr>
        <w:t>)</w:t>
      </w:r>
      <w:r w:rsidRPr="00211D0E">
        <w:rPr>
          <w:szCs w:val="24"/>
          <w:vertAlign w:val="superscript"/>
        </w:rPr>
        <w:t>3</w:t>
      </w:r>
      <w:r w:rsidRPr="00211D0E">
        <w:rPr>
          <w:szCs w:val="24"/>
        </w:rPr>
        <w:t>(1</w:t>
      </w:r>
      <w:r w:rsidR="00E66908">
        <w:rPr>
          <w:szCs w:val="24"/>
        </w:rPr>
        <w:t xml:space="preserve"> </w:t>
      </w:r>
      <w:r w:rsidRPr="00211D0E">
        <w:rPr>
          <w:szCs w:val="24"/>
        </w:rPr>
        <w:t>+</w:t>
      </w:r>
      <w:r w:rsidR="00E66908">
        <w:rPr>
          <w:szCs w:val="24"/>
        </w:rPr>
        <w:t xml:space="preserve"> </w:t>
      </w:r>
      <w:r w:rsidRPr="00211D0E">
        <w:rPr>
          <w:i/>
          <w:iCs/>
          <w:szCs w:val="24"/>
        </w:rPr>
        <w:t xml:space="preserve"> E</w:t>
      </w:r>
      <w:r w:rsidRPr="00211D0E">
        <w:rPr>
          <w:szCs w:val="24"/>
        </w:rPr>
        <w:t>(</w:t>
      </w:r>
      <w:r w:rsidR="002849D7">
        <w:rPr>
          <w:szCs w:val="24"/>
          <w:vertAlign w:val="subscript"/>
        </w:rPr>
        <w:t>4</w:t>
      </w:r>
      <w:r w:rsidRPr="00211D0E">
        <w:rPr>
          <w:i/>
          <w:iCs/>
          <w:szCs w:val="24"/>
        </w:rPr>
        <w:t>r</w:t>
      </w:r>
      <w:r w:rsidRPr="00211D0E">
        <w:rPr>
          <w:i/>
          <w:iCs/>
          <w:szCs w:val="24"/>
          <w:vertAlign w:val="subscript"/>
        </w:rPr>
        <w:t>1</w:t>
      </w:r>
      <w:r w:rsidRPr="00211D0E">
        <w:rPr>
          <w:szCs w:val="24"/>
        </w:rPr>
        <w:t>)</w:t>
      </w:r>
      <w:r w:rsidR="00E66908">
        <w:rPr>
          <w:szCs w:val="24"/>
        </w:rPr>
        <w:t xml:space="preserve"> </w:t>
      </w:r>
      <w:r w:rsidR="002849D7">
        <w:rPr>
          <w:szCs w:val="24"/>
        </w:rPr>
        <w:t>+</w:t>
      </w:r>
      <w:r w:rsidR="002849D7" w:rsidRPr="002849D7">
        <w:rPr>
          <w:i/>
          <w:iCs/>
          <w:sz w:val="20"/>
        </w:rPr>
        <w:t xml:space="preserve"> </w:t>
      </w:r>
      <w:r w:rsidR="002849D7" w:rsidRPr="003D2951">
        <w:rPr>
          <w:i/>
          <w:iCs/>
          <w:sz w:val="20"/>
        </w:rPr>
        <w:t>L</w:t>
      </w:r>
      <w:r w:rsidR="002849D7">
        <w:rPr>
          <w:sz w:val="20"/>
          <w:vertAlign w:val="subscript"/>
        </w:rPr>
        <w:t>4</w:t>
      </w:r>
      <w:r w:rsidRPr="00211D0E">
        <w:rPr>
          <w:szCs w:val="24"/>
        </w:rPr>
        <w:t>)]</w:t>
      </w:r>
      <w:r w:rsidR="002849D7">
        <w:rPr>
          <w:szCs w:val="24"/>
          <w:vertAlign w:val="superscript"/>
        </w:rPr>
        <w:t>1/4</w:t>
      </w:r>
      <w:r w:rsidRPr="00211D0E">
        <w:rPr>
          <w:szCs w:val="24"/>
        </w:rPr>
        <w:t xml:space="preserve">- 1 </w:t>
      </w:r>
    </w:p>
    <w:p w:rsidR="003D6D22" w:rsidRPr="00211D0E" w:rsidRDefault="003D6D22" w:rsidP="003D6D22">
      <w:pPr>
        <w:tabs>
          <w:tab w:val="left" w:pos="0"/>
          <w:tab w:val="left" w:pos="900"/>
          <w:tab w:val="left" w:pos="1710"/>
          <w:tab w:val="left" w:pos="1980"/>
          <w:tab w:val="left" w:pos="2880"/>
        </w:tabs>
        <w:rPr>
          <w:szCs w:val="24"/>
        </w:rPr>
      </w:pPr>
      <w:r w:rsidRPr="00211D0E">
        <w:rPr>
          <w:szCs w:val="24"/>
          <w:vertAlign w:val="subscript"/>
        </w:rPr>
        <w:tab/>
        <w:t xml:space="preserve"> </w:t>
      </w:r>
    </w:p>
    <w:p w:rsidR="003D6D22" w:rsidRPr="00211D0E" w:rsidRDefault="003D6D22" w:rsidP="003D6D22">
      <w:pPr>
        <w:tabs>
          <w:tab w:val="left" w:pos="0"/>
          <w:tab w:val="left" w:pos="900"/>
          <w:tab w:val="left" w:pos="1710"/>
          <w:tab w:val="left" w:pos="1980"/>
          <w:tab w:val="left" w:pos="2880"/>
        </w:tabs>
        <w:rPr>
          <w:szCs w:val="24"/>
        </w:rPr>
      </w:pPr>
      <w:r w:rsidRPr="00211D0E">
        <w:rPr>
          <w:szCs w:val="24"/>
        </w:rPr>
        <w:t>and</w:t>
      </w:r>
      <w:r w:rsidRPr="00211D0E">
        <w:rPr>
          <w:szCs w:val="24"/>
        </w:rPr>
        <w:tab/>
        <w:t xml:space="preserve">        </w:t>
      </w:r>
      <w:r w:rsidR="00506FA8">
        <w:rPr>
          <w:szCs w:val="24"/>
        </w:rPr>
        <w:t>0.061</w:t>
      </w:r>
      <w:r w:rsidRPr="00211D0E">
        <w:rPr>
          <w:i/>
          <w:iCs/>
          <w:szCs w:val="24"/>
        </w:rPr>
        <w:t xml:space="preserve"> </w:t>
      </w:r>
      <w:r w:rsidR="002849D7">
        <w:rPr>
          <w:szCs w:val="24"/>
        </w:rPr>
        <w:t>+</w:t>
      </w:r>
      <w:r w:rsidR="00506FA8" w:rsidRPr="00506FA8">
        <w:rPr>
          <w:i/>
          <w:iCs/>
          <w:sz w:val="20"/>
        </w:rPr>
        <w:t xml:space="preserve"> </w:t>
      </w:r>
      <w:r w:rsidR="00506FA8" w:rsidRPr="003D2951">
        <w:rPr>
          <w:i/>
          <w:iCs/>
          <w:sz w:val="20"/>
        </w:rPr>
        <w:t>L</w:t>
      </w:r>
      <w:r w:rsidR="00506FA8">
        <w:rPr>
          <w:sz w:val="20"/>
          <w:vertAlign w:val="subscript"/>
        </w:rPr>
        <w:t>4</w:t>
      </w:r>
      <w:r w:rsidRPr="00211D0E">
        <w:rPr>
          <w:szCs w:val="24"/>
        </w:rPr>
        <w:t xml:space="preserve"> = [(1</w:t>
      </w:r>
      <w:r w:rsidR="00E66908">
        <w:rPr>
          <w:szCs w:val="24"/>
        </w:rPr>
        <w:t xml:space="preserve"> </w:t>
      </w:r>
      <w:r w:rsidRPr="00211D0E">
        <w:rPr>
          <w:szCs w:val="24"/>
        </w:rPr>
        <w:t>+</w:t>
      </w:r>
      <w:r w:rsidR="00E66908">
        <w:rPr>
          <w:szCs w:val="24"/>
        </w:rPr>
        <w:t xml:space="preserve"> 0</w:t>
      </w:r>
      <w:r w:rsidRPr="00211D0E">
        <w:rPr>
          <w:szCs w:val="24"/>
        </w:rPr>
        <w:t>.055)</w:t>
      </w:r>
      <w:r w:rsidRPr="00211D0E">
        <w:rPr>
          <w:szCs w:val="24"/>
          <w:vertAlign w:val="superscript"/>
        </w:rPr>
        <w:t>4</w:t>
      </w:r>
      <w:r w:rsidRPr="00211D0E">
        <w:rPr>
          <w:szCs w:val="24"/>
        </w:rPr>
        <w:t>/(1</w:t>
      </w:r>
      <w:r w:rsidR="00E66908">
        <w:rPr>
          <w:szCs w:val="24"/>
        </w:rPr>
        <w:t xml:space="preserve"> </w:t>
      </w:r>
      <w:r w:rsidRPr="00211D0E">
        <w:rPr>
          <w:szCs w:val="24"/>
        </w:rPr>
        <w:t>+</w:t>
      </w:r>
      <w:r w:rsidR="00E66908">
        <w:rPr>
          <w:szCs w:val="24"/>
        </w:rPr>
        <w:t xml:space="preserve"> 0</w:t>
      </w:r>
      <w:r w:rsidRPr="00211D0E">
        <w:rPr>
          <w:szCs w:val="24"/>
        </w:rPr>
        <w:t>.05</w:t>
      </w:r>
      <w:r w:rsidR="00506FA8">
        <w:rPr>
          <w:szCs w:val="24"/>
        </w:rPr>
        <w:t>25</w:t>
      </w:r>
      <w:r w:rsidRPr="00211D0E">
        <w:rPr>
          <w:szCs w:val="24"/>
        </w:rPr>
        <w:t>)</w:t>
      </w:r>
      <w:r w:rsidRPr="00211D0E">
        <w:rPr>
          <w:szCs w:val="24"/>
          <w:vertAlign w:val="superscript"/>
        </w:rPr>
        <w:t>3</w:t>
      </w:r>
      <w:r w:rsidR="00506FA8">
        <w:rPr>
          <w:szCs w:val="24"/>
        </w:rPr>
        <w:t>] – 1 =</w:t>
      </w:r>
      <w:r w:rsidR="00476116">
        <w:rPr>
          <w:szCs w:val="24"/>
        </w:rPr>
        <w:t xml:space="preserve">&gt; </w:t>
      </w:r>
      <w:r w:rsidR="00506FA8">
        <w:rPr>
          <w:szCs w:val="24"/>
        </w:rPr>
        <w:t xml:space="preserve"> </w:t>
      </w:r>
      <w:r w:rsidR="00476116" w:rsidRPr="003D2951">
        <w:rPr>
          <w:i/>
          <w:iCs/>
          <w:sz w:val="20"/>
        </w:rPr>
        <w:t>L</w:t>
      </w:r>
      <w:r w:rsidR="00476116">
        <w:rPr>
          <w:sz w:val="20"/>
          <w:vertAlign w:val="subscript"/>
        </w:rPr>
        <w:t>4</w:t>
      </w:r>
      <w:r w:rsidR="00476116">
        <w:rPr>
          <w:szCs w:val="24"/>
        </w:rPr>
        <w:t xml:space="preserve"> = </w:t>
      </w:r>
      <w:r w:rsidR="00E66908">
        <w:rPr>
          <w:szCs w:val="24"/>
        </w:rPr>
        <w:t>0</w:t>
      </w:r>
      <w:r w:rsidR="00506FA8">
        <w:rPr>
          <w:szCs w:val="24"/>
        </w:rPr>
        <w:t>.00154 = 0.154%</w:t>
      </w:r>
    </w:p>
    <w:p w:rsidR="00D54DB8" w:rsidRPr="00D54DB8" w:rsidRDefault="00D54DB8" w:rsidP="00D54DB8">
      <w:pPr>
        <w:tabs>
          <w:tab w:val="left" w:pos="270"/>
          <w:tab w:val="left" w:pos="900"/>
          <w:tab w:val="left" w:pos="1710"/>
          <w:tab w:val="left" w:pos="1980"/>
          <w:tab w:val="left" w:pos="2880"/>
        </w:tabs>
        <w:ind w:firstLine="2880"/>
        <w:rPr>
          <w:szCs w:val="24"/>
        </w:rPr>
      </w:pPr>
      <w:r w:rsidRPr="00D54DB8">
        <w:rPr>
          <w:szCs w:val="24"/>
        </w:rPr>
        <w:t xml:space="preserve">             </w:t>
      </w:r>
      <w:r w:rsidRPr="00D54DB8">
        <w:rPr>
          <w:szCs w:val="24"/>
        </w:rPr>
        <w:tab/>
      </w:r>
      <w:r w:rsidRPr="00D54DB8">
        <w:rPr>
          <w:szCs w:val="24"/>
        </w:rPr>
        <w:tab/>
      </w:r>
      <w:r w:rsidRPr="00D54DB8">
        <w:rPr>
          <w:szCs w:val="24"/>
        </w:rPr>
        <w:tab/>
      </w:r>
      <w:r w:rsidRPr="00D54DB8">
        <w:rPr>
          <w:szCs w:val="24"/>
        </w:rPr>
        <w:tab/>
        <w:t xml:space="preserve">            </w:t>
      </w:r>
      <w:r>
        <w:rPr>
          <w:szCs w:val="24"/>
        </w:rPr>
        <w:t xml:space="preserve"> </w:t>
      </w:r>
    </w:p>
    <w:p w:rsidR="00D54DB8" w:rsidRDefault="009B2687" w:rsidP="00D54DB8">
      <w:pPr>
        <w:tabs>
          <w:tab w:val="left" w:pos="900"/>
          <w:tab w:val="left" w:pos="1710"/>
          <w:tab w:val="left" w:pos="1980"/>
          <w:tab w:val="left" w:pos="2880"/>
        </w:tabs>
        <w:ind w:left="540" w:hanging="540"/>
        <w:rPr>
          <w:szCs w:val="24"/>
        </w:rPr>
      </w:pPr>
      <w:r>
        <w:rPr>
          <w:szCs w:val="24"/>
        </w:rPr>
        <w:t>39</w:t>
      </w:r>
      <w:bookmarkStart w:id="0" w:name="_GoBack"/>
      <w:bookmarkEnd w:id="0"/>
      <w:r w:rsidR="00D54DB8" w:rsidRPr="00D54DB8">
        <w:rPr>
          <w:szCs w:val="24"/>
        </w:rPr>
        <w:t xml:space="preserve">. </w:t>
      </w:r>
      <w:r w:rsidR="00D54DB8">
        <w:rPr>
          <w:szCs w:val="24"/>
        </w:rPr>
        <w:tab/>
      </w:r>
      <w:r w:rsidR="00D54DB8" w:rsidRPr="00D54DB8">
        <w:rPr>
          <w:szCs w:val="24"/>
        </w:rPr>
        <w:t xml:space="preserve">You note the following yield curve in </w:t>
      </w:r>
      <w:r w:rsidR="00D54DB8" w:rsidRPr="00D54DB8">
        <w:rPr>
          <w:i/>
          <w:iCs/>
          <w:szCs w:val="24"/>
        </w:rPr>
        <w:t>The Wall Street Journal.</w:t>
      </w:r>
      <w:r w:rsidR="00D54DB8" w:rsidRPr="00D54DB8">
        <w:rPr>
          <w:szCs w:val="24"/>
        </w:rPr>
        <w:t xml:space="preserve"> According to the unbiased expectations hypothesis, what is the one-year forward rate for the period beginning two years from today, </w:t>
      </w:r>
      <w:r w:rsidR="00D54DB8" w:rsidRPr="00D54DB8">
        <w:rPr>
          <w:szCs w:val="24"/>
          <w:vertAlign w:val="subscript"/>
        </w:rPr>
        <w:t>2</w:t>
      </w:r>
      <w:r w:rsidR="00D54DB8" w:rsidRPr="00D54DB8">
        <w:rPr>
          <w:i/>
          <w:iCs/>
          <w:szCs w:val="24"/>
        </w:rPr>
        <w:t>f</w:t>
      </w:r>
      <w:r w:rsidR="00D54DB8" w:rsidRPr="00D54DB8">
        <w:rPr>
          <w:szCs w:val="24"/>
          <w:vertAlign w:val="subscript"/>
        </w:rPr>
        <w:t>1</w:t>
      </w:r>
      <w:r w:rsidR="00D54DB8" w:rsidRPr="00D54DB8">
        <w:rPr>
          <w:szCs w:val="24"/>
        </w:rPr>
        <w:t>?</w:t>
      </w:r>
    </w:p>
    <w:p w:rsidR="00F019E8" w:rsidRPr="00F019E8" w:rsidRDefault="00F019E8" w:rsidP="00F019E8">
      <w:pPr>
        <w:tabs>
          <w:tab w:val="left" w:pos="270"/>
          <w:tab w:val="left" w:pos="900"/>
          <w:tab w:val="left" w:pos="1710"/>
          <w:tab w:val="left" w:pos="1980"/>
          <w:tab w:val="left" w:pos="2880"/>
        </w:tabs>
        <w:ind w:firstLine="900"/>
        <w:rPr>
          <w:b/>
          <w:bCs/>
          <w:szCs w:val="24"/>
        </w:rPr>
      </w:pPr>
    </w:p>
    <w:p w:rsidR="00F019E8" w:rsidRPr="00F019E8" w:rsidRDefault="00F019E8" w:rsidP="00F019E8">
      <w:pPr>
        <w:tabs>
          <w:tab w:val="left" w:pos="270"/>
          <w:tab w:val="left" w:pos="900"/>
          <w:tab w:val="left" w:pos="1710"/>
          <w:tab w:val="left" w:pos="1980"/>
          <w:tab w:val="left" w:pos="2880"/>
        </w:tabs>
        <w:ind w:firstLine="900"/>
        <w:rPr>
          <w:szCs w:val="24"/>
        </w:rPr>
      </w:pPr>
      <w:r>
        <w:rPr>
          <w:b/>
          <w:bCs/>
          <w:szCs w:val="24"/>
        </w:rPr>
        <w:tab/>
      </w:r>
      <w:r w:rsidRPr="00F019E8">
        <w:rPr>
          <w:b/>
          <w:bCs/>
          <w:szCs w:val="24"/>
        </w:rPr>
        <w:t>Maturity</w:t>
      </w:r>
      <w:r w:rsidRPr="00F019E8">
        <w:rPr>
          <w:szCs w:val="24"/>
        </w:rPr>
        <w:tab/>
      </w:r>
      <w:r w:rsidRPr="00F019E8">
        <w:rPr>
          <w:szCs w:val="24"/>
        </w:rPr>
        <w:tab/>
      </w:r>
      <w:r w:rsidRPr="00F019E8">
        <w:rPr>
          <w:szCs w:val="24"/>
        </w:rPr>
        <w:tab/>
      </w:r>
      <w:r w:rsidRPr="00F019E8">
        <w:rPr>
          <w:szCs w:val="24"/>
        </w:rPr>
        <w:tab/>
      </w:r>
      <w:r w:rsidRPr="00F019E8">
        <w:rPr>
          <w:b/>
          <w:bCs/>
          <w:szCs w:val="24"/>
        </w:rPr>
        <w:t>Yield</w:t>
      </w:r>
    </w:p>
    <w:p w:rsidR="00F019E8" w:rsidRPr="00F019E8" w:rsidRDefault="00F019E8" w:rsidP="00F019E8">
      <w:pPr>
        <w:tabs>
          <w:tab w:val="left" w:pos="270"/>
          <w:tab w:val="left" w:pos="900"/>
          <w:tab w:val="left" w:pos="1710"/>
          <w:tab w:val="left" w:pos="1980"/>
          <w:tab w:val="left" w:pos="2880"/>
        </w:tabs>
        <w:ind w:left="3600" w:hanging="2700"/>
        <w:rPr>
          <w:szCs w:val="24"/>
        </w:rPr>
      </w:pPr>
      <w:r>
        <w:rPr>
          <w:szCs w:val="24"/>
        </w:rPr>
        <w:tab/>
      </w:r>
      <w:r w:rsidRPr="00F019E8">
        <w:rPr>
          <w:szCs w:val="24"/>
        </w:rPr>
        <w:t>One day</w:t>
      </w:r>
      <w:r w:rsidRPr="00F019E8">
        <w:rPr>
          <w:szCs w:val="24"/>
        </w:rPr>
        <w:tab/>
      </w:r>
      <w:r w:rsidRPr="00F019E8">
        <w:rPr>
          <w:szCs w:val="24"/>
        </w:rPr>
        <w:tab/>
      </w:r>
      <w:r w:rsidRPr="00F019E8">
        <w:rPr>
          <w:szCs w:val="24"/>
        </w:rPr>
        <w:tab/>
      </w:r>
      <w:r w:rsidRPr="00F019E8">
        <w:rPr>
          <w:szCs w:val="24"/>
        </w:rPr>
        <w:tab/>
        <w:t>2.00%</w:t>
      </w:r>
    </w:p>
    <w:p w:rsidR="00F019E8" w:rsidRPr="00F019E8" w:rsidRDefault="00F019E8" w:rsidP="00F019E8">
      <w:pPr>
        <w:tabs>
          <w:tab w:val="left" w:pos="270"/>
          <w:tab w:val="left" w:pos="900"/>
          <w:tab w:val="left" w:pos="1710"/>
          <w:tab w:val="left" w:pos="1980"/>
          <w:tab w:val="left" w:pos="2880"/>
        </w:tabs>
        <w:ind w:left="3600" w:hanging="2700"/>
        <w:rPr>
          <w:szCs w:val="24"/>
        </w:rPr>
      </w:pPr>
      <w:r>
        <w:rPr>
          <w:szCs w:val="24"/>
        </w:rPr>
        <w:tab/>
      </w:r>
      <w:r w:rsidRPr="00F019E8">
        <w:rPr>
          <w:szCs w:val="24"/>
        </w:rPr>
        <w:t>One year</w:t>
      </w:r>
      <w:r w:rsidRPr="00F019E8">
        <w:rPr>
          <w:szCs w:val="24"/>
        </w:rPr>
        <w:tab/>
      </w:r>
      <w:r w:rsidRPr="00F019E8">
        <w:rPr>
          <w:szCs w:val="24"/>
        </w:rPr>
        <w:tab/>
      </w:r>
      <w:r w:rsidRPr="00F019E8">
        <w:rPr>
          <w:szCs w:val="24"/>
        </w:rPr>
        <w:tab/>
      </w:r>
      <w:r w:rsidRPr="00F019E8">
        <w:rPr>
          <w:szCs w:val="24"/>
        </w:rPr>
        <w:tab/>
        <w:t>5.50</w:t>
      </w:r>
    </w:p>
    <w:p w:rsidR="00F019E8" w:rsidRPr="00F019E8" w:rsidRDefault="00F019E8" w:rsidP="00F019E8">
      <w:pPr>
        <w:tabs>
          <w:tab w:val="left" w:pos="270"/>
          <w:tab w:val="left" w:pos="900"/>
          <w:tab w:val="left" w:pos="1710"/>
          <w:tab w:val="left" w:pos="1980"/>
          <w:tab w:val="left" w:pos="2880"/>
        </w:tabs>
        <w:ind w:left="3600" w:hanging="2700"/>
        <w:rPr>
          <w:szCs w:val="24"/>
        </w:rPr>
      </w:pPr>
      <w:r>
        <w:rPr>
          <w:szCs w:val="24"/>
        </w:rPr>
        <w:tab/>
      </w:r>
      <w:r w:rsidRPr="00F019E8">
        <w:rPr>
          <w:szCs w:val="24"/>
        </w:rPr>
        <w:t>Two years</w:t>
      </w:r>
      <w:r w:rsidRPr="00F019E8">
        <w:rPr>
          <w:szCs w:val="24"/>
        </w:rPr>
        <w:tab/>
      </w:r>
      <w:r w:rsidRPr="00F019E8">
        <w:rPr>
          <w:szCs w:val="24"/>
        </w:rPr>
        <w:tab/>
      </w:r>
      <w:r w:rsidRPr="00F019E8">
        <w:rPr>
          <w:szCs w:val="24"/>
        </w:rPr>
        <w:tab/>
      </w:r>
      <w:r>
        <w:rPr>
          <w:szCs w:val="24"/>
        </w:rPr>
        <w:tab/>
      </w:r>
      <w:r w:rsidRPr="00F019E8">
        <w:rPr>
          <w:szCs w:val="24"/>
        </w:rPr>
        <w:t>6.50</w:t>
      </w:r>
    </w:p>
    <w:p w:rsidR="00F019E8" w:rsidRPr="00F019E8" w:rsidRDefault="00F019E8" w:rsidP="00F019E8">
      <w:pPr>
        <w:tabs>
          <w:tab w:val="left" w:pos="270"/>
          <w:tab w:val="left" w:pos="900"/>
          <w:tab w:val="left" w:pos="1710"/>
          <w:tab w:val="left" w:pos="1980"/>
          <w:tab w:val="left" w:pos="2880"/>
        </w:tabs>
        <w:ind w:left="3600" w:hanging="2700"/>
        <w:rPr>
          <w:szCs w:val="24"/>
        </w:rPr>
      </w:pPr>
      <w:r>
        <w:rPr>
          <w:szCs w:val="24"/>
        </w:rPr>
        <w:tab/>
      </w:r>
      <w:r w:rsidRPr="00F019E8">
        <w:rPr>
          <w:szCs w:val="24"/>
        </w:rPr>
        <w:t>Three years</w:t>
      </w:r>
      <w:r w:rsidRPr="00F019E8">
        <w:rPr>
          <w:szCs w:val="24"/>
        </w:rPr>
        <w:tab/>
      </w:r>
      <w:r w:rsidRPr="00F019E8">
        <w:rPr>
          <w:szCs w:val="24"/>
        </w:rPr>
        <w:tab/>
      </w:r>
      <w:r w:rsidRPr="00F019E8">
        <w:rPr>
          <w:szCs w:val="24"/>
        </w:rPr>
        <w:tab/>
      </w:r>
      <w:r>
        <w:rPr>
          <w:szCs w:val="24"/>
        </w:rPr>
        <w:tab/>
      </w:r>
      <w:r w:rsidRPr="00F019E8">
        <w:rPr>
          <w:szCs w:val="24"/>
        </w:rPr>
        <w:t>9.00</w:t>
      </w:r>
    </w:p>
    <w:p w:rsidR="00F019E8" w:rsidRPr="00F019E8" w:rsidRDefault="00F019E8" w:rsidP="00D54DB8">
      <w:pPr>
        <w:tabs>
          <w:tab w:val="left" w:pos="900"/>
          <w:tab w:val="left" w:pos="1710"/>
          <w:tab w:val="left" w:pos="1980"/>
          <w:tab w:val="left" w:pos="2880"/>
        </w:tabs>
        <w:ind w:left="540" w:hanging="540"/>
        <w:rPr>
          <w:szCs w:val="24"/>
        </w:rPr>
      </w:pPr>
    </w:p>
    <w:p w:rsidR="00F019E8" w:rsidRPr="00737DB2" w:rsidRDefault="00737DB2" w:rsidP="00D54DB8">
      <w:pPr>
        <w:tabs>
          <w:tab w:val="left" w:pos="900"/>
          <w:tab w:val="left" w:pos="1710"/>
          <w:tab w:val="left" w:pos="1980"/>
          <w:tab w:val="left" w:pos="2880"/>
        </w:tabs>
        <w:ind w:left="540" w:hanging="540"/>
        <w:rPr>
          <w:szCs w:val="24"/>
        </w:rPr>
      </w:pPr>
      <w:r>
        <w:rPr>
          <w:szCs w:val="24"/>
        </w:rPr>
        <w:tab/>
      </w:r>
      <w:r>
        <w:rPr>
          <w:szCs w:val="24"/>
        </w:rPr>
        <w:tab/>
      </w:r>
      <w:r>
        <w:rPr>
          <w:szCs w:val="24"/>
        </w:rPr>
        <w:tab/>
      </w:r>
      <w:r w:rsidRPr="00737DB2">
        <w:rPr>
          <w:i/>
          <w:iCs/>
          <w:szCs w:val="24"/>
          <w:vertAlign w:val="subscript"/>
        </w:rPr>
        <w:t>2</w:t>
      </w:r>
      <w:r w:rsidRPr="00737DB2">
        <w:rPr>
          <w:i/>
          <w:iCs/>
          <w:szCs w:val="24"/>
        </w:rPr>
        <w:t>f</w:t>
      </w:r>
      <w:r w:rsidRPr="00737DB2">
        <w:rPr>
          <w:szCs w:val="24"/>
          <w:vertAlign w:val="subscript"/>
        </w:rPr>
        <w:t>1</w:t>
      </w:r>
      <w:r w:rsidRPr="00737DB2">
        <w:rPr>
          <w:szCs w:val="24"/>
        </w:rPr>
        <w:t xml:space="preserve"> = [(1 + </w:t>
      </w:r>
      <w:r w:rsidRPr="00737DB2">
        <w:rPr>
          <w:szCs w:val="24"/>
          <w:vertAlign w:val="subscript"/>
        </w:rPr>
        <w:t>1</w:t>
      </w:r>
      <w:r w:rsidRPr="00737DB2">
        <w:rPr>
          <w:i/>
          <w:iCs/>
          <w:szCs w:val="24"/>
        </w:rPr>
        <w:t>R</w:t>
      </w:r>
      <w:r w:rsidRPr="00737DB2">
        <w:rPr>
          <w:szCs w:val="24"/>
          <w:vertAlign w:val="subscript"/>
        </w:rPr>
        <w:t>2</w:t>
      </w:r>
      <w:r w:rsidRPr="00737DB2">
        <w:rPr>
          <w:szCs w:val="24"/>
        </w:rPr>
        <w:t>)</w:t>
      </w:r>
      <w:r w:rsidRPr="00737DB2">
        <w:rPr>
          <w:szCs w:val="24"/>
          <w:vertAlign w:val="superscript"/>
        </w:rPr>
        <w:t>2</w:t>
      </w:r>
      <w:r w:rsidRPr="00737DB2">
        <w:rPr>
          <w:szCs w:val="24"/>
        </w:rPr>
        <w:t xml:space="preserve">/(1 + </w:t>
      </w:r>
      <w:r w:rsidRPr="00737DB2">
        <w:rPr>
          <w:szCs w:val="24"/>
          <w:vertAlign w:val="subscript"/>
        </w:rPr>
        <w:t>1</w:t>
      </w:r>
      <w:r w:rsidRPr="00737DB2">
        <w:rPr>
          <w:i/>
          <w:iCs/>
          <w:szCs w:val="24"/>
        </w:rPr>
        <w:t>R</w:t>
      </w:r>
      <w:r w:rsidRPr="00737DB2">
        <w:rPr>
          <w:szCs w:val="24"/>
          <w:vertAlign w:val="subscript"/>
        </w:rPr>
        <w:t>1</w:t>
      </w:r>
      <w:r w:rsidRPr="00737DB2">
        <w:rPr>
          <w:szCs w:val="24"/>
        </w:rPr>
        <w:t>)] – 1</w:t>
      </w:r>
    </w:p>
    <w:p w:rsidR="00737DB2" w:rsidRPr="00737DB2" w:rsidRDefault="00737DB2" w:rsidP="00D54DB8">
      <w:pPr>
        <w:tabs>
          <w:tab w:val="left" w:pos="900"/>
          <w:tab w:val="left" w:pos="1710"/>
          <w:tab w:val="left" w:pos="1980"/>
          <w:tab w:val="left" w:pos="2880"/>
        </w:tabs>
        <w:ind w:left="540" w:hanging="540"/>
        <w:rPr>
          <w:szCs w:val="24"/>
        </w:rPr>
      </w:pPr>
    </w:p>
    <w:p w:rsidR="00F019E8" w:rsidRPr="00D54DB8" w:rsidRDefault="00737DB2" w:rsidP="00737DB2">
      <w:pPr>
        <w:tabs>
          <w:tab w:val="left" w:pos="630"/>
          <w:tab w:val="left" w:pos="1710"/>
          <w:tab w:val="left" w:pos="2880"/>
        </w:tabs>
        <w:rPr>
          <w:szCs w:val="24"/>
        </w:rPr>
      </w:pPr>
      <w:r w:rsidRPr="00737DB2">
        <w:rPr>
          <w:i/>
          <w:iCs/>
          <w:szCs w:val="24"/>
          <w:vertAlign w:val="subscript"/>
        </w:rPr>
        <w:tab/>
      </w:r>
      <w:r w:rsidRPr="00737DB2">
        <w:rPr>
          <w:i/>
          <w:iCs/>
          <w:szCs w:val="24"/>
          <w:vertAlign w:val="subscript"/>
        </w:rPr>
        <w:tab/>
        <w:t>2</w:t>
      </w:r>
      <w:r w:rsidRPr="00737DB2">
        <w:rPr>
          <w:i/>
          <w:iCs/>
          <w:szCs w:val="24"/>
        </w:rPr>
        <w:t>f</w:t>
      </w:r>
      <w:r w:rsidRPr="00737DB2">
        <w:rPr>
          <w:szCs w:val="24"/>
          <w:vertAlign w:val="subscript"/>
        </w:rPr>
        <w:t xml:space="preserve">1 </w:t>
      </w:r>
      <w:r w:rsidRPr="00737DB2">
        <w:rPr>
          <w:szCs w:val="24"/>
        </w:rPr>
        <w:t>= [(1.0</w:t>
      </w:r>
      <w:r>
        <w:rPr>
          <w:szCs w:val="24"/>
        </w:rPr>
        <w:t>6</w:t>
      </w:r>
      <w:r w:rsidRPr="00737DB2">
        <w:rPr>
          <w:szCs w:val="24"/>
        </w:rPr>
        <w:t>5)</w:t>
      </w:r>
      <w:r w:rsidRPr="00737DB2">
        <w:rPr>
          <w:szCs w:val="24"/>
          <w:vertAlign w:val="superscript"/>
        </w:rPr>
        <w:t>2</w:t>
      </w:r>
      <w:r w:rsidRPr="00737DB2">
        <w:rPr>
          <w:szCs w:val="24"/>
        </w:rPr>
        <w:t>/(1.05</w:t>
      </w:r>
      <w:r>
        <w:rPr>
          <w:szCs w:val="24"/>
        </w:rPr>
        <w:t>5</w:t>
      </w:r>
      <w:r w:rsidRPr="00737DB2">
        <w:rPr>
          <w:szCs w:val="24"/>
        </w:rPr>
        <w:t xml:space="preserve">)] - 1 = </w:t>
      </w:r>
      <w:r w:rsidR="00A24590">
        <w:rPr>
          <w:szCs w:val="24"/>
        </w:rPr>
        <w:t>7.51</w:t>
      </w:r>
      <w:r w:rsidRPr="00737DB2">
        <w:rPr>
          <w:szCs w:val="24"/>
        </w:rPr>
        <w:t>%</w:t>
      </w:r>
    </w:p>
    <w:p w:rsidR="00D54DB8" w:rsidRDefault="00D54DB8">
      <w:pPr>
        <w:tabs>
          <w:tab w:val="left" w:pos="540"/>
          <w:tab w:val="left" w:pos="900"/>
          <w:tab w:val="left" w:pos="2340"/>
        </w:tabs>
      </w:pPr>
    </w:p>
    <w:p w:rsidR="00A4473F" w:rsidRDefault="00A4473F">
      <w:pPr>
        <w:tabs>
          <w:tab w:val="left" w:pos="540"/>
          <w:tab w:val="left" w:pos="900"/>
          <w:tab w:val="left" w:pos="2340"/>
        </w:tabs>
      </w:pPr>
    </w:p>
    <w:p w:rsidR="00E14B43" w:rsidRPr="00E14B43" w:rsidRDefault="00E14B43" w:rsidP="00E14B43">
      <w:pPr>
        <w:rPr>
          <w:b/>
          <w:szCs w:val="24"/>
        </w:rPr>
      </w:pPr>
      <w:r w:rsidRPr="00E14B43">
        <w:rPr>
          <w:b/>
          <w:szCs w:val="24"/>
        </w:rPr>
        <w:t xml:space="preserve">Integrated Mini Case: Calculating </w:t>
      </w:r>
      <w:r w:rsidR="00015292">
        <w:rPr>
          <w:b/>
          <w:szCs w:val="24"/>
        </w:rPr>
        <w:t>and Using the Repricing GAP</w:t>
      </w:r>
    </w:p>
    <w:p w:rsidR="00E14B43" w:rsidRPr="00E14B43" w:rsidRDefault="00E14B43" w:rsidP="00E14B43">
      <w:pPr>
        <w:rPr>
          <w:b/>
          <w:szCs w:val="24"/>
        </w:rPr>
      </w:pPr>
    </w:p>
    <w:p w:rsidR="00E14B43" w:rsidRPr="00E14B43" w:rsidRDefault="00E14B43" w:rsidP="00E14B43">
      <w:pPr>
        <w:pStyle w:val="Header"/>
        <w:tabs>
          <w:tab w:val="clear" w:pos="4320"/>
          <w:tab w:val="clear" w:pos="8640"/>
          <w:tab w:val="left" w:pos="0"/>
        </w:tabs>
        <w:rPr>
          <w:szCs w:val="24"/>
        </w:rPr>
      </w:pPr>
      <w:r w:rsidRPr="00E14B43">
        <w:rPr>
          <w:szCs w:val="24"/>
        </w:rPr>
        <w:t xml:space="preserve">State Bank’s balance sheet is listed below. Market yields are in parenthesis, and amounts are in millions. </w:t>
      </w:r>
    </w:p>
    <w:p w:rsidR="00E14B43" w:rsidRPr="00E14B43" w:rsidRDefault="00E14B43" w:rsidP="00E14B43">
      <w:pPr>
        <w:tabs>
          <w:tab w:val="left" w:pos="0"/>
        </w:tabs>
        <w:rPr>
          <w:szCs w:val="24"/>
        </w:rPr>
      </w:pP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Pr="00E14B43">
        <w:rPr>
          <w:szCs w:val="24"/>
          <w:u w:val="single"/>
        </w:rPr>
        <w:t>Assets</w:t>
      </w:r>
      <w:r w:rsidRPr="00E14B43">
        <w:rPr>
          <w:szCs w:val="24"/>
        </w:rPr>
        <w:tab/>
      </w:r>
      <w:r w:rsidRPr="00E14B43">
        <w:rPr>
          <w:szCs w:val="24"/>
        </w:rPr>
        <w:tab/>
      </w:r>
      <w:r>
        <w:rPr>
          <w:szCs w:val="24"/>
        </w:rPr>
        <w:tab/>
      </w:r>
      <w:r w:rsidRPr="00E14B43">
        <w:rPr>
          <w:szCs w:val="24"/>
          <w:u w:val="single"/>
        </w:rPr>
        <w:t>Liabilities and Equity</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Cash</w:t>
      </w:r>
      <w:r w:rsidRPr="00E14B43">
        <w:rPr>
          <w:szCs w:val="24"/>
        </w:rPr>
        <w:tab/>
      </w:r>
      <w:r>
        <w:rPr>
          <w:szCs w:val="24"/>
        </w:rPr>
        <w:tab/>
      </w:r>
      <w:r w:rsidRPr="00E14B43">
        <w:rPr>
          <w:szCs w:val="24"/>
        </w:rPr>
        <w:t>$20</w:t>
      </w:r>
      <w:r w:rsidRPr="00E14B43">
        <w:rPr>
          <w:szCs w:val="24"/>
        </w:rPr>
        <w:tab/>
        <w:t>Demand deposits</w:t>
      </w:r>
      <w:r w:rsidRPr="00E14B43">
        <w:rPr>
          <w:szCs w:val="24"/>
        </w:rPr>
        <w:tab/>
        <w:t>$250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Fed funds (5.05%)</w:t>
      </w:r>
      <w:r w:rsidRPr="00E14B43">
        <w:rPr>
          <w:szCs w:val="24"/>
        </w:rPr>
        <w:tab/>
        <w:t>150</w:t>
      </w:r>
      <w:r w:rsidRPr="00E14B43">
        <w:rPr>
          <w:szCs w:val="24"/>
        </w:rPr>
        <w:tab/>
        <w:t>Savings accounts (1.5%)</w:t>
      </w:r>
      <w:r w:rsidRPr="00E14B43">
        <w:rPr>
          <w:szCs w:val="24"/>
        </w:rPr>
        <w:tab/>
        <w:t>20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3-month T-bi</w:t>
      </w:r>
      <w:r w:rsidR="00A26C31">
        <w:rPr>
          <w:szCs w:val="24"/>
        </w:rPr>
        <w:t>lls (5.25%)</w:t>
      </w:r>
      <w:r w:rsidR="00A26C31">
        <w:rPr>
          <w:szCs w:val="24"/>
        </w:rPr>
        <w:tab/>
        <w:t>150</w:t>
      </w:r>
      <w:r w:rsidR="00A26C31">
        <w:rPr>
          <w:szCs w:val="24"/>
        </w:rPr>
        <w:tab/>
        <w:t>MMDAs (4.5%)</w:t>
      </w:r>
      <w:r w:rsidR="00A26C31">
        <w:rPr>
          <w:szCs w:val="24"/>
        </w:rPr>
        <w:tab/>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2-year T-notes (6.50%)</w:t>
      </w:r>
      <w:r w:rsidRPr="00E14B43">
        <w:rPr>
          <w:szCs w:val="24"/>
        </w:rPr>
        <w:tab/>
        <w:t>100</w:t>
      </w:r>
      <w:r w:rsidRPr="00E14B43">
        <w:rPr>
          <w:szCs w:val="24"/>
        </w:rPr>
        <w:tab/>
        <w:t xml:space="preserve">(no </w:t>
      </w:r>
      <w:r w:rsidR="00A26C31">
        <w:rPr>
          <w:szCs w:val="24"/>
        </w:rPr>
        <w:t>minimum balance requirement)</w:t>
      </w:r>
      <w:r w:rsidR="00A26C31">
        <w:rPr>
          <w:szCs w:val="24"/>
        </w:rPr>
        <w:tab/>
        <w:t>340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8-year T-</w:t>
      </w:r>
      <w:r w:rsidR="00923B91">
        <w:rPr>
          <w:szCs w:val="24"/>
        </w:rPr>
        <w:t>b</w:t>
      </w:r>
      <w:r w:rsidRPr="00E14B43">
        <w:rPr>
          <w:szCs w:val="24"/>
        </w:rPr>
        <w:t>o</w:t>
      </w:r>
      <w:r w:rsidR="00923B91">
        <w:rPr>
          <w:szCs w:val="24"/>
        </w:rPr>
        <w:t>nds</w:t>
      </w:r>
      <w:r w:rsidRPr="00E14B43">
        <w:rPr>
          <w:szCs w:val="24"/>
        </w:rPr>
        <w:t xml:space="preserve"> (7.50%)</w:t>
      </w:r>
      <w:r w:rsidRPr="00E14B43">
        <w:rPr>
          <w:szCs w:val="24"/>
        </w:rPr>
        <w:tab/>
        <w:t>200</w:t>
      </w:r>
      <w:r w:rsidRPr="00E14B43">
        <w:rPr>
          <w:szCs w:val="24"/>
        </w:rPr>
        <w:tab/>
        <w:t>3-month CDs (4.2%)</w:t>
      </w:r>
      <w:r w:rsidRPr="00E14B43">
        <w:rPr>
          <w:szCs w:val="24"/>
        </w:rPr>
        <w:tab/>
        <w:t>120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5-year munis (floating rate)</w:t>
      </w:r>
      <w:r w:rsidRPr="00E14B43">
        <w:rPr>
          <w:szCs w:val="24"/>
        </w:rPr>
        <w:tab/>
      </w:r>
      <w:r w:rsidRPr="00E14B43">
        <w:rPr>
          <w:szCs w:val="24"/>
        </w:rPr>
        <w:tab/>
        <w:t>6-month CDs (4.3%)</w:t>
      </w:r>
      <w:r w:rsidRPr="00E14B43">
        <w:rPr>
          <w:szCs w:val="24"/>
        </w:rPr>
        <w:tab/>
        <w:t>220</w:t>
      </w:r>
    </w:p>
    <w:p w:rsidR="00E14B43" w:rsidRPr="00E14B43" w:rsidRDefault="00E14B43" w:rsidP="00E14B43">
      <w:pPr>
        <w:tabs>
          <w:tab w:val="left" w:pos="0"/>
          <w:tab w:val="left" w:pos="270"/>
          <w:tab w:val="left" w:pos="900"/>
          <w:tab w:val="right" w:pos="4410"/>
          <w:tab w:val="left" w:pos="4770"/>
          <w:tab w:val="left" w:pos="5400"/>
          <w:tab w:val="right" w:pos="8640"/>
        </w:tabs>
        <w:rPr>
          <w:szCs w:val="24"/>
          <w:u w:val="single"/>
        </w:rPr>
      </w:pPr>
      <w:r w:rsidRPr="00E14B43">
        <w:rPr>
          <w:szCs w:val="24"/>
        </w:rPr>
        <w:tab/>
      </w:r>
      <w:r w:rsidR="00476116">
        <w:rPr>
          <w:szCs w:val="24"/>
        </w:rPr>
        <w:t xml:space="preserve">   </w:t>
      </w:r>
      <w:r w:rsidR="001535B5">
        <w:rPr>
          <w:szCs w:val="24"/>
        </w:rPr>
        <w:t xml:space="preserve">  </w:t>
      </w:r>
      <w:r w:rsidRPr="00E14B43">
        <w:rPr>
          <w:szCs w:val="24"/>
        </w:rPr>
        <w:t>(8.20%, repriced @ 6 months)</w:t>
      </w:r>
      <w:r w:rsidRPr="00E14B43">
        <w:rPr>
          <w:szCs w:val="24"/>
        </w:rPr>
        <w:tab/>
        <w:t xml:space="preserve">   50</w:t>
      </w:r>
      <w:r w:rsidRPr="00E14B43">
        <w:rPr>
          <w:szCs w:val="24"/>
        </w:rPr>
        <w:tab/>
        <w:t>1-year CDs (4.5%)</w:t>
      </w:r>
      <w:r w:rsidRPr="00E14B43">
        <w:rPr>
          <w:szCs w:val="24"/>
        </w:rPr>
        <w:tab/>
        <w:t>375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6-month consumer loans (6%)</w:t>
      </w:r>
      <w:r w:rsidRPr="00E14B43">
        <w:rPr>
          <w:szCs w:val="24"/>
        </w:rPr>
        <w:tab/>
        <w:t>250</w:t>
      </w:r>
      <w:r w:rsidRPr="00E14B43">
        <w:rPr>
          <w:szCs w:val="24"/>
        </w:rPr>
        <w:tab/>
        <w:t>2-year CDs (5%)</w:t>
      </w:r>
      <w:r w:rsidRPr="00E14B43">
        <w:rPr>
          <w:szCs w:val="24"/>
        </w:rPr>
        <w:tab/>
        <w:t>425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1-year consumer loans (5.8%)</w:t>
      </w:r>
      <w:r w:rsidRPr="00E14B43">
        <w:rPr>
          <w:szCs w:val="24"/>
        </w:rPr>
        <w:tab/>
        <w:t>300</w:t>
      </w:r>
      <w:r w:rsidRPr="00E14B43">
        <w:rPr>
          <w:szCs w:val="24"/>
        </w:rPr>
        <w:tab/>
        <w:t>4-year CDs (5.5%)</w:t>
      </w:r>
      <w:r w:rsidRPr="00E14B43">
        <w:rPr>
          <w:szCs w:val="24"/>
        </w:rPr>
        <w:tab/>
        <w:t>330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5-year car loans (7%)</w:t>
      </w:r>
      <w:r w:rsidRPr="00E14B43">
        <w:rPr>
          <w:szCs w:val="24"/>
        </w:rPr>
        <w:tab/>
        <w:t>350</w:t>
      </w:r>
      <w:r w:rsidRPr="00E14B43">
        <w:rPr>
          <w:szCs w:val="24"/>
        </w:rPr>
        <w:tab/>
        <w:t>5-year CDs (6%)</w:t>
      </w:r>
      <w:r w:rsidRPr="00E14B43">
        <w:rPr>
          <w:szCs w:val="24"/>
        </w:rPr>
        <w:tab/>
      </w:r>
      <w:r w:rsidR="00A26C31">
        <w:rPr>
          <w:szCs w:val="24"/>
        </w:rPr>
        <w:t>35</w:t>
      </w:r>
      <w:r w:rsidRPr="00E14B43">
        <w:rPr>
          <w:szCs w:val="24"/>
        </w:rPr>
        <w:t>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 xml:space="preserve">7-month C&amp;I loans (5.8%) </w:t>
      </w:r>
      <w:r w:rsidRPr="00E14B43">
        <w:rPr>
          <w:szCs w:val="24"/>
        </w:rPr>
        <w:tab/>
        <w:t>200</w:t>
      </w:r>
      <w:r w:rsidRPr="00E14B43">
        <w:rPr>
          <w:szCs w:val="24"/>
        </w:rPr>
        <w:tab/>
        <w:t>Fed funds (5%)</w:t>
      </w:r>
      <w:r w:rsidRPr="00E14B43">
        <w:rPr>
          <w:szCs w:val="24"/>
        </w:rPr>
        <w:tab/>
        <w:t>225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2-year C&amp;I loans (floating rate)</w:t>
      </w:r>
      <w:r w:rsidRPr="00E14B43">
        <w:rPr>
          <w:szCs w:val="24"/>
        </w:rPr>
        <w:tab/>
      </w:r>
      <w:r w:rsidRPr="00E14B43">
        <w:rPr>
          <w:szCs w:val="24"/>
        </w:rPr>
        <w:tab/>
        <w:t>Overnight repos (5%)</w:t>
      </w:r>
      <w:r w:rsidRPr="00E14B43">
        <w:rPr>
          <w:szCs w:val="24"/>
        </w:rPr>
        <w:tab/>
        <w:t>290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476116">
        <w:rPr>
          <w:szCs w:val="24"/>
        </w:rPr>
        <w:t xml:space="preserve">   </w:t>
      </w:r>
      <w:r w:rsidR="001535B5">
        <w:rPr>
          <w:szCs w:val="24"/>
        </w:rPr>
        <w:t xml:space="preserve">  </w:t>
      </w:r>
      <w:r w:rsidRPr="00E14B43">
        <w:rPr>
          <w:szCs w:val="24"/>
        </w:rPr>
        <w:t>(5.15%, repriced @ 6-months)</w:t>
      </w:r>
      <w:r w:rsidRPr="00E14B43">
        <w:rPr>
          <w:szCs w:val="24"/>
        </w:rPr>
        <w:tab/>
        <w:t>275</w:t>
      </w:r>
      <w:r w:rsidRPr="00E14B43">
        <w:rPr>
          <w:szCs w:val="24"/>
        </w:rPr>
        <w:tab/>
        <w:t>6-month commercial paper (5.05%)</w:t>
      </w:r>
      <w:r w:rsidRPr="00E14B43">
        <w:rPr>
          <w:szCs w:val="24"/>
        </w:rPr>
        <w:tab/>
        <w:t>300</w:t>
      </w:r>
    </w:p>
    <w:p w:rsidR="00B12248" w:rsidRDefault="00E14B43" w:rsidP="00B12248">
      <w:pPr>
        <w:tabs>
          <w:tab w:val="left" w:pos="0"/>
          <w:tab w:val="left" w:pos="270"/>
          <w:tab w:val="left" w:pos="900"/>
          <w:tab w:val="right" w:pos="4410"/>
          <w:tab w:val="left" w:pos="4770"/>
          <w:tab w:val="left" w:pos="5400"/>
          <w:tab w:val="right" w:pos="8640"/>
        </w:tabs>
        <w:rPr>
          <w:szCs w:val="24"/>
        </w:rPr>
      </w:pPr>
      <w:r w:rsidRPr="00E14B43">
        <w:rPr>
          <w:szCs w:val="24"/>
        </w:rPr>
        <w:tab/>
        <w:t>15-year variable rate mortgages</w:t>
      </w:r>
      <w:r w:rsidRPr="00E14B43">
        <w:rPr>
          <w:szCs w:val="24"/>
        </w:rPr>
        <w:tab/>
      </w:r>
      <w:r w:rsidRPr="00E14B43">
        <w:rPr>
          <w:szCs w:val="24"/>
        </w:rPr>
        <w:tab/>
        <w:t>Subordinate notes</w:t>
      </w:r>
      <w:r w:rsidR="00BE798C">
        <w:rPr>
          <w:szCs w:val="24"/>
        </w:rPr>
        <w:t>:</w:t>
      </w:r>
      <w:r w:rsidRPr="00E14B43">
        <w:rPr>
          <w:szCs w:val="24"/>
        </w:rPr>
        <w:t xml:space="preserve"> </w:t>
      </w:r>
      <w:r w:rsidRPr="00E14B43">
        <w:rPr>
          <w:szCs w:val="24"/>
        </w:rPr>
        <w:tab/>
      </w:r>
      <w:r w:rsidR="00B12248">
        <w:rPr>
          <w:szCs w:val="24"/>
        </w:rPr>
        <w:br w:type="page"/>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476116">
        <w:rPr>
          <w:szCs w:val="24"/>
        </w:rPr>
        <w:t xml:space="preserve">   </w:t>
      </w:r>
      <w:r w:rsidR="001535B5">
        <w:rPr>
          <w:szCs w:val="24"/>
        </w:rPr>
        <w:t xml:space="preserve">  </w:t>
      </w:r>
      <w:r w:rsidRPr="00E14B43">
        <w:rPr>
          <w:szCs w:val="24"/>
        </w:rPr>
        <w:t>(5.8%, repriced @ 6-months)</w:t>
      </w:r>
      <w:r w:rsidRPr="00E14B43">
        <w:rPr>
          <w:szCs w:val="24"/>
        </w:rPr>
        <w:tab/>
        <w:t>200</w:t>
      </w:r>
      <w:r w:rsidRPr="00E14B43">
        <w:rPr>
          <w:szCs w:val="24"/>
        </w:rPr>
        <w:tab/>
      </w:r>
      <w:r w:rsidR="00476116">
        <w:rPr>
          <w:szCs w:val="24"/>
        </w:rPr>
        <w:t xml:space="preserve">   </w:t>
      </w:r>
      <w:r w:rsidRPr="00E14B43">
        <w:rPr>
          <w:szCs w:val="24"/>
        </w:rPr>
        <w:t>3-year fixed rate (6.55%)</w:t>
      </w:r>
      <w:r w:rsidRPr="00E14B43">
        <w:rPr>
          <w:szCs w:val="24"/>
        </w:rPr>
        <w:tab/>
        <w:t>200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15-year variable rate mortgages</w:t>
      </w:r>
      <w:r w:rsidRPr="00E14B43">
        <w:rPr>
          <w:szCs w:val="24"/>
        </w:rPr>
        <w:tab/>
      </w:r>
      <w:r w:rsidRPr="00E14B43">
        <w:rPr>
          <w:szCs w:val="24"/>
        </w:rPr>
        <w:tab/>
        <w:t>Subordinated debt</w:t>
      </w:r>
      <w:r w:rsidR="00BE798C">
        <w:rPr>
          <w:szCs w:val="24"/>
        </w:rPr>
        <w:t>:</w:t>
      </w:r>
    </w:p>
    <w:p w:rsidR="00E14B43" w:rsidRPr="00E14B43" w:rsidRDefault="00E14B43" w:rsidP="00E14B43">
      <w:pPr>
        <w:tabs>
          <w:tab w:val="left" w:pos="0"/>
          <w:tab w:val="left" w:pos="270"/>
          <w:tab w:val="left" w:pos="900"/>
          <w:tab w:val="right" w:pos="4410"/>
          <w:tab w:val="left" w:pos="4770"/>
          <w:tab w:val="left" w:pos="8100"/>
          <w:tab w:val="left" w:pos="8640"/>
        </w:tabs>
        <w:rPr>
          <w:szCs w:val="24"/>
        </w:rPr>
      </w:pPr>
      <w:r w:rsidRPr="00E14B43">
        <w:rPr>
          <w:szCs w:val="24"/>
        </w:rPr>
        <w:tab/>
      </w:r>
      <w:r w:rsidR="00476116">
        <w:rPr>
          <w:szCs w:val="24"/>
        </w:rPr>
        <w:t xml:space="preserve">   </w:t>
      </w:r>
      <w:r w:rsidR="001535B5">
        <w:rPr>
          <w:szCs w:val="24"/>
        </w:rPr>
        <w:t xml:space="preserve">  </w:t>
      </w:r>
      <w:r w:rsidRPr="00E14B43">
        <w:rPr>
          <w:szCs w:val="24"/>
        </w:rPr>
        <w:t>(6.1%, repriced @ year)</w:t>
      </w:r>
      <w:r w:rsidRPr="00E14B43">
        <w:rPr>
          <w:szCs w:val="24"/>
        </w:rPr>
        <w:tab/>
        <w:t>400</w:t>
      </w:r>
      <w:r w:rsidRPr="00E14B43">
        <w:rPr>
          <w:szCs w:val="24"/>
        </w:rPr>
        <w:tab/>
      </w:r>
      <w:r w:rsidR="00476116">
        <w:rPr>
          <w:szCs w:val="24"/>
        </w:rPr>
        <w:t xml:space="preserve">   </w:t>
      </w:r>
      <w:r w:rsidRPr="00E14B43">
        <w:rPr>
          <w:szCs w:val="24"/>
        </w:rPr>
        <w:t>7-year fixed rate (7.25%)</w:t>
      </w:r>
      <w:r w:rsidRPr="00E14B43">
        <w:rPr>
          <w:szCs w:val="24"/>
        </w:rPr>
        <w:tab/>
      </w:r>
      <w:r w:rsidRPr="00E14B43">
        <w:rPr>
          <w:szCs w:val="24"/>
          <w:u w:val="single"/>
        </w:rPr>
        <w:t xml:space="preserve">   100</w:t>
      </w:r>
    </w:p>
    <w:p w:rsidR="00E14B43" w:rsidRPr="00E14B43" w:rsidRDefault="00E14B43" w:rsidP="00E14B43">
      <w:pPr>
        <w:tabs>
          <w:tab w:val="left" w:pos="0"/>
          <w:tab w:val="left" w:pos="270"/>
          <w:tab w:val="left" w:pos="900"/>
          <w:tab w:val="right" w:pos="4410"/>
          <w:tab w:val="left" w:pos="4770"/>
          <w:tab w:val="left" w:pos="8100"/>
        </w:tabs>
        <w:rPr>
          <w:szCs w:val="24"/>
        </w:rPr>
      </w:pPr>
      <w:r w:rsidRPr="00E14B43">
        <w:rPr>
          <w:szCs w:val="24"/>
        </w:rPr>
        <w:tab/>
        <w:t>15-year fixed-rate mortgage</w:t>
      </w:r>
      <w:r w:rsidR="00476116">
        <w:rPr>
          <w:szCs w:val="24"/>
        </w:rPr>
        <w:t>s (7.85%)</w:t>
      </w:r>
      <w:r w:rsidR="00476116">
        <w:rPr>
          <w:szCs w:val="24"/>
        </w:rPr>
        <w:tab/>
        <w:t>300</w:t>
      </w:r>
      <w:r w:rsidR="00476116">
        <w:rPr>
          <w:szCs w:val="24"/>
        </w:rPr>
        <w:tab/>
        <w:t xml:space="preserve">Total liabilities                             </w:t>
      </w:r>
      <w:r w:rsidRPr="00E14B43">
        <w:rPr>
          <w:szCs w:val="24"/>
        </w:rPr>
        <w:t>$3,545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variable rate mortgages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476116">
        <w:rPr>
          <w:szCs w:val="24"/>
        </w:rPr>
        <w:t xml:space="preserve">   </w:t>
      </w:r>
      <w:r w:rsidR="001535B5">
        <w:rPr>
          <w:szCs w:val="24"/>
        </w:rPr>
        <w:t xml:space="preserve">  </w:t>
      </w:r>
      <w:r w:rsidRPr="00E14B43">
        <w:rPr>
          <w:szCs w:val="24"/>
        </w:rPr>
        <w:t>(6.3%, repriced @ quarter)</w:t>
      </w:r>
      <w:r w:rsidRPr="00E14B43">
        <w:rPr>
          <w:szCs w:val="24"/>
        </w:rPr>
        <w:tab/>
        <w:t>225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variable rate mortgages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476116">
        <w:rPr>
          <w:szCs w:val="24"/>
        </w:rPr>
        <w:t xml:space="preserve">   </w:t>
      </w:r>
      <w:r w:rsidR="001535B5">
        <w:rPr>
          <w:szCs w:val="24"/>
        </w:rPr>
        <w:t xml:space="preserve">  </w:t>
      </w:r>
      <w:r w:rsidRPr="00E14B43">
        <w:rPr>
          <w:szCs w:val="24"/>
        </w:rPr>
        <w:t>(6.4%, repriced @ month)</w:t>
      </w:r>
      <w:r w:rsidRPr="00E14B43">
        <w:rPr>
          <w:szCs w:val="24"/>
        </w:rPr>
        <w:tab/>
        <w:t>355</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fixed-rate mortgages (8.2%)</w:t>
      </w:r>
      <w:r w:rsidRPr="00E14B43">
        <w:rPr>
          <w:szCs w:val="24"/>
        </w:rPr>
        <w:tab/>
        <w:t>400</w:t>
      </w:r>
    </w:p>
    <w:p w:rsidR="00E14B43" w:rsidRPr="00E14B43" w:rsidRDefault="00E14B43" w:rsidP="00E14B43">
      <w:pPr>
        <w:tabs>
          <w:tab w:val="left" w:pos="0"/>
          <w:tab w:val="left" w:pos="270"/>
          <w:tab w:val="left" w:pos="900"/>
          <w:tab w:val="left" w:pos="3960"/>
          <w:tab w:val="right" w:pos="4410"/>
          <w:tab w:val="left" w:pos="4770"/>
          <w:tab w:val="left" w:pos="8100"/>
        </w:tabs>
        <w:rPr>
          <w:szCs w:val="24"/>
        </w:rPr>
      </w:pPr>
      <w:r w:rsidRPr="00E14B43">
        <w:rPr>
          <w:szCs w:val="24"/>
        </w:rPr>
        <w:tab/>
        <w:t xml:space="preserve">Premises and equipment  </w:t>
      </w:r>
      <w:r w:rsidRPr="00E14B43">
        <w:rPr>
          <w:szCs w:val="24"/>
        </w:rPr>
        <w:tab/>
      </w:r>
      <w:r>
        <w:rPr>
          <w:szCs w:val="24"/>
        </w:rPr>
        <w:t xml:space="preserve"> </w:t>
      </w:r>
      <w:r w:rsidRPr="00E14B43">
        <w:rPr>
          <w:szCs w:val="24"/>
          <w:u w:val="single"/>
        </w:rPr>
        <w:t xml:space="preserve">   20</w:t>
      </w:r>
      <w:r w:rsidRPr="00E14B43">
        <w:rPr>
          <w:szCs w:val="24"/>
        </w:rPr>
        <w:t xml:space="preserve">  </w:t>
      </w:r>
      <w:r w:rsidRPr="00E14B43">
        <w:rPr>
          <w:szCs w:val="24"/>
        </w:rPr>
        <w:tab/>
        <w:t>Equity</w:t>
      </w:r>
      <w:r w:rsidRPr="00E14B43">
        <w:rPr>
          <w:szCs w:val="24"/>
        </w:rPr>
        <w:tab/>
      </w:r>
      <w:r w:rsidRPr="00E14B43">
        <w:rPr>
          <w:szCs w:val="24"/>
          <w:u w:val="single"/>
        </w:rPr>
        <w:t xml:space="preserve">  400</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Total assets</w:t>
      </w:r>
      <w:r w:rsidRPr="00E14B43">
        <w:rPr>
          <w:szCs w:val="24"/>
        </w:rPr>
        <w:tab/>
      </w:r>
      <w:r w:rsidRPr="00E14B43">
        <w:rPr>
          <w:szCs w:val="24"/>
          <w:u w:val="double"/>
        </w:rPr>
        <w:t>$3,945</w:t>
      </w:r>
      <w:r w:rsidR="00BE798C">
        <w:rPr>
          <w:szCs w:val="24"/>
        </w:rPr>
        <w:tab/>
        <w:t>Total liabilities and</w:t>
      </w:r>
      <w:r w:rsidRPr="00E14B43">
        <w:rPr>
          <w:szCs w:val="24"/>
        </w:rPr>
        <w:t xml:space="preserve"> equity</w:t>
      </w:r>
      <w:r w:rsidRPr="00E14B43">
        <w:rPr>
          <w:szCs w:val="24"/>
        </w:rPr>
        <w:tab/>
      </w:r>
      <w:r w:rsidRPr="00E14B43">
        <w:rPr>
          <w:szCs w:val="24"/>
          <w:u w:val="double"/>
        </w:rPr>
        <w:t>$3,945</w:t>
      </w:r>
    </w:p>
    <w:p w:rsidR="00E14B43" w:rsidRPr="00E14B43" w:rsidRDefault="00E14B43" w:rsidP="00E14B43">
      <w:pPr>
        <w:tabs>
          <w:tab w:val="left" w:pos="0"/>
          <w:tab w:val="left" w:pos="900"/>
          <w:tab w:val="right" w:pos="4500"/>
          <w:tab w:val="left" w:pos="5040"/>
          <w:tab w:val="left" w:pos="5400"/>
          <w:tab w:val="right" w:pos="8640"/>
        </w:tabs>
        <w:rPr>
          <w:szCs w:val="24"/>
        </w:rPr>
      </w:pPr>
    </w:p>
    <w:p w:rsidR="00E14B43" w:rsidRDefault="00E14B43" w:rsidP="00E14B43">
      <w:pPr>
        <w:pStyle w:val="BodyTextIndent3"/>
        <w:tabs>
          <w:tab w:val="clear" w:pos="540"/>
          <w:tab w:val="left" w:pos="0"/>
        </w:tabs>
        <w:ind w:left="0" w:firstLine="0"/>
        <w:rPr>
          <w:szCs w:val="24"/>
        </w:rPr>
      </w:pPr>
      <w:r w:rsidRPr="00E14B43">
        <w:rPr>
          <w:szCs w:val="24"/>
        </w:rPr>
        <w:t>a. What is the repricing gap if the planning period is 30 days? 6 months? 1 year? 2 years? 5 years?</w:t>
      </w:r>
    </w:p>
    <w:p w:rsidR="00E14B43" w:rsidRDefault="00E14B43" w:rsidP="00E14B43">
      <w:pPr>
        <w:pStyle w:val="BodyTextIndent3"/>
        <w:tabs>
          <w:tab w:val="clear" w:pos="540"/>
          <w:tab w:val="left" w:pos="0"/>
        </w:tabs>
        <w:ind w:left="0" w:firstLine="0"/>
        <w:rPr>
          <w:szCs w:val="24"/>
        </w:rPr>
      </w:pPr>
      <w:r>
        <w:rPr>
          <w:szCs w:val="24"/>
        </w:rPr>
        <w:tab/>
      </w:r>
      <w:r w:rsidRPr="00E14B43">
        <w:rPr>
          <w:szCs w:val="24"/>
          <w:u w:val="single"/>
        </w:rPr>
        <w:t>Assets</w:t>
      </w:r>
      <w:r>
        <w:rPr>
          <w:szCs w:val="24"/>
        </w:rPr>
        <w:tab/>
      </w:r>
      <w:r>
        <w:rPr>
          <w:szCs w:val="24"/>
        </w:rPr>
        <w:tab/>
      </w:r>
      <w:r>
        <w:rPr>
          <w:szCs w:val="24"/>
        </w:rPr>
        <w:tab/>
      </w:r>
      <w:r>
        <w:rPr>
          <w:szCs w:val="24"/>
        </w:rPr>
        <w:tab/>
      </w:r>
      <w:r>
        <w:rPr>
          <w:szCs w:val="24"/>
        </w:rPr>
        <w:tab/>
      </w:r>
      <w:r w:rsidRPr="00E14B43">
        <w:rPr>
          <w:szCs w:val="24"/>
          <w:u w:val="single"/>
        </w:rPr>
        <w:t>Repricing period</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Pr>
          <w:szCs w:val="24"/>
        </w:rPr>
        <w:tab/>
      </w:r>
      <w:r w:rsidRPr="00E14B43">
        <w:rPr>
          <w:szCs w:val="24"/>
        </w:rPr>
        <w:t>Cash</w:t>
      </w:r>
      <w:r w:rsidRPr="00E14B43">
        <w:rPr>
          <w:szCs w:val="24"/>
        </w:rPr>
        <w:tab/>
      </w:r>
      <w:r>
        <w:rPr>
          <w:szCs w:val="24"/>
        </w:rPr>
        <w:tab/>
      </w:r>
      <w:r w:rsidRPr="00E14B43">
        <w:rPr>
          <w:szCs w:val="24"/>
        </w:rPr>
        <w:t>$20</w:t>
      </w:r>
      <w:r w:rsidRPr="00E14B43">
        <w:rPr>
          <w:szCs w:val="24"/>
        </w:rPr>
        <w:tab/>
      </w:r>
      <w:r>
        <w:rPr>
          <w:szCs w:val="24"/>
        </w:rPr>
        <w:t>Not rate sensitive</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Fed funds (5.05%)</w:t>
      </w:r>
      <w:r w:rsidRPr="00E14B43">
        <w:rPr>
          <w:szCs w:val="24"/>
        </w:rPr>
        <w:tab/>
        <w:t>150</w:t>
      </w:r>
      <w:r w:rsidRPr="00E14B43">
        <w:rPr>
          <w:szCs w:val="24"/>
        </w:rPr>
        <w:tab/>
      </w:r>
      <w:r>
        <w:rPr>
          <w:szCs w:val="24"/>
        </w:rPr>
        <w:t>30-day</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3-month T-bills (5.25%)</w:t>
      </w:r>
      <w:r w:rsidRPr="00E14B43">
        <w:rPr>
          <w:szCs w:val="24"/>
        </w:rPr>
        <w:tab/>
        <w:t>150</w:t>
      </w:r>
      <w:r w:rsidRPr="00E14B43">
        <w:rPr>
          <w:szCs w:val="24"/>
        </w:rPr>
        <w:tab/>
      </w:r>
      <w:r>
        <w:rPr>
          <w:szCs w:val="24"/>
        </w:rPr>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2-year T-notes (6.50%)</w:t>
      </w:r>
      <w:r w:rsidRPr="00E14B43">
        <w:rPr>
          <w:szCs w:val="24"/>
        </w:rPr>
        <w:tab/>
        <w:t>100</w:t>
      </w:r>
      <w:r w:rsidRPr="00E14B43">
        <w:rPr>
          <w:szCs w:val="24"/>
        </w:rPr>
        <w:tab/>
      </w:r>
      <w:r w:rsidR="000A5FD7">
        <w:rPr>
          <w:szCs w:val="24"/>
        </w:rPr>
        <w:t>2-year</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8-year T-</w:t>
      </w:r>
      <w:r w:rsidR="00923B91">
        <w:rPr>
          <w:szCs w:val="24"/>
        </w:rPr>
        <w:t>b</w:t>
      </w:r>
      <w:r w:rsidRPr="00E14B43">
        <w:rPr>
          <w:szCs w:val="24"/>
        </w:rPr>
        <w:t>o</w:t>
      </w:r>
      <w:r w:rsidR="00923B91">
        <w:rPr>
          <w:szCs w:val="24"/>
        </w:rPr>
        <w:t>nd</w:t>
      </w:r>
      <w:r w:rsidRPr="00E14B43">
        <w:rPr>
          <w:szCs w:val="24"/>
        </w:rPr>
        <w:t>s (7.50%)</w:t>
      </w:r>
      <w:r w:rsidRPr="00E14B43">
        <w:rPr>
          <w:szCs w:val="24"/>
        </w:rPr>
        <w:tab/>
        <w:t>200</w:t>
      </w:r>
      <w:r w:rsidRPr="00E14B43">
        <w:rPr>
          <w:szCs w:val="24"/>
        </w:rPr>
        <w:tab/>
      </w:r>
      <w:r w:rsidR="000A5FD7">
        <w:rPr>
          <w:szCs w:val="24"/>
        </w:rPr>
        <w:t>Not rate sensitive</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5-year munis (floating rate)</w:t>
      </w:r>
      <w:r w:rsidRPr="00E14B43">
        <w:rPr>
          <w:szCs w:val="24"/>
        </w:rPr>
        <w:tab/>
      </w:r>
      <w:r w:rsidRPr="00E14B43">
        <w:rPr>
          <w:szCs w:val="24"/>
        </w:rPr>
        <w:tab/>
      </w:r>
    </w:p>
    <w:p w:rsidR="000A5FD7"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C00C59">
        <w:rPr>
          <w:szCs w:val="24"/>
        </w:rPr>
        <w:t xml:space="preserve">    </w:t>
      </w:r>
      <w:r w:rsidRPr="00E14B43">
        <w:rPr>
          <w:szCs w:val="24"/>
        </w:rPr>
        <w:t>(8.20%, repriced @ 6 months)</w:t>
      </w:r>
      <w:r w:rsidRPr="00E14B43">
        <w:rPr>
          <w:szCs w:val="24"/>
        </w:rPr>
        <w:tab/>
        <w:t xml:space="preserve">   50</w:t>
      </w:r>
      <w:r w:rsidRPr="00E14B43">
        <w:rPr>
          <w:szCs w:val="24"/>
        </w:rPr>
        <w:tab/>
      </w:r>
      <w:r w:rsidR="00C00C59">
        <w:rPr>
          <w:szCs w:val="24"/>
        </w:rPr>
        <w:t>6-months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6-month consumer loans (6%)</w:t>
      </w:r>
      <w:r w:rsidRPr="00E14B43">
        <w:rPr>
          <w:szCs w:val="24"/>
        </w:rPr>
        <w:tab/>
        <w:t>250</w:t>
      </w:r>
      <w:r w:rsidRPr="00E14B43">
        <w:rPr>
          <w:szCs w:val="24"/>
        </w:rPr>
        <w:tab/>
      </w:r>
      <w:r w:rsidR="000A5FD7">
        <w:rPr>
          <w:szCs w:val="24"/>
        </w:rPr>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1-year consumer loans (5.8%)</w:t>
      </w:r>
      <w:r w:rsidRPr="00E14B43">
        <w:rPr>
          <w:szCs w:val="24"/>
        </w:rPr>
        <w:tab/>
        <w:t>300</w:t>
      </w:r>
      <w:r w:rsidRPr="00E14B43">
        <w:rPr>
          <w:szCs w:val="24"/>
        </w:rPr>
        <w:tab/>
      </w:r>
      <w:r w:rsidR="000A5FD7">
        <w:rPr>
          <w:szCs w:val="24"/>
        </w:rPr>
        <w:t>1-year</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5-year car loans (7%)</w:t>
      </w:r>
      <w:r w:rsidRPr="00E14B43">
        <w:rPr>
          <w:szCs w:val="24"/>
        </w:rPr>
        <w:tab/>
        <w:t>350</w:t>
      </w:r>
      <w:r w:rsidRPr="00E14B43">
        <w:rPr>
          <w:szCs w:val="24"/>
        </w:rPr>
        <w:tab/>
      </w:r>
      <w:r w:rsidR="000A5FD7">
        <w:rPr>
          <w:szCs w:val="24"/>
        </w:rPr>
        <w:t>5-year</w:t>
      </w:r>
      <w:r w:rsidR="00C00C59">
        <w:rPr>
          <w:szCs w:val="24"/>
        </w:rPr>
        <w:t>s</w:t>
      </w:r>
    </w:p>
    <w:p w:rsidR="000A5FD7"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 xml:space="preserve">7-month C&amp;I loans (5.8%) </w:t>
      </w:r>
      <w:r w:rsidRPr="00E14B43">
        <w:rPr>
          <w:szCs w:val="24"/>
        </w:rPr>
        <w:tab/>
        <w:t>200</w:t>
      </w:r>
      <w:r w:rsidRPr="00E14B43">
        <w:rPr>
          <w:szCs w:val="24"/>
        </w:rPr>
        <w:tab/>
      </w:r>
      <w:r w:rsidR="000A5FD7">
        <w:rPr>
          <w:szCs w:val="24"/>
        </w:rPr>
        <w:t>1-year</w:t>
      </w:r>
    </w:p>
    <w:p w:rsidR="000A5FD7"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2-year C&amp;I loans (floating rate)</w:t>
      </w:r>
      <w:r w:rsidRPr="00E14B43">
        <w:rPr>
          <w:szCs w:val="24"/>
        </w:rPr>
        <w:tab/>
      </w:r>
      <w:r w:rsidRPr="00E14B43">
        <w:rPr>
          <w:szCs w:val="24"/>
        </w:rPr>
        <w:tab/>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C00C59">
        <w:rPr>
          <w:szCs w:val="24"/>
        </w:rPr>
        <w:t xml:space="preserve">    </w:t>
      </w:r>
      <w:r w:rsidRPr="00E14B43">
        <w:rPr>
          <w:szCs w:val="24"/>
        </w:rPr>
        <w:t>(5.15%, repriced @ 6-months)</w:t>
      </w:r>
      <w:r w:rsidRPr="00E14B43">
        <w:rPr>
          <w:szCs w:val="24"/>
        </w:rPr>
        <w:tab/>
        <w:t>275</w:t>
      </w:r>
      <w:r w:rsidRPr="00E14B43">
        <w:rPr>
          <w:szCs w:val="24"/>
        </w:rPr>
        <w:tab/>
      </w:r>
      <w:r w:rsidR="00C00C59">
        <w:rPr>
          <w:szCs w:val="24"/>
        </w:rPr>
        <w:t>6-months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15-year variable rate mortgages</w:t>
      </w:r>
      <w:r w:rsidRPr="00E14B43">
        <w:rPr>
          <w:szCs w:val="24"/>
        </w:rPr>
        <w:tab/>
      </w:r>
      <w:r w:rsidRPr="00E14B43">
        <w:rPr>
          <w:szCs w:val="24"/>
        </w:rPr>
        <w:tab/>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C00C59">
        <w:rPr>
          <w:szCs w:val="24"/>
        </w:rPr>
        <w:t xml:space="preserve">    </w:t>
      </w:r>
      <w:r w:rsidRPr="00E14B43">
        <w:rPr>
          <w:szCs w:val="24"/>
        </w:rPr>
        <w:t>(5.8%, repriced @ 6-months)</w:t>
      </w:r>
      <w:r w:rsidRPr="00E14B43">
        <w:rPr>
          <w:szCs w:val="24"/>
        </w:rPr>
        <w:tab/>
        <w:t>200</w:t>
      </w:r>
      <w:r w:rsidRPr="00E14B43">
        <w:rPr>
          <w:szCs w:val="24"/>
        </w:rPr>
        <w:tab/>
      </w:r>
      <w:r w:rsidR="00C00C59">
        <w:rPr>
          <w:szCs w:val="24"/>
        </w:rPr>
        <w:t>6-months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15-year variable rate mortgages</w:t>
      </w:r>
      <w:r w:rsidRPr="00E14B43">
        <w:rPr>
          <w:szCs w:val="24"/>
        </w:rPr>
        <w:tab/>
      </w:r>
      <w:r w:rsidRPr="00E14B43">
        <w:rPr>
          <w:szCs w:val="24"/>
        </w:rPr>
        <w:tab/>
      </w:r>
      <w:r w:rsidR="00C00C59">
        <w:rPr>
          <w:szCs w:val="24"/>
        </w:rPr>
        <w:t xml:space="preserve"> </w:t>
      </w:r>
    </w:p>
    <w:p w:rsidR="00E14B43" w:rsidRPr="00E14B43" w:rsidRDefault="00E14B43" w:rsidP="00E14B43">
      <w:pPr>
        <w:tabs>
          <w:tab w:val="left" w:pos="0"/>
          <w:tab w:val="left" w:pos="270"/>
          <w:tab w:val="left" w:pos="900"/>
          <w:tab w:val="right" w:pos="4410"/>
          <w:tab w:val="left" w:pos="4770"/>
          <w:tab w:val="left" w:pos="8100"/>
          <w:tab w:val="left" w:pos="8640"/>
        </w:tabs>
        <w:rPr>
          <w:szCs w:val="24"/>
        </w:rPr>
      </w:pPr>
      <w:r w:rsidRPr="00E14B43">
        <w:rPr>
          <w:szCs w:val="24"/>
        </w:rPr>
        <w:tab/>
      </w:r>
      <w:r w:rsidR="001535B5">
        <w:rPr>
          <w:szCs w:val="24"/>
        </w:rPr>
        <w:t xml:space="preserve">    </w:t>
      </w:r>
      <w:r w:rsidRPr="00E14B43">
        <w:rPr>
          <w:szCs w:val="24"/>
        </w:rPr>
        <w:t>(6.1%, repriced @ year)</w:t>
      </w:r>
      <w:r w:rsidRPr="00E14B43">
        <w:rPr>
          <w:szCs w:val="24"/>
        </w:rPr>
        <w:tab/>
        <w:t>400</w:t>
      </w:r>
      <w:r w:rsidRPr="00E14B43">
        <w:rPr>
          <w:szCs w:val="24"/>
        </w:rPr>
        <w:tab/>
      </w:r>
      <w:r w:rsidR="00C00C59">
        <w:rPr>
          <w:szCs w:val="24"/>
        </w:rPr>
        <w:t>1-year</w:t>
      </w:r>
    </w:p>
    <w:p w:rsidR="00E14B43" w:rsidRPr="00E14B43" w:rsidRDefault="00E14B43" w:rsidP="00E14B43">
      <w:pPr>
        <w:tabs>
          <w:tab w:val="left" w:pos="0"/>
          <w:tab w:val="left" w:pos="270"/>
          <w:tab w:val="left" w:pos="900"/>
          <w:tab w:val="right" w:pos="4410"/>
          <w:tab w:val="left" w:pos="4770"/>
          <w:tab w:val="left" w:pos="8100"/>
        </w:tabs>
        <w:rPr>
          <w:szCs w:val="24"/>
        </w:rPr>
      </w:pPr>
      <w:r w:rsidRPr="00E14B43">
        <w:rPr>
          <w:szCs w:val="24"/>
        </w:rPr>
        <w:tab/>
        <w:t>15-year fixed-rate mortgages (7.85%)</w:t>
      </w:r>
      <w:r w:rsidRPr="00E14B43">
        <w:rPr>
          <w:szCs w:val="24"/>
        </w:rPr>
        <w:tab/>
        <w:t>300</w:t>
      </w:r>
      <w:r w:rsidRPr="00E14B43">
        <w:rPr>
          <w:szCs w:val="24"/>
        </w:rPr>
        <w:tab/>
      </w:r>
      <w:r w:rsidR="000A5FD7">
        <w:rPr>
          <w:szCs w:val="24"/>
        </w:rPr>
        <w:t>Not rate sensitive</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variable rate mortgages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1535B5">
        <w:rPr>
          <w:szCs w:val="24"/>
        </w:rPr>
        <w:t xml:space="preserve">    </w:t>
      </w:r>
      <w:r w:rsidRPr="00E14B43">
        <w:rPr>
          <w:szCs w:val="24"/>
        </w:rPr>
        <w:t>(6.3%, repriced @ quarter)</w:t>
      </w:r>
      <w:r w:rsidRPr="00E14B43">
        <w:rPr>
          <w:szCs w:val="24"/>
        </w:rPr>
        <w:tab/>
        <w:t>225</w:t>
      </w:r>
      <w:r w:rsidR="000A5FD7">
        <w:rPr>
          <w:szCs w:val="24"/>
        </w:rPr>
        <w:tab/>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variable rate mortgages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1535B5">
        <w:rPr>
          <w:szCs w:val="24"/>
        </w:rPr>
        <w:t xml:space="preserve">    </w:t>
      </w:r>
      <w:r w:rsidRPr="00E14B43">
        <w:rPr>
          <w:szCs w:val="24"/>
        </w:rPr>
        <w:t>(6.4%, repriced @ month)</w:t>
      </w:r>
      <w:r w:rsidRPr="00E14B43">
        <w:rPr>
          <w:szCs w:val="24"/>
        </w:rPr>
        <w:tab/>
        <w:t>355</w:t>
      </w:r>
      <w:r w:rsidR="000A5FD7">
        <w:rPr>
          <w:szCs w:val="24"/>
        </w:rPr>
        <w:tab/>
        <w:t>30-day</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30-year fixed-rate mortgages (8.2%)</w:t>
      </w:r>
      <w:r w:rsidRPr="00E14B43">
        <w:rPr>
          <w:szCs w:val="24"/>
        </w:rPr>
        <w:tab/>
        <w:t>400</w:t>
      </w:r>
      <w:r w:rsidR="000A5FD7">
        <w:rPr>
          <w:szCs w:val="24"/>
        </w:rPr>
        <w:tab/>
        <w:t>Not rate sensitive</w:t>
      </w:r>
    </w:p>
    <w:p w:rsidR="00E14B43" w:rsidRDefault="00E14B43" w:rsidP="000A5FD7">
      <w:pPr>
        <w:pStyle w:val="BodyTextIndent3"/>
        <w:tabs>
          <w:tab w:val="clear" w:pos="540"/>
          <w:tab w:val="clear" w:pos="900"/>
          <w:tab w:val="left" w:pos="0"/>
          <w:tab w:val="left" w:pos="270"/>
          <w:tab w:val="left" w:pos="4050"/>
          <w:tab w:val="left" w:pos="4770"/>
        </w:tabs>
        <w:ind w:left="0" w:firstLine="0"/>
        <w:rPr>
          <w:szCs w:val="24"/>
        </w:rPr>
      </w:pPr>
      <w:r>
        <w:rPr>
          <w:szCs w:val="24"/>
        </w:rPr>
        <w:tab/>
      </w:r>
      <w:r w:rsidRPr="00E14B43">
        <w:rPr>
          <w:szCs w:val="24"/>
        </w:rPr>
        <w:t xml:space="preserve">Premises and equipment  </w:t>
      </w:r>
      <w:r w:rsidRPr="00E14B43">
        <w:rPr>
          <w:szCs w:val="24"/>
        </w:rPr>
        <w:tab/>
      </w:r>
      <w:r w:rsidRPr="00E14B43">
        <w:rPr>
          <w:szCs w:val="24"/>
          <w:u w:val="single"/>
        </w:rPr>
        <w:t xml:space="preserve">  20</w:t>
      </w:r>
      <w:r w:rsidRPr="00E14B43">
        <w:rPr>
          <w:szCs w:val="24"/>
        </w:rPr>
        <w:t xml:space="preserve">  </w:t>
      </w:r>
      <w:r w:rsidR="000A5FD7">
        <w:rPr>
          <w:szCs w:val="24"/>
        </w:rPr>
        <w:tab/>
        <w:t>Not rate sensitive</w:t>
      </w:r>
    </w:p>
    <w:p w:rsidR="00B12248" w:rsidRDefault="00B12248">
      <w:pPr>
        <w:rPr>
          <w:szCs w:val="24"/>
        </w:rPr>
      </w:pPr>
      <w:r>
        <w:rPr>
          <w:szCs w:val="24"/>
        </w:rPr>
        <w:br w:type="page"/>
      </w:r>
    </w:p>
    <w:p w:rsidR="00E14B43" w:rsidRPr="00E14B43" w:rsidRDefault="00E14B43" w:rsidP="00E14B43">
      <w:pPr>
        <w:pStyle w:val="BodyTextIndent3"/>
        <w:tabs>
          <w:tab w:val="clear" w:pos="540"/>
          <w:tab w:val="left" w:pos="0"/>
        </w:tabs>
        <w:ind w:left="0" w:firstLine="0"/>
        <w:rPr>
          <w:szCs w:val="24"/>
        </w:rPr>
      </w:pPr>
    </w:p>
    <w:p w:rsidR="00E14B43" w:rsidRPr="000A5FD7" w:rsidRDefault="00E14B43" w:rsidP="00E14B43">
      <w:pPr>
        <w:tabs>
          <w:tab w:val="left" w:pos="0"/>
          <w:tab w:val="left" w:pos="270"/>
          <w:tab w:val="left" w:pos="900"/>
          <w:tab w:val="right" w:pos="4410"/>
          <w:tab w:val="left" w:pos="4770"/>
          <w:tab w:val="left" w:pos="5400"/>
          <w:tab w:val="right" w:pos="8640"/>
        </w:tabs>
        <w:rPr>
          <w:szCs w:val="24"/>
          <w:u w:val="single"/>
        </w:rPr>
      </w:pPr>
      <w:r w:rsidRPr="00E14B43">
        <w:rPr>
          <w:szCs w:val="24"/>
        </w:rPr>
        <w:tab/>
      </w:r>
      <w:r>
        <w:rPr>
          <w:szCs w:val="24"/>
        </w:rPr>
        <w:tab/>
      </w:r>
      <w:r w:rsidRPr="00E14B43">
        <w:rPr>
          <w:szCs w:val="24"/>
          <w:u w:val="single"/>
        </w:rPr>
        <w:t>Liabilities and Equity</w:t>
      </w:r>
      <w:r w:rsidR="000A5FD7">
        <w:rPr>
          <w:szCs w:val="24"/>
        </w:rPr>
        <w:tab/>
      </w:r>
      <w:r w:rsidR="000A5FD7">
        <w:rPr>
          <w:szCs w:val="24"/>
        </w:rPr>
        <w:tab/>
      </w:r>
      <w:r w:rsidR="000A5FD7">
        <w:rPr>
          <w:szCs w:val="24"/>
        </w:rPr>
        <w:tab/>
      </w:r>
      <w:r w:rsidR="000A5FD7">
        <w:rPr>
          <w:szCs w:val="24"/>
          <w:u w:val="single"/>
        </w:rPr>
        <w:t>Repricing Period</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Demand deposits</w:t>
      </w:r>
      <w:r w:rsidRPr="00E14B43">
        <w:rPr>
          <w:szCs w:val="24"/>
        </w:rPr>
        <w:tab/>
        <w:t>$250</w:t>
      </w:r>
      <w:r w:rsidR="000A5FD7">
        <w:rPr>
          <w:szCs w:val="24"/>
        </w:rPr>
        <w:tab/>
        <w:t>Not rate sensitive</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Savings accounts (1.5%)</w:t>
      </w:r>
      <w:r w:rsidRPr="00E14B43">
        <w:rPr>
          <w:szCs w:val="24"/>
        </w:rPr>
        <w:tab/>
        <w:t>20</w:t>
      </w:r>
      <w:r w:rsidR="000A5FD7">
        <w:rPr>
          <w:szCs w:val="24"/>
        </w:rPr>
        <w:tab/>
        <w:t>30-days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MMDAs (4.5%)</w:t>
      </w:r>
      <w:r w:rsidRPr="00E14B43">
        <w:rPr>
          <w:szCs w:val="24"/>
        </w:rPr>
        <w:tab/>
      </w:r>
      <w:r w:rsidR="00C00C59">
        <w:rPr>
          <w:szCs w:val="24"/>
        </w:rPr>
        <w:tab/>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C00C59">
        <w:rPr>
          <w:szCs w:val="24"/>
        </w:rPr>
        <w:t xml:space="preserve">  </w:t>
      </w:r>
      <w:r w:rsidR="000A5FD7" w:rsidRPr="00E14B43">
        <w:rPr>
          <w:szCs w:val="24"/>
        </w:rPr>
        <w:t xml:space="preserve"> </w:t>
      </w:r>
      <w:r w:rsidRPr="00E14B43">
        <w:rPr>
          <w:szCs w:val="24"/>
        </w:rPr>
        <w:t xml:space="preserve">(no </w:t>
      </w:r>
      <w:r w:rsidR="000A5FD7">
        <w:rPr>
          <w:szCs w:val="24"/>
        </w:rPr>
        <w:t>minimum balance requirement)</w:t>
      </w:r>
      <w:r w:rsidR="000A5FD7">
        <w:rPr>
          <w:szCs w:val="24"/>
        </w:rPr>
        <w:tab/>
        <w:t>340</w:t>
      </w:r>
      <w:r w:rsidR="00C00C59">
        <w:rPr>
          <w:szCs w:val="24"/>
        </w:rPr>
        <w:tab/>
        <w:t>30-days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3-month CDs (4.2%)</w:t>
      </w:r>
      <w:r w:rsidRPr="00E14B43">
        <w:rPr>
          <w:szCs w:val="24"/>
        </w:rPr>
        <w:tab/>
        <w:t>120</w:t>
      </w:r>
      <w:r w:rsidR="000A5FD7">
        <w:rPr>
          <w:szCs w:val="24"/>
        </w:rPr>
        <w:tab/>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6-month CDs (4.3%)</w:t>
      </w:r>
      <w:r w:rsidRPr="00E14B43">
        <w:rPr>
          <w:szCs w:val="24"/>
        </w:rPr>
        <w:tab/>
        <w:t>220</w:t>
      </w:r>
      <w:r w:rsidR="000A5FD7">
        <w:rPr>
          <w:szCs w:val="24"/>
        </w:rPr>
        <w:tab/>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u w:val="single"/>
        </w:rPr>
      </w:pPr>
      <w:r w:rsidRPr="00E14B43">
        <w:rPr>
          <w:szCs w:val="24"/>
        </w:rPr>
        <w:tab/>
        <w:t>1-year CDs (4.5%)</w:t>
      </w:r>
      <w:r w:rsidRPr="00E14B43">
        <w:rPr>
          <w:szCs w:val="24"/>
        </w:rPr>
        <w:tab/>
        <w:t>375</w:t>
      </w:r>
      <w:r w:rsidR="000A5FD7">
        <w:rPr>
          <w:szCs w:val="24"/>
        </w:rPr>
        <w:tab/>
        <w:t>1-year</w:t>
      </w:r>
    </w:p>
    <w:p w:rsidR="00E14B43" w:rsidRPr="00E14B43" w:rsidRDefault="000A5FD7" w:rsidP="00E14B43">
      <w:pPr>
        <w:tabs>
          <w:tab w:val="left" w:pos="0"/>
          <w:tab w:val="left" w:pos="270"/>
          <w:tab w:val="left" w:pos="900"/>
          <w:tab w:val="right" w:pos="4410"/>
          <w:tab w:val="left" w:pos="4770"/>
          <w:tab w:val="left" w:pos="5400"/>
          <w:tab w:val="right" w:pos="8640"/>
        </w:tabs>
        <w:rPr>
          <w:szCs w:val="24"/>
        </w:rPr>
      </w:pPr>
      <w:r>
        <w:rPr>
          <w:szCs w:val="24"/>
        </w:rPr>
        <w:tab/>
      </w:r>
      <w:r w:rsidR="00E14B43" w:rsidRPr="00E14B43">
        <w:rPr>
          <w:szCs w:val="24"/>
        </w:rPr>
        <w:t>2-year CDs (5%)</w:t>
      </w:r>
      <w:r w:rsidR="00E14B43" w:rsidRPr="00E14B43">
        <w:rPr>
          <w:szCs w:val="24"/>
        </w:rPr>
        <w:tab/>
        <w:t>425</w:t>
      </w:r>
      <w:r>
        <w:rPr>
          <w:szCs w:val="24"/>
        </w:rPr>
        <w:tab/>
        <w:t>2-year</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4-year CDs (5.5%)</w:t>
      </w:r>
      <w:r w:rsidRPr="00E14B43">
        <w:rPr>
          <w:szCs w:val="24"/>
        </w:rPr>
        <w:tab/>
        <w:t>330</w:t>
      </w:r>
      <w:r w:rsidR="000A5FD7">
        <w:rPr>
          <w:szCs w:val="24"/>
        </w:rPr>
        <w:tab/>
        <w:t>5-year</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5-year CDs (6%)</w:t>
      </w:r>
      <w:r w:rsidR="000A5FD7">
        <w:rPr>
          <w:szCs w:val="24"/>
        </w:rPr>
        <w:tab/>
        <w:t>35</w:t>
      </w:r>
      <w:r w:rsidRPr="00E14B43">
        <w:rPr>
          <w:szCs w:val="24"/>
        </w:rPr>
        <w:t>0</w:t>
      </w:r>
      <w:r w:rsidR="000A5FD7">
        <w:rPr>
          <w:szCs w:val="24"/>
        </w:rPr>
        <w:tab/>
        <w:t>5-year</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Fed funds (5%)</w:t>
      </w:r>
      <w:r w:rsidRPr="00E14B43">
        <w:rPr>
          <w:szCs w:val="24"/>
        </w:rPr>
        <w:tab/>
        <w:t>225</w:t>
      </w:r>
      <w:r w:rsidR="000A5FD7">
        <w:rPr>
          <w:szCs w:val="24"/>
        </w:rPr>
        <w:tab/>
        <w:t>30-</w:t>
      </w:r>
      <w:r w:rsidR="00CB4A04">
        <w:rPr>
          <w:szCs w:val="24"/>
        </w:rPr>
        <w:t>days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Overnight repos (5%)</w:t>
      </w:r>
      <w:r w:rsidRPr="00E14B43">
        <w:rPr>
          <w:szCs w:val="24"/>
        </w:rPr>
        <w:tab/>
        <w:t>290</w:t>
      </w:r>
      <w:r w:rsidR="00CB4A04">
        <w:rPr>
          <w:szCs w:val="24"/>
        </w:rPr>
        <w:tab/>
        <w:t>30day</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6-month commercial paper (5.05%)</w:t>
      </w:r>
      <w:r w:rsidRPr="00E14B43">
        <w:rPr>
          <w:szCs w:val="24"/>
        </w:rPr>
        <w:tab/>
        <w:t>300</w:t>
      </w:r>
      <w:r w:rsidR="000A5FD7">
        <w:rPr>
          <w:szCs w:val="24"/>
        </w:rPr>
        <w:tab/>
        <w:t>6-month</w:t>
      </w:r>
      <w:r w:rsidR="00C00C59">
        <w:rPr>
          <w:szCs w:val="24"/>
        </w:rPr>
        <w:t>s</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 xml:space="preserve">Subordinate notes </w:t>
      </w:r>
      <w:r w:rsidRPr="00E14B43">
        <w:rPr>
          <w:szCs w:val="24"/>
        </w:rPr>
        <w:tab/>
      </w:r>
      <w:r w:rsidR="000A5FD7">
        <w:rPr>
          <w:szCs w:val="24"/>
        </w:rPr>
        <w:tab/>
      </w:r>
      <w:r w:rsidR="00C00C59">
        <w:rPr>
          <w:szCs w:val="24"/>
        </w:rPr>
        <w:t xml:space="preserve"> </w:t>
      </w:r>
    </w:p>
    <w:p w:rsidR="00E14B43" w:rsidRP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r>
      <w:r w:rsidR="00C00C59">
        <w:rPr>
          <w:szCs w:val="24"/>
        </w:rPr>
        <w:t xml:space="preserve">     </w:t>
      </w:r>
      <w:r w:rsidRPr="00E14B43">
        <w:rPr>
          <w:szCs w:val="24"/>
        </w:rPr>
        <w:t>3-year fixed rate (6.55%)</w:t>
      </w:r>
      <w:r w:rsidRPr="00E14B43">
        <w:rPr>
          <w:szCs w:val="24"/>
        </w:rPr>
        <w:tab/>
        <w:t>200</w:t>
      </w:r>
      <w:r w:rsidR="000A5FD7">
        <w:rPr>
          <w:szCs w:val="24"/>
        </w:rPr>
        <w:tab/>
      </w:r>
      <w:r w:rsidR="00C00C59">
        <w:rPr>
          <w:szCs w:val="24"/>
        </w:rPr>
        <w:t>5-years</w:t>
      </w:r>
    </w:p>
    <w:p w:rsidR="00E14B43" w:rsidRDefault="00E14B43" w:rsidP="00E14B43">
      <w:pPr>
        <w:tabs>
          <w:tab w:val="left" w:pos="0"/>
          <w:tab w:val="left" w:pos="270"/>
          <w:tab w:val="left" w:pos="900"/>
          <w:tab w:val="right" w:pos="4410"/>
          <w:tab w:val="left" w:pos="4770"/>
          <w:tab w:val="left" w:pos="5400"/>
          <w:tab w:val="right" w:pos="8640"/>
        </w:tabs>
        <w:rPr>
          <w:szCs w:val="24"/>
        </w:rPr>
      </w:pPr>
      <w:r w:rsidRPr="00E14B43">
        <w:rPr>
          <w:szCs w:val="24"/>
        </w:rPr>
        <w:tab/>
        <w:t>Subordinated debt</w:t>
      </w:r>
      <w:r w:rsidR="00FE7AAB">
        <w:rPr>
          <w:szCs w:val="24"/>
        </w:rPr>
        <w:tab/>
      </w:r>
      <w:r w:rsidR="00FE7AAB">
        <w:rPr>
          <w:szCs w:val="24"/>
        </w:rPr>
        <w:tab/>
      </w:r>
      <w:r w:rsidR="00C00C59">
        <w:rPr>
          <w:szCs w:val="24"/>
        </w:rPr>
        <w:t xml:space="preserve"> </w:t>
      </w:r>
    </w:p>
    <w:p w:rsidR="00FE7AAB" w:rsidRPr="00E14B43" w:rsidRDefault="00FE7AAB" w:rsidP="00C00C59">
      <w:pPr>
        <w:tabs>
          <w:tab w:val="left" w:pos="0"/>
          <w:tab w:val="left" w:pos="270"/>
          <w:tab w:val="left" w:pos="900"/>
          <w:tab w:val="left" w:pos="4050"/>
          <w:tab w:val="left" w:pos="4770"/>
          <w:tab w:val="left" w:pos="5400"/>
          <w:tab w:val="right" w:pos="8640"/>
        </w:tabs>
        <w:rPr>
          <w:szCs w:val="24"/>
        </w:rPr>
      </w:pPr>
      <w:r>
        <w:rPr>
          <w:szCs w:val="24"/>
        </w:rPr>
        <w:tab/>
        <w:t>7-year fixed rate (7.25%)</w:t>
      </w:r>
      <w:r w:rsidR="00C00C59">
        <w:rPr>
          <w:szCs w:val="24"/>
        </w:rPr>
        <w:tab/>
        <w:t>100</w:t>
      </w:r>
      <w:r w:rsidR="00C00C59">
        <w:rPr>
          <w:szCs w:val="24"/>
        </w:rPr>
        <w:tab/>
        <w:t>Not rate sensitive</w:t>
      </w:r>
    </w:p>
    <w:p w:rsidR="00E14B43" w:rsidRPr="00E14B43" w:rsidRDefault="00E14B43" w:rsidP="00E14B43">
      <w:pPr>
        <w:tabs>
          <w:tab w:val="left" w:pos="0"/>
          <w:tab w:val="left" w:pos="270"/>
          <w:tab w:val="left" w:pos="900"/>
          <w:tab w:val="left" w:pos="3960"/>
          <w:tab w:val="right" w:pos="4410"/>
          <w:tab w:val="left" w:pos="4770"/>
          <w:tab w:val="left" w:pos="8100"/>
        </w:tabs>
        <w:rPr>
          <w:szCs w:val="24"/>
        </w:rPr>
      </w:pPr>
      <w:r w:rsidRPr="00E14B43">
        <w:rPr>
          <w:szCs w:val="24"/>
        </w:rPr>
        <w:tab/>
        <w:t>Equity</w:t>
      </w:r>
      <w:r w:rsidRPr="00E14B43">
        <w:rPr>
          <w:szCs w:val="24"/>
        </w:rPr>
        <w:tab/>
      </w:r>
      <w:r w:rsidRPr="00FE7AAB">
        <w:rPr>
          <w:szCs w:val="24"/>
        </w:rPr>
        <w:t xml:space="preserve">  400</w:t>
      </w:r>
      <w:r w:rsidR="00FE7AAB">
        <w:rPr>
          <w:szCs w:val="24"/>
        </w:rPr>
        <w:tab/>
        <w:t>Not rate sensitive</w:t>
      </w:r>
    </w:p>
    <w:p w:rsidR="00E14B43" w:rsidRDefault="00E14B43" w:rsidP="00E14B43">
      <w:pPr>
        <w:tabs>
          <w:tab w:val="left" w:pos="0"/>
        </w:tabs>
        <w:rPr>
          <w:szCs w:val="24"/>
        </w:rPr>
      </w:pPr>
    </w:p>
    <w:p w:rsidR="008603AE" w:rsidRDefault="003A320C" w:rsidP="00E14B43">
      <w:pPr>
        <w:tabs>
          <w:tab w:val="left" w:pos="0"/>
        </w:tabs>
        <w:rPr>
          <w:szCs w:val="24"/>
        </w:rPr>
      </w:pPr>
      <w:r>
        <w:rPr>
          <w:szCs w:val="24"/>
        </w:rPr>
        <w:t>30-day repricing gap:</w:t>
      </w:r>
      <w:r>
        <w:rPr>
          <w:szCs w:val="24"/>
        </w:rPr>
        <w:tab/>
      </w:r>
      <w:r w:rsidR="00E17C0B">
        <w:rPr>
          <w:szCs w:val="24"/>
        </w:rPr>
        <w:t xml:space="preserve">  </w:t>
      </w:r>
      <w:r>
        <w:rPr>
          <w:szCs w:val="24"/>
        </w:rPr>
        <w:t>RSAs = $150m. + $355m. = $505m.</w:t>
      </w:r>
    </w:p>
    <w:p w:rsidR="003A320C" w:rsidRDefault="003A320C" w:rsidP="00E14B43">
      <w:pPr>
        <w:tabs>
          <w:tab w:val="left" w:pos="0"/>
        </w:tabs>
        <w:rPr>
          <w:szCs w:val="24"/>
        </w:rPr>
      </w:pPr>
      <w:r>
        <w:rPr>
          <w:szCs w:val="24"/>
        </w:rPr>
        <w:tab/>
      </w:r>
      <w:r>
        <w:rPr>
          <w:szCs w:val="24"/>
        </w:rPr>
        <w:tab/>
      </w:r>
      <w:r w:rsidR="00E17C0B">
        <w:rPr>
          <w:szCs w:val="24"/>
        </w:rPr>
        <w:tab/>
        <w:t xml:space="preserve">  </w:t>
      </w:r>
      <w:r>
        <w:rPr>
          <w:szCs w:val="24"/>
        </w:rPr>
        <w:t>RSLs = $20m. + $340m. + $225m. + $290m. = $875m.</w:t>
      </w:r>
    </w:p>
    <w:p w:rsidR="003A320C" w:rsidRDefault="003A320C" w:rsidP="00E14B43">
      <w:pPr>
        <w:tabs>
          <w:tab w:val="left" w:pos="0"/>
        </w:tabs>
        <w:rPr>
          <w:szCs w:val="24"/>
        </w:rPr>
      </w:pPr>
      <w:r>
        <w:rPr>
          <w:szCs w:val="24"/>
        </w:rPr>
        <w:tab/>
      </w:r>
      <w:r w:rsidR="00E17C0B">
        <w:rPr>
          <w:szCs w:val="24"/>
        </w:rPr>
        <w:tab/>
      </w:r>
      <w:r>
        <w:rPr>
          <w:szCs w:val="24"/>
        </w:rPr>
        <w:tab/>
      </w:r>
      <w:r w:rsidR="00E17C0B">
        <w:rPr>
          <w:szCs w:val="24"/>
        </w:rPr>
        <w:t xml:space="preserve">  </w:t>
      </w:r>
      <w:r w:rsidR="001327AE">
        <w:rPr>
          <w:szCs w:val="24"/>
        </w:rPr>
        <w:t>CGAP = $505m. -</w:t>
      </w:r>
      <w:r>
        <w:rPr>
          <w:szCs w:val="24"/>
        </w:rPr>
        <w:t xml:space="preserve"> $875m. = -$370m.</w:t>
      </w:r>
    </w:p>
    <w:p w:rsidR="00C00C59" w:rsidRDefault="00E17C0B" w:rsidP="00E17C0B">
      <w:pPr>
        <w:tabs>
          <w:tab w:val="left" w:pos="0"/>
        </w:tabs>
        <w:rPr>
          <w:szCs w:val="24"/>
        </w:rPr>
      </w:pPr>
      <w:r>
        <w:rPr>
          <w:szCs w:val="24"/>
        </w:rPr>
        <w:t>6-month repricing gap: RSAs = $505m. + $150m. +</w:t>
      </w:r>
      <w:r w:rsidR="00C00C59">
        <w:rPr>
          <w:szCs w:val="24"/>
        </w:rPr>
        <w:t xml:space="preserve"> $50m. +</w:t>
      </w:r>
      <w:r>
        <w:rPr>
          <w:szCs w:val="24"/>
        </w:rPr>
        <w:t xml:space="preserve"> $250m. + $275m. +  $200m. </w:t>
      </w:r>
    </w:p>
    <w:p w:rsidR="00E17C0B" w:rsidRDefault="00C00C59" w:rsidP="00E17C0B">
      <w:pPr>
        <w:tabs>
          <w:tab w:val="left" w:pos="0"/>
        </w:tabs>
        <w:rPr>
          <w:szCs w:val="24"/>
        </w:rPr>
      </w:pPr>
      <w:r>
        <w:rPr>
          <w:szCs w:val="24"/>
        </w:rPr>
        <w:tab/>
      </w:r>
      <w:r>
        <w:rPr>
          <w:szCs w:val="24"/>
        </w:rPr>
        <w:tab/>
      </w:r>
      <w:r>
        <w:rPr>
          <w:szCs w:val="24"/>
        </w:rPr>
        <w:tab/>
      </w:r>
      <w:r>
        <w:rPr>
          <w:szCs w:val="24"/>
        </w:rPr>
        <w:tab/>
      </w:r>
      <w:r w:rsidR="00E17C0B">
        <w:rPr>
          <w:szCs w:val="24"/>
        </w:rPr>
        <w:t>+ $225m. = $16</w:t>
      </w:r>
      <w:r>
        <w:rPr>
          <w:szCs w:val="24"/>
        </w:rPr>
        <w:t>5</w:t>
      </w:r>
      <w:r w:rsidR="00E17C0B">
        <w:rPr>
          <w:szCs w:val="24"/>
        </w:rPr>
        <w:t>5m.</w:t>
      </w:r>
    </w:p>
    <w:p w:rsidR="00E17C0B" w:rsidRDefault="00E17C0B" w:rsidP="00E17C0B">
      <w:pPr>
        <w:tabs>
          <w:tab w:val="left" w:pos="0"/>
        </w:tabs>
        <w:rPr>
          <w:szCs w:val="24"/>
        </w:rPr>
      </w:pPr>
      <w:r>
        <w:rPr>
          <w:szCs w:val="24"/>
        </w:rPr>
        <w:tab/>
      </w:r>
      <w:r>
        <w:rPr>
          <w:szCs w:val="24"/>
        </w:rPr>
        <w:tab/>
      </w:r>
      <w:r>
        <w:rPr>
          <w:szCs w:val="24"/>
        </w:rPr>
        <w:tab/>
        <w:t xml:space="preserve">  RSLs = $875m. + $120m. + $220m. + $</w:t>
      </w:r>
      <w:r w:rsidR="001327AE">
        <w:rPr>
          <w:szCs w:val="24"/>
        </w:rPr>
        <w:t xml:space="preserve">300m. </w:t>
      </w:r>
      <w:r>
        <w:rPr>
          <w:szCs w:val="24"/>
        </w:rPr>
        <w:t>= $</w:t>
      </w:r>
      <w:r w:rsidR="001327AE">
        <w:rPr>
          <w:szCs w:val="24"/>
        </w:rPr>
        <w:t>1515</w:t>
      </w:r>
      <w:r>
        <w:rPr>
          <w:szCs w:val="24"/>
        </w:rPr>
        <w:t>m.</w:t>
      </w:r>
    </w:p>
    <w:p w:rsidR="00E17C0B" w:rsidRDefault="00E17C0B" w:rsidP="00E17C0B">
      <w:pPr>
        <w:tabs>
          <w:tab w:val="left" w:pos="0"/>
        </w:tabs>
        <w:rPr>
          <w:szCs w:val="24"/>
        </w:rPr>
      </w:pPr>
      <w:r>
        <w:rPr>
          <w:szCs w:val="24"/>
        </w:rPr>
        <w:tab/>
      </w:r>
      <w:r>
        <w:rPr>
          <w:szCs w:val="24"/>
        </w:rPr>
        <w:tab/>
      </w:r>
      <w:r>
        <w:rPr>
          <w:szCs w:val="24"/>
        </w:rPr>
        <w:tab/>
        <w:t xml:space="preserve">  CGAP = $</w:t>
      </w:r>
      <w:r w:rsidR="001327AE">
        <w:rPr>
          <w:szCs w:val="24"/>
        </w:rPr>
        <w:t>16</w:t>
      </w:r>
      <w:r w:rsidR="00C00C59">
        <w:rPr>
          <w:szCs w:val="24"/>
        </w:rPr>
        <w:t>5</w:t>
      </w:r>
      <w:r>
        <w:rPr>
          <w:szCs w:val="24"/>
        </w:rPr>
        <w:t xml:space="preserve">5m. </w:t>
      </w:r>
      <w:r w:rsidR="001327AE">
        <w:rPr>
          <w:szCs w:val="24"/>
        </w:rPr>
        <w:t>-</w:t>
      </w:r>
      <w:r>
        <w:rPr>
          <w:szCs w:val="24"/>
        </w:rPr>
        <w:t xml:space="preserve"> $</w:t>
      </w:r>
      <w:r w:rsidR="001327AE">
        <w:rPr>
          <w:szCs w:val="24"/>
        </w:rPr>
        <w:t>1515m. = $</w:t>
      </w:r>
      <w:r w:rsidR="00C00C59">
        <w:rPr>
          <w:szCs w:val="24"/>
        </w:rPr>
        <w:t>14</w:t>
      </w:r>
      <w:r w:rsidR="001327AE">
        <w:rPr>
          <w:szCs w:val="24"/>
        </w:rPr>
        <w:t>0</w:t>
      </w:r>
      <w:r>
        <w:rPr>
          <w:szCs w:val="24"/>
        </w:rPr>
        <w:t>m.</w:t>
      </w:r>
    </w:p>
    <w:p w:rsidR="001327AE" w:rsidRDefault="001327AE" w:rsidP="001327AE">
      <w:pPr>
        <w:tabs>
          <w:tab w:val="left" w:pos="0"/>
        </w:tabs>
        <w:rPr>
          <w:szCs w:val="24"/>
        </w:rPr>
      </w:pPr>
      <w:r>
        <w:rPr>
          <w:szCs w:val="24"/>
        </w:rPr>
        <w:t>1-year repricing gap:     RSAs = $16</w:t>
      </w:r>
      <w:r w:rsidR="00C00C59">
        <w:rPr>
          <w:szCs w:val="24"/>
        </w:rPr>
        <w:t>5</w:t>
      </w:r>
      <w:r>
        <w:rPr>
          <w:szCs w:val="24"/>
        </w:rPr>
        <w:t>5m. + $300m. + $200m. + $400m. = $25</w:t>
      </w:r>
      <w:r w:rsidR="00C00C59">
        <w:rPr>
          <w:szCs w:val="24"/>
        </w:rPr>
        <w:t>5</w:t>
      </w:r>
      <w:r>
        <w:rPr>
          <w:szCs w:val="24"/>
        </w:rPr>
        <w:t>5m.</w:t>
      </w:r>
    </w:p>
    <w:p w:rsidR="001327AE" w:rsidRDefault="001327AE" w:rsidP="001327AE">
      <w:pPr>
        <w:tabs>
          <w:tab w:val="left" w:pos="0"/>
        </w:tabs>
        <w:rPr>
          <w:szCs w:val="24"/>
        </w:rPr>
      </w:pPr>
      <w:r>
        <w:rPr>
          <w:szCs w:val="24"/>
        </w:rPr>
        <w:tab/>
      </w:r>
      <w:r>
        <w:rPr>
          <w:szCs w:val="24"/>
        </w:rPr>
        <w:tab/>
      </w:r>
      <w:r>
        <w:rPr>
          <w:szCs w:val="24"/>
        </w:rPr>
        <w:tab/>
        <w:t xml:space="preserve">  RSLs = $1515m. + $375m. = $1890m.</w:t>
      </w:r>
    </w:p>
    <w:p w:rsidR="001327AE" w:rsidRDefault="001327AE" w:rsidP="001327AE">
      <w:pPr>
        <w:tabs>
          <w:tab w:val="left" w:pos="0"/>
        </w:tabs>
        <w:rPr>
          <w:szCs w:val="24"/>
        </w:rPr>
      </w:pPr>
      <w:r>
        <w:rPr>
          <w:szCs w:val="24"/>
        </w:rPr>
        <w:tab/>
      </w:r>
      <w:r>
        <w:rPr>
          <w:szCs w:val="24"/>
        </w:rPr>
        <w:tab/>
      </w:r>
      <w:r>
        <w:rPr>
          <w:szCs w:val="24"/>
        </w:rPr>
        <w:tab/>
        <w:t xml:space="preserve">  CGAP = $25</w:t>
      </w:r>
      <w:r w:rsidR="00C00C59">
        <w:rPr>
          <w:szCs w:val="24"/>
        </w:rPr>
        <w:t>5</w:t>
      </w:r>
      <w:r>
        <w:rPr>
          <w:szCs w:val="24"/>
        </w:rPr>
        <w:t>5m. - $1890m. = $6</w:t>
      </w:r>
      <w:r w:rsidR="00C00C59">
        <w:rPr>
          <w:szCs w:val="24"/>
        </w:rPr>
        <w:t>6</w:t>
      </w:r>
      <w:r>
        <w:rPr>
          <w:szCs w:val="24"/>
        </w:rPr>
        <w:t>5m.</w:t>
      </w:r>
    </w:p>
    <w:p w:rsidR="001327AE" w:rsidRDefault="001327AE" w:rsidP="001327AE">
      <w:pPr>
        <w:tabs>
          <w:tab w:val="left" w:pos="0"/>
        </w:tabs>
        <w:rPr>
          <w:szCs w:val="24"/>
        </w:rPr>
      </w:pPr>
      <w:r>
        <w:rPr>
          <w:szCs w:val="24"/>
        </w:rPr>
        <w:t>2-year repricing gap:     RSAs = $25</w:t>
      </w:r>
      <w:r w:rsidR="00C00C59">
        <w:rPr>
          <w:szCs w:val="24"/>
        </w:rPr>
        <w:t>5</w:t>
      </w:r>
      <w:r>
        <w:rPr>
          <w:szCs w:val="24"/>
        </w:rPr>
        <w:t>5m. + $100m. = $26</w:t>
      </w:r>
      <w:r w:rsidR="00C00C59">
        <w:rPr>
          <w:szCs w:val="24"/>
        </w:rPr>
        <w:t>5</w:t>
      </w:r>
      <w:r>
        <w:rPr>
          <w:szCs w:val="24"/>
        </w:rPr>
        <w:t>5m.</w:t>
      </w:r>
    </w:p>
    <w:p w:rsidR="001327AE" w:rsidRDefault="001327AE" w:rsidP="001327AE">
      <w:pPr>
        <w:tabs>
          <w:tab w:val="left" w:pos="0"/>
        </w:tabs>
        <w:rPr>
          <w:szCs w:val="24"/>
        </w:rPr>
      </w:pPr>
      <w:r>
        <w:rPr>
          <w:szCs w:val="24"/>
        </w:rPr>
        <w:tab/>
      </w:r>
      <w:r>
        <w:rPr>
          <w:szCs w:val="24"/>
        </w:rPr>
        <w:tab/>
      </w:r>
      <w:r>
        <w:rPr>
          <w:szCs w:val="24"/>
        </w:rPr>
        <w:tab/>
        <w:t xml:space="preserve">  RSLs = $1890m. + $425m. = $2315m.</w:t>
      </w:r>
    </w:p>
    <w:p w:rsidR="001327AE" w:rsidRDefault="001327AE" w:rsidP="001327AE">
      <w:pPr>
        <w:tabs>
          <w:tab w:val="left" w:pos="0"/>
        </w:tabs>
        <w:rPr>
          <w:szCs w:val="24"/>
        </w:rPr>
      </w:pPr>
      <w:r>
        <w:rPr>
          <w:szCs w:val="24"/>
        </w:rPr>
        <w:tab/>
      </w:r>
      <w:r>
        <w:rPr>
          <w:szCs w:val="24"/>
        </w:rPr>
        <w:tab/>
      </w:r>
      <w:r>
        <w:rPr>
          <w:szCs w:val="24"/>
        </w:rPr>
        <w:tab/>
        <w:t xml:space="preserve">  CGAP = $2</w:t>
      </w:r>
      <w:r w:rsidR="00C00C59">
        <w:rPr>
          <w:szCs w:val="24"/>
        </w:rPr>
        <w:t>6</w:t>
      </w:r>
      <w:r w:rsidR="003B2823">
        <w:rPr>
          <w:szCs w:val="24"/>
        </w:rPr>
        <w:t>5</w:t>
      </w:r>
      <w:r w:rsidR="00C00C59">
        <w:rPr>
          <w:szCs w:val="24"/>
        </w:rPr>
        <w:t>5m. - $2315m. = $34</w:t>
      </w:r>
      <w:r>
        <w:rPr>
          <w:szCs w:val="24"/>
        </w:rPr>
        <w:t>0m.</w:t>
      </w:r>
    </w:p>
    <w:p w:rsidR="001327AE" w:rsidRDefault="001327AE" w:rsidP="001327AE">
      <w:pPr>
        <w:tabs>
          <w:tab w:val="left" w:pos="0"/>
        </w:tabs>
        <w:rPr>
          <w:szCs w:val="24"/>
        </w:rPr>
      </w:pPr>
      <w:r>
        <w:rPr>
          <w:szCs w:val="24"/>
        </w:rPr>
        <w:t>5-year repricing gap:     RSAs = $26</w:t>
      </w:r>
      <w:r w:rsidR="00C00C59">
        <w:rPr>
          <w:szCs w:val="24"/>
        </w:rPr>
        <w:t>55m.</w:t>
      </w:r>
      <w:r>
        <w:rPr>
          <w:szCs w:val="24"/>
        </w:rPr>
        <w:t xml:space="preserve"> + $350m. = $3005m.</w:t>
      </w:r>
    </w:p>
    <w:p w:rsidR="001327AE" w:rsidRDefault="001327AE" w:rsidP="001327AE">
      <w:pPr>
        <w:tabs>
          <w:tab w:val="left" w:pos="0"/>
        </w:tabs>
        <w:rPr>
          <w:szCs w:val="24"/>
        </w:rPr>
      </w:pPr>
      <w:r>
        <w:rPr>
          <w:szCs w:val="24"/>
        </w:rPr>
        <w:tab/>
      </w:r>
      <w:r>
        <w:rPr>
          <w:szCs w:val="24"/>
        </w:rPr>
        <w:tab/>
      </w:r>
      <w:r>
        <w:rPr>
          <w:szCs w:val="24"/>
        </w:rPr>
        <w:tab/>
        <w:t xml:space="preserve">  RSLs = $2315m. + $330m. + $350m. + $200m. = $3195m.</w:t>
      </w:r>
    </w:p>
    <w:p w:rsidR="001327AE" w:rsidRDefault="001327AE" w:rsidP="001327AE">
      <w:pPr>
        <w:tabs>
          <w:tab w:val="left" w:pos="0"/>
        </w:tabs>
        <w:rPr>
          <w:szCs w:val="24"/>
        </w:rPr>
      </w:pPr>
      <w:r>
        <w:rPr>
          <w:szCs w:val="24"/>
        </w:rPr>
        <w:tab/>
      </w:r>
      <w:r>
        <w:rPr>
          <w:szCs w:val="24"/>
        </w:rPr>
        <w:tab/>
      </w:r>
      <w:r>
        <w:rPr>
          <w:szCs w:val="24"/>
        </w:rPr>
        <w:tab/>
        <w:t xml:space="preserve">  CGAP = $3005m. - $3195m. = -$190m.</w:t>
      </w:r>
    </w:p>
    <w:p w:rsidR="00E14B43" w:rsidRPr="00E14B43" w:rsidRDefault="00E14B43" w:rsidP="00E14B43">
      <w:pPr>
        <w:tabs>
          <w:tab w:val="left" w:pos="0"/>
        </w:tabs>
        <w:rPr>
          <w:szCs w:val="24"/>
        </w:rPr>
      </w:pPr>
    </w:p>
    <w:p w:rsidR="00E14B43" w:rsidRDefault="00E14B43" w:rsidP="00E14B43">
      <w:pPr>
        <w:pStyle w:val="BodyTextIndent3"/>
        <w:tabs>
          <w:tab w:val="clear" w:pos="540"/>
          <w:tab w:val="left" w:pos="0"/>
        </w:tabs>
        <w:ind w:left="0" w:firstLine="0"/>
        <w:rPr>
          <w:szCs w:val="24"/>
        </w:rPr>
      </w:pPr>
      <w:r w:rsidRPr="00E14B43">
        <w:rPr>
          <w:szCs w:val="24"/>
        </w:rPr>
        <w:t xml:space="preserve">b. What is the impact over the next </w:t>
      </w:r>
      <w:r w:rsidR="00BE798C">
        <w:rPr>
          <w:szCs w:val="24"/>
        </w:rPr>
        <w:t>six</w:t>
      </w:r>
      <w:r w:rsidRPr="00E14B43">
        <w:rPr>
          <w:szCs w:val="24"/>
        </w:rPr>
        <w:t xml:space="preserve"> months on net interest income if interest rates on RSAs increase 60 basis points and on RSLs increase 40 basis points?</w:t>
      </w:r>
    </w:p>
    <w:p w:rsidR="001327AE" w:rsidRDefault="001327AE" w:rsidP="00E14B43">
      <w:pPr>
        <w:pStyle w:val="BodyTextIndent3"/>
        <w:tabs>
          <w:tab w:val="clear" w:pos="540"/>
          <w:tab w:val="left" w:pos="0"/>
        </w:tabs>
        <w:ind w:left="0" w:firstLine="0"/>
        <w:rPr>
          <w:szCs w:val="24"/>
        </w:rPr>
      </w:pPr>
    </w:p>
    <w:p w:rsidR="008C1B60" w:rsidRDefault="008C1B60" w:rsidP="00E14B43">
      <w:pPr>
        <w:pStyle w:val="BodyTextIndent3"/>
        <w:tabs>
          <w:tab w:val="clear" w:pos="540"/>
          <w:tab w:val="left" w:pos="0"/>
        </w:tabs>
        <w:ind w:left="0" w:firstLine="0"/>
        <w:rPr>
          <w:szCs w:val="24"/>
        </w:rPr>
      </w:pPr>
      <w:r>
        <w:rPr>
          <w:szCs w:val="24"/>
        </w:rPr>
        <w:t xml:space="preserve">ΔNII (6-months) = ΔII (6-months) – ΔIE (6-months) </w:t>
      </w:r>
    </w:p>
    <w:p w:rsidR="001327AE" w:rsidRPr="00E14B43" w:rsidRDefault="008C1B60" w:rsidP="00E14B43">
      <w:pPr>
        <w:pStyle w:val="BodyTextIndent3"/>
        <w:tabs>
          <w:tab w:val="clear" w:pos="540"/>
          <w:tab w:val="left" w:pos="0"/>
        </w:tabs>
        <w:ind w:left="0" w:firstLine="0"/>
        <w:rPr>
          <w:szCs w:val="24"/>
        </w:rPr>
      </w:pPr>
      <w:r>
        <w:rPr>
          <w:szCs w:val="24"/>
        </w:rPr>
        <w:tab/>
        <w:t xml:space="preserve">             = $16</w:t>
      </w:r>
      <w:r w:rsidR="00C6231B">
        <w:rPr>
          <w:szCs w:val="24"/>
        </w:rPr>
        <w:t>5</w:t>
      </w:r>
      <w:r>
        <w:rPr>
          <w:szCs w:val="24"/>
        </w:rPr>
        <w:t>5m</w:t>
      </w:r>
      <w:r w:rsidR="00C6231B">
        <w:rPr>
          <w:szCs w:val="24"/>
        </w:rPr>
        <w:t>.(</w:t>
      </w:r>
      <w:r w:rsidR="00CB4A04">
        <w:rPr>
          <w:szCs w:val="24"/>
        </w:rPr>
        <w:t>0</w:t>
      </w:r>
      <w:r w:rsidR="00C6231B">
        <w:rPr>
          <w:szCs w:val="24"/>
        </w:rPr>
        <w:t>.0060) - $1515m.(</w:t>
      </w:r>
      <w:r w:rsidR="00CB4A04">
        <w:rPr>
          <w:szCs w:val="24"/>
        </w:rPr>
        <w:t>0</w:t>
      </w:r>
      <w:r w:rsidR="00C6231B">
        <w:rPr>
          <w:szCs w:val="24"/>
        </w:rPr>
        <w:t>.0040) = $3.8</w:t>
      </w:r>
      <w:r>
        <w:rPr>
          <w:szCs w:val="24"/>
        </w:rPr>
        <w:t>7m.</w:t>
      </w:r>
    </w:p>
    <w:p w:rsidR="00B12248" w:rsidRDefault="00E14B43">
      <w:pPr>
        <w:rPr>
          <w:szCs w:val="24"/>
        </w:rPr>
      </w:pPr>
      <w:r w:rsidRPr="00E14B43">
        <w:rPr>
          <w:szCs w:val="24"/>
        </w:rPr>
        <w:cr/>
      </w:r>
      <w:r w:rsidR="00B12248">
        <w:rPr>
          <w:szCs w:val="24"/>
        </w:rPr>
        <w:br w:type="page"/>
      </w:r>
    </w:p>
    <w:p w:rsidR="00E14B43" w:rsidRPr="00E14B43" w:rsidRDefault="00E14B43" w:rsidP="00E14B43">
      <w:pPr>
        <w:tabs>
          <w:tab w:val="left" w:pos="0"/>
        </w:tabs>
        <w:rPr>
          <w:szCs w:val="24"/>
        </w:rPr>
      </w:pPr>
      <w:r w:rsidRPr="00E14B43">
        <w:rPr>
          <w:szCs w:val="24"/>
        </w:rPr>
        <w:lastRenderedPageBreak/>
        <w:t>c. What is the impact over the next year on net interest income if interest rates on RSAs increase 60 basis points and on RSLs increase 40 basis points?</w:t>
      </w:r>
    </w:p>
    <w:p w:rsidR="00E14B43" w:rsidRDefault="00E14B43">
      <w:pPr>
        <w:tabs>
          <w:tab w:val="left" w:pos="540"/>
          <w:tab w:val="left" w:pos="900"/>
          <w:tab w:val="left" w:pos="2340"/>
        </w:tabs>
        <w:rPr>
          <w:szCs w:val="24"/>
        </w:rPr>
      </w:pPr>
    </w:p>
    <w:p w:rsidR="008C1B60" w:rsidRDefault="008C1B60" w:rsidP="008C1B60">
      <w:pPr>
        <w:pStyle w:val="BodyTextIndent3"/>
        <w:tabs>
          <w:tab w:val="clear" w:pos="540"/>
          <w:tab w:val="left" w:pos="0"/>
        </w:tabs>
        <w:ind w:left="0" w:firstLine="0"/>
        <w:rPr>
          <w:szCs w:val="24"/>
        </w:rPr>
      </w:pPr>
      <w:r>
        <w:rPr>
          <w:szCs w:val="24"/>
        </w:rPr>
        <w:t xml:space="preserve">ΔNII (1-year) = ΔII (1-year) – ΔIE (1-year) </w:t>
      </w:r>
    </w:p>
    <w:p w:rsidR="008C1B60" w:rsidRPr="00E14B43" w:rsidRDefault="008C1B60" w:rsidP="008C1B60">
      <w:pPr>
        <w:pStyle w:val="BodyTextIndent3"/>
        <w:tabs>
          <w:tab w:val="clear" w:pos="540"/>
          <w:tab w:val="left" w:pos="0"/>
        </w:tabs>
        <w:ind w:left="0" w:firstLine="0"/>
        <w:rPr>
          <w:szCs w:val="24"/>
        </w:rPr>
      </w:pPr>
      <w:r>
        <w:rPr>
          <w:szCs w:val="24"/>
        </w:rPr>
        <w:t xml:space="preserve">       </w:t>
      </w:r>
      <w:r>
        <w:rPr>
          <w:szCs w:val="24"/>
        </w:rPr>
        <w:tab/>
        <w:t xml:space="preserve">        = $</w:t>
      </w:r>
      <w:r w:rsidR="00C6231B">
        <w:rPr>
          <w:szCs w:val="24"/>
        </w:rPr>
        <w:t>255</w:t>
      </w:r>
      <w:r w:rsidR="00C86B6A">
        <w:rPr>
          <w:szCs w:val="24"/>
        </w:rPr>
        <w:t>5</w:t>
      </w:r>
      <w:r>
        <w:rPr>
          <w:szCs w:val="24"/>
        </w:rPr>
        <w:t>m.</w:t>
      </w:r>
      <w:r w:rsidR="00C6231B">
        <w:rPr>
          <w:szCs w:val="24"/>
        </w:rPr>
        <w:t>(</w:t>
      </w:r>
      <w:r w:rsidR="00CB4A04">
        <w:rPr>
          <w:szCs w:val="24"/>
        </w:rPr>
        <w:t>-</w:t>
      </w:r>
      <w:r w:rsidR="00C6231B">
        <w:rPr>
          <w:szCs w:val="24"/>
        </w:rPr>
        <w:t>.0060) - $1890m.(</w:t>
      </w:r>
      <w:r w:rsidR="00CB4A04">
        <w:rPr>
          <w:szCs w:val="24"/>
        </w:rPr>
        <w:t>0</w:t>
      </w:r>
      <w:r w:rsidR="00C6231B">
        <w:rPr>
          <w:szCs w:val="24"/>
        </w:rPr>
        <w:t>.0040) = $7.7</w:t>
      </w:r>
      <w:r w:rsidR="00C86B6A">
        <w:rPr>
          <w:szCs w:val="24"/>
        </w:rPr>
        <w:t>7</w:t>
      </w:r>
      <w:r>
        <w:rPr>
          <w:szCs w:val="24"/>
        </w:rPr>
        <w:t>m.</w:t>
      </w:r>
    </w:p>
    <w:p w:rsidR="008C1B60" w:rsidRPr="00E14B43" w:rsidRDefault="008C1B60">
      <w:pPr>
        <w:tabs>
          <w:tab w:val="left" w:pos="540"/>
          <w:tab w:val="left" w:pos="900"/>
          <w:tab w:val="left" w:pos="2340"/>
        </w:tabs>
        <w:rPr>
          <w:szCs w:val="24"/>
        </w:rPr>
      </w:pPr>
    </w:p>
    <w:sectPr w:rsidR="008C1B60" w:rsidRPr="00E14B43" w:rsidSect="00B9219B">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256" w:rsidRDefault="00DC6256">
      <w:r>
        <w:separator/>
      </w:r>
    </w:p>
  </w:endnote>
  <w:endnote w:type="continuationSeparator" w:id="0">
    <w:p w:rsidR="00DC6256" w:rsidRDefault="00DC6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P Greek Century">
    <w:altName w:val="Symbol"/>
    <w:charset w:val="02"/>
    <w:family w:val="auto"/>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739" w:rsidRDefault="00E777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E77739" w:rsidRDefault="00E777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739" w:rsidRPr="00E77739" w:rsidRDefault="00E77739" w:rsidP="00E77739">
    <w:pPr>
      <w:pStyle w:val="Footer"/>
      <w:jc w:val="center"/>
    </w:pPr>
    <w:r w:rsidRPr="00E77739">
      <w:t>8-</w:t>
    </w:r>
    <w:sdt>
      <w:sdtPr>
        <w:id w:val="-472826086"/>
        <w:docPartObj>
          <w:docPartGallery w:val="Page Numbers (Bottom of Page)"/>
          <w:docPartUnique/>
        </w:docPartObj>
      </w:sdtPr>
      <w:sdtEndPr>
        <w:rPr>
          <w:noProof/>
        </w:rPr>
      </w:sdtEndPr>
      <w:sdtContent>
        <w:r w:rsidRPr="00E77739">
          <w:fldChar w:fldCharType="begin"/>
        </w:r>
        <w:r w:rsidRPr="00E77739">
          <w:instrText xml:space="preserve"> PAGE   \* MERGEFORMAT </w:instrText>
        </w:r>
        <w:r w:rsidRPr="00E77739">
          <w:fldChar w:fldCharType="separate"/>
        </w:r>
        <w:r w:rsidR="009B2687">
          <w:rPr>
            <w:noProof/>
          </w:rPr>
          <w:t>24</w:t>
        </w:r>
        <w:r w:rsidRPr="00E77739">
          <w:rPr>
            <w:noProof/>
          </w:rPr>
          <w:fldChar w:fldCharType="end"/>
        </w:r>
      </w:sdtContent>
    </w:sdt>
  </w:p>
  <w:p w:rsidR="00E77739" w:rsidRPr="00E77739" w:rsidRDefault="00E77739" w:rsidP="00E77739">
    <w:pPr>
      <w:pStyle w:val="Footer"/>
      <w:jc w:val="center"/>
      <w:rPr>
        <w:sz w:val="16"/>
        <w:szCs w:val="16"/>
      </w:rPr>
    </w:pPr>
    <w:r w:rsidRPr="00E77739">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256" w:rsidRDefault="00DC6256">
      <w:r>
        <w:separator/>
      </w:r>
    </w:p>
  </w:footnote>
  <w:footnote w:type="continuationSeparator" w:id="0">
    <w:p w:rsidR="00DC6256" w:rsidRDefault="00DC6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739" w:rsidRPr="00E77739" w:rsidRDefault="00E77739">
    <w:pPr>
      <w:pStyle w:val="Header"/>
      <w:rPr>
        <w:sz w:val="20"/>
      </w:rPr>
    </w:pPr>
    <w:r w:rsidRPr="00E77739">
      <w:rPr>
        <w:rStyle w:val="Strong"/>
        <w:b w:val="0"/>
        <w:color w:val="000000"/>
        <w:sz w:val="20"/>
        <w:shd w:val="clear" w:color="auto" w:fill="FFFFFF"/>
      </w:rPr>
      <w:t>Chapter 08 -</w:t>
    </w:r>
    <w:r w:rsidRPr="00E77739">
      <w:rPr>
        <w:rStyle w:val="Strong"/>
        <w:color w:val="000000"/>
        <w:sz w:val="20"/>
        <w:shd w:val="clear" w:color="auto" w:fill="FFFFFF"/>
      </w:rPr>
      <w:t xml:space="preserve"> </w:t>
    </w:r>
    <w:r w:rsidRPr="00E77739">
      <w:rPr>
        <w:color w:val="000000"/>
        <w:sz w:val="20"/>
        <w:shd w:val="clear" w:color="auto" w:fill="FFFFFF"/>
      </w:rPr>
      <w:t>Interest Rate Risk 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95087B"/>
    <w:multiLevelType w:val="hybridMultilevel"/>
    <w:tmpl w:val="F4201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0D46EDF"/>
    <w:multiLevelType w:val="singleLevel"/>
    <w:tmpl w:val="516ACF04"/>
    <w:lvl w:ilvl="0">
      <w:start w:val="1"/>
      <w:numFmt w:val="lowerLetter"/>
      <w:lvlText w:val="%1."/>
      <w:lvlJc w:val="left"/>
      <w:pPr>
        <w:tabs>
          <w:tab w:val="num" w:pos="720"/>
        </w:tabs>
        <w:ind w:left="720" w:hanging="360"/>
      </w:pPr>
      <w:rPr>
        <w:rFonts w:hint="default"/>
      </w:rPr>
    </w:lvl>
  </w:abstractNum>
  <w:abstractNum w:abstractNumId="3">
    <w:nsid w:val="03155B8E"/>
    <w:multiLevelType w:val="hybridMultilevel"/>
    <w:tmpl w:val="216EF4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E9C36C9"/>
    <w:multiLevelType w:val="singleLevel"/>
    <w:tmpl w:val="D9204F58"/>
    <w:lvl w:ilvl="0">
      <w:start w:val="1"/>
      <w:numFmt w:val="lowerLetter"/>
      <w:lvlText w:val="%1."/>
      <w:lvlJc w:val="left"/>
      <w:pPr>
        <w:tabs>
          <w:tab w:val="num" w:pos="720"/>
        </w:tabs>
        <w:ind w:left="720" w:hanging="360"/>
      </w:pPr>
      <w:rPr>
        <w:rFonts w:hint="default"/>
      </w:rPr>
    </w:lvl>
  </w:abstractNum>
  <w:abstractNum w:abstractNumId="5">
    <w:nsid w:val="118841B4"/>
    <w:multiLevelType w:val="hybridMultilevel"/>
    <w:tmpl w:val="F3744D2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6D5EEC"/>
    <w:multiLevelType w:val="singleLevel"/>
    <w:tmpl w:val="838896E4"/>
    <w:lvl w:ilvl="0">
      <w:start w:val="1"/>
      <w:numFmt w:val="lowerLetter"/>
      <w:lvlText w:val="%1."/>
      <w:lvlJc w:val="left"/>
      <w:pPr>
        <w:tabs>
          <w:tab w:val="num" w:pos="720"/>
        </w:tabs>
        <w:ind w:left="720" w:hanging="360"/>
      </w:pPr>
      <w:rPr>
        <w:rFonts w:hint="default"/>
      </w:rPr>
    </w:lvl>
  </w:abstractNum>
  <w:abstractNum w:abstractNumId="7">
    <w:nsid w:val="1E845655"/>
    <w:multiLevelType w:val="singleLevel"/>
    <w:tmpl w:val="973AF9E6"/>
    <w:lvl w:ilvl="0">
      <w:start w:val="1"/>
      <w:numFmt w:val="lowerLetter"/>
      <w:lvlText w:val="%1."/>
      <w:lvlJc w:val="left"/>
      <w:pPr>
        <w:tabs>
          <w:tab w:val="num" w:pos="720"/>
        </w:tabs>
        <w:ind w:left="720" w:hanging="360"/>
      </w:pPr>
      <w:rPr>
        <w:rFonts w:hint="default"/>
      </w:rPr>
    </w:lvl>
  </w:abstractNum>
  <w:abstractNum w:abstractNumId="8">
    <w:nsid w:val="1F995B0B"/>
    <w:multiLevelType w:val="hybridMultilevel"/>
    <w:tmpl w:val="F208E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B5355A"/>
    <w:multiLevelType w:val="singleLevel"/>
    <w:tmpl w:val="1CD21A1A"/>
    <w:lvl w:ilvl="0">
      <w:start w:val="1"/>
      <w:numFmt w:val="lowerLetter"/>
      <w:lvlText w:val="%1."/>
      <w:lvlJc w:val="left"/>
      <w:pPr>
        <w:tabs>
          <w:tab w:val="num" w:pos="720"/>
        </w:tabs>
        <w:ind w:left="720" w:hanging="360"/>
      </w:pPr>
      <w:rPr>
        <w:rFonts w:hint="default"/>
      </w:rPr>
    </w:lvl>
  </w:abstractNum>
  <w:abstractNum w:abstractNumId="10">
    <w:nsid w:val="3EE50ABD"/>
    <w:multiLevelType w:val="singleLevel"/>
    <w:tmpl w:val="488223E4"/>
    <w:lvl w:ilvl="0">
      <w:start w:val="1"/>
      <w:numFmt w:val="lowerLetter"/>
      <w:lvlText w:val="%1."/>
      <w:lvlJc w:val="left"/>
      <w:pPr>
        <w:tabs>
          <w:tab w:val="num" w:pos="720"/>
        </w:tabs>
        <w:ind w:left="720" w:hanging="360"/>
      </w:pPr>
      <w:rPr>
        <w:rFonts w:hint="default"/>
      </w:rPr>
    </w:lvl>
  </w:abstractNum>
  <w:abstractNum w:abstractNumId="11">
    <w:nsid w:val="3F862919"/>
    <w:multiLevelType w:val="hybridMultilevel"/>
    <w:tmpl w:val="1FE854CC"/>
    <w:lvl w:ilvl="0" w:tplc="A6244ABA">
      <w:start w:val="3"/>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D8513D"/>
    <w:multiLevelType w:val="hybridMultilevel"/>
    <w:tmpl w:val="38C06F2C"/>
    <w:lvl w:ilvl="0" w:tplc="069629FE">
      <w:start w:val="6"/>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FC491D"/>
    <w:multiLevelType w:val="hybridMultilevel"/>
    <w:tmpl w:val="82F0C450"/>
    <w:lvl w:ilvl="0" w:tplc="2C7CECBC">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nsid w:val="496B5F54"/>
    <w:multiLevelType w:val="singleLevel"/>
    <w:tmpl w:val="D9E22F4C"/>
    <w:lvl w:ilvl="0">
      <w:start w:val="1"/>
      <w:numFmt w:val="lowerLetter"/>
      <w:lvlText w:val="%1."/>
      <w:lvlJc w:val="left"/>
      <w:pPr>
        <w:tabs>
          <w:tab w:val="num" w:pos="720"/>
        </w:tabs>
        <w:ind w:left="720" w:hanging="360"/>
      </w:pPr>
      <w:rPr>
        <w:rFonts w:hint="default"/>
      </w:rPr>
    </w:lvl>
  </w:abstractNum>
  <w:abstractNum w:abstractNumId="15">
    <w:nsid w:val="4A6B3E9B"/>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4EAC6349"/>
    <w:multiLevelType w:val="singleLevel"/>
    <w:tmpl w:val="5FD00EE6"/>
    <w:lvl w:ilvl="0">
      <w:start w:val="1"/>
      <w:numFmt w:val="lowerLetter"/>
      <w:lvlText w:val="%1."/>
      <w:lvlJc w:val="left"/>
      <w:pPr>
        <w:tabs>
          <w:tab w:val="num" w:pos="720"/>
        </w:tabs>
        <w:ind w:left="720" w:hanging="360"/>
      </w:pPr>
      <w:rPr>
        <w:rFonts w:hint="default"/>
      </w:rPr>
    </w:lvl>
  </w:abstractNum>
  <w:abstractNum w:abstractNumId="17">
    <w:nsid w:val="54AA4FCD"/>
    <w:multiLevelType w:val="singleLevel"/>
    <w:tmpl w:val="5486F0C0"/>
    <w:lvl w:ilvl="0">
      <w:start w:val="1"/>
      <w:numFmt w:val="lowerLetter"/>
      <w:lvlText w:val="%1."/>
      <w:lvlJc w:val="left"/>
      <w:pPr>
        <w:tabs>
          <w:tab w:val="num" w:pos="720"/>
        </w:tabs>
        <w:ind w:left="720" w:hanging="360"/>
      </w:pPr>
      <w:rPr>
        <w:rFonts w:hint="default"/>
      </w:rPr>
    </w:lvl>
  </w:abstractNum>
  <w:abstractNum w:abstractNumId="18">
    <w:nsid w:val="560D7216"/>
    <w:multiLevelType w:val="hybridMultilevel"/>
    <w:tmpl w:val="FF48355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9027C3"/>
    <w:multiLevelType w:val="singleLevel"/>
    <w:tmpl w:val="277E5978"/>
    <w:lvl w:ilvl="0">
      <w:start w:val="1"/>
      <w:numFmt w:val="lowerLetter"/>
      <w:lvlText w:val="%1."/>
      <w:lvlJc w:val="left"/>
      <w:pPr>
        <w:tabs>
          <w:tab w:val="num" w:pos="720"/>
        </w:tabs>
        <w:ind w:left="720" w:hanging="360"/>
      </w:pPr>
      <w:rPr>
        <w:rFonts w:hint="default"/>
      </w:rPr>
    </w:lvl>
  </w:abstractNum>
  <w:abstractNum w:abstractNumId="20">
    <w:nsid w:val="56FE1C2B"/>
    <w:multiLevelType w:val="hybridMultilevel"/>
    <w:tmpl w:val="8B20F2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210AC4"/>
    <w:multiLevelType w:val="singleLevel"/>
    <w:tmpl w:val="59F0DB62"/>
    <w:lvl w:ilvl="0">
      <w:start w:val="1"/>
      <w:numFmt w:val="lowerLetter"/>
      <w:lvlText w:val="%1."/>
      <w:lvlJc w:val="left"/>
      <w:pPr>
        <w:tabs>
          <w:tab w:val="num" w:pos="720"/>
        </w:tabs>
        <w:ind w:left="720" w:hanging="360"/>
      </w:pPr>
      <w:rPr>
        <w:rFonts w:hint="default"/>
      </w:rPr>
    </w:lvl>
  </w:abstractNum>
  <w:abstractNum w:abstractNumId="22">
    <w:nsid w:val="65815A5B"/>
    <w:multiLevelType w:val="singleLevel"/>
    <w:tmpl w:val="572816AE"/>
    <w:lvl w:ilvl="0">
      <w:start w:val="1"/>
      <w:numFmt w:val="lowerLetter"/>
      <w:lvlText w:val="%1."/>
      <w:lvlJc w:val="left"/>
      <w:pPr>
        <w:tabs>
          <w:tab w:val="num" w:pos="720"/>
        </w:tabs>
        <w:ind w:left="720" w:hanging="360"/>
      </w:pPr>
      <w:rPr>
        <w:rFonts w:hint="default"/>
      </w:rPr>
    </w:lvl>
  </w:abstractNum>
  <w:abstractNum w:abstractNumId="23">
    <w:nsid w:val="6AB14810"/>
    <w:multiLevelType w:val="hybridMultilevel"/>
    <w:tmpl w:val="E670EC06"/>
    <w:lvl w:ilvl="0" w:tplc="FF727160">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nsid w:val="6C6419F6"/>
    <w:multiLevelType w:val="hybridMultilevel"/>
    <w:tmpl w:val="2C2017D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nsid w:val="6D297D6E"/>
    <w:multiLevelType w:val="singleLevel"/>
    <w:tmpl w:val="95A8CD12"/>
    <w:lvl w:ilvl="0">
      <w:start w:val="1"/>
      <w:numFmt w:val="lowerLetter"/>
      <w:lvlText w:val="%1."/>
      <w:lvlJc w:val="left"/>
      <w:pPr>
        <w:tabs>
          <w:tab w:val="num" w:pos="720"/>
        </w:tabs>
        <w:ind w:left="720" w:hanging="360"/>
      </w:pPr>
      <w:rPr>
        <w:rFonts w:hint="default"/>
      </w:rPr>
    </w:lvl>
  </w:abstractNum>
  <w:abstractNum w:abstractNumId="26">
    <w:nsid w:val="6D3D0661"/>
    <w:multiLevelType w:val="singleLevel"/>
    <w:tmpl w:val="C3A673AC"/>
    <w:lvl w:ilvl="0">
      <w:start w:val="1"/>
      <w:numFmt w:val="lowerLetter"/>
      <w:lvlText w:val="%1."/>
      <w:lvlJc w:val="left"/>
      <w:pPr>
        <w:tabs>
          <w:tab w:val="num" w:pos="720"/>
        </w:tabs>
        <w:ind w:left="720" w:hanging="360"/>
      </w:pPr>
      <w:rPr>
        <w:rFonts w:hint="default"/>
      </w:rPr>
    </w:lvl>
  </w:abstractNum>
  <w:abstractNum w:abstractNumId="27">
    <w:nsid w:val="7FD0253F"/>
    <w:multiLevelType w:val="singleLevel"/>
    <w:tmpl w:val="4BB26CCA"/>
    <w:lvl w:ilvl="0">
      <w:start w:val="1"/>
      <w:numFmt w:val="lowerLetter"/>
      <w:lvlText w:val="%1."/>
      <w:lvlJc w:val="left"/>
      <w:pPr>
        <w:tabs>
          <w:tab w:val="num" w:pos="720"/>
        </w:tabs>
        <w:ind w:left="720" w:hanging="360"/>
      </w:pPr>
      <w:rPr>
        <w:rFonts w:hint="default"/>
      </w:rPr>
    </w:lvl>
  </w:abstractNum>
  <w:num w:numId="1">
    <w:abstractNumId w:val="0"/>
    <w:lvlOverride w:ilvl="0">
      <w:lvl w:ilvl="0">
        <w:numFmt w:val="bullet"/>
        <w:lvlText w:val="•"/>
        <w:legacy w:legacy="1" w:legacySpace="0" w:legacyIndent="0"/>
        <w:lvlJc w:val="left"/>
        <w:rPr>
          <w:rFonts w:ascii="Times New Roman" w:hAnsi="Times New Roman" w:hint="default"/>
          <w:sz w:val="28"/>
        </w:rPr>
      </w:lvl>
    </w:lvlOverride>
  </w:num>
  <w:num w:numId="2">
    <w:abstractNumId w:val="0"/>
    <w:lvlOverride w:ilvl="0">
      <w:lvl w:ilvl="0">
        <w:numFmt w:val="bullet"/>
        <w:lvlText w:val="»"/>
        <w:legacy w:legacy="1" w:legacySpace="0" w:legacyIndent="0"/>
        <w:lvlJc w:val="left"/>
        <w:rPr>
          <w:rFonts w:ascii="Times New Roman" w:hAnsi="Times New Roman" w:hint="default"/>
          <w:sz w:val="24"/>
        </w:rPr>
      </w:lvl>
    </w:lvlOverride>
  </w:num>
  <w:num w:numId="3">
    <w:abstractNumId w:val="0"/>
    <w:lvlOverride w:ilvl="0">
      <w:lvl w:ilvl="0">
        <w:numFmt w:val="bullet"/>
        <w:lvlText w:val=""/>
        <w:legacy w:legacy="1" w:legacySpace="0" w:legacyIndent="0"/>
        <w:lvlJc w:val="left"/>
        <w:rPr>
          <w:rFonts w:ascii="Monotype Sorts" w:hAnsi="Monotype Sorts" w:hint="default"/>
          <w:sz w:val="24"/>
        </w:rPr>
      </w:lvl>
    </w:lvlOverride>
  </w:num>
  <w:num w:numId="4">
    <w:abstractNumId w:val="0"/>
    <w:lvlOverride w:ilvl="0">
      <w:lvl w:ilvl="0">
        <w:numFmt w:val="bullet"/>
        <w:lvlText w:val="•"/>
        <w:legacy w:legacy="1" w:legacySpace="0" w:legacyIndent="0"/>
        <w:lvlJc w:val="left"/>
        <w:rPr>
          <w:rFonts w:ascii="Times New Roman" w:hAnsi="Times New Roman" w:hint="default"/>
          <w:sz w:val="32"/>
        </w:rPr>
      </w:lvl>
    </w:lvlOverride>
  </w:num>
  <w:num w:numId="5">
    <w:abstractNumId w:val="15"/>
  </w:num>
  <w:num w:numId="6">
    <w:abstractNumId w:val="27"/>
  </w:num>
  <w:num w:numId="7">
    <w:abstractNumId w:val="4"/>
  </w:num>
  <w:num w:numId="8">
    <w:abstractNumId w:val="9"/>
  </w:num>
  <w:num w:numId="9">
    <w:abstractNumId w:val="16"/>
  </w:num>
  <w:num w:numId="10">
    <w:abstractNumId w:val="21"/>
  </w:num>
  <w:num w:numId="11">
    <w:abstractNumId w:val="25"/>
  </w:num>
  <w:num w:numId="12">
    <w:abstractNumId w:val="19"/>
  </w:num>
  <w:num w:numId="13">
    <w:abstractNumId w:val="22"/>
  </w:num>
  <w:num w:numId="14">
    <w:abstractNumId w:val="6"/>
  </w:num>
  <w:num w:numId="15">
    <w:abstractNumId w:val="7"/>
  </w:num>
  <w:num w:numId="16">
    <w:abstractNumId w:val="17"/>
  </w:num>
  <w:num w:numId="17">
    <w:abstractNumId w:val="14"/>
  </w:num>
  <w:num w:numId="18">
    <w:abstractNumId w:val="26"/>
  </w:num>
  <w:num w:numId="19">
    <w:abstractNumId w:val="2"/>
  </w:num>
  <w:num w:numId="20">
    <w:abstractNumId w:val="10"/>
  </w:num>
  <w:num w:numId="21">
    <w:abstractNumId w:val="8"/>
  </w:num>
  <w:num w:numId="22">
    <w:abstractNumId w:val="1"/>
  </w:num>
  <w:num w:numId="23">
    <w:abstractNumId w:val="3"/>
  </w:num>
  <w:num w:numId="24">
    <w:abstractNumId w:val="20"/>
  </w:num>
  <w:num w:numId="25">
    <w:abstractNumId w:val="24"/>
  </w:num>
  <w:num w:numId="26">
    <w:abstractNumId w:val="13"/>
  </w:num>
  <w:num w:numId="27">
    <w:abstractNumId w:val="23"/>
  </w:num>
  <w:num w:numId="28">
    <w:abstractNumId w:val="5"/>
  </w:num>
  <w:num w:numId="29">
    <w:abstractNumId w:val="18"/>
  </w:num>
  <w:num w:numId="30">
    <w:abstractNumId w:val="1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BD7"/>
    <w:rsid w:val="000127EC"/>
    <w:rsid w:val="00015292"/>
    <w:rsid w:val="00043552"/>
    <w:rsid w:val="000A3305"/>
    <w:rsid w:val="000A4057"/>
    <w:rsid w:val="000A5FD7"/>
    <w:rsid w:val="000C07DA"/>
    <w:rsid w:val="001327AE"/>
    <w:rsid w:val="00137CAE"/>
    <w:rsid w:val="001535B5"/>
    <w:rsid w:val="00171A6A"/>
    <w:rsid w:val="00177819"/>
    <w:rsid w:val="00186B7B"/>
    <w:rsid w:val="001919FA"/>
    <w:rsid w:val="00194ACA"/>
    <w:rsid w:val="001C02AF"/>
    <w:rsid w:val="001D6BBA"/>
    <w:rsid w:val="001D7028"/>
    <w:rsid w:val="0021128F"/>
    <w:rsid w:val="00211D0E"/>
    <w:rsid w:val="0023749B"/>
    <w:rsid w:val="00281660"/>
    <w:rsid w:val="002849D7"/>
    <w:rsid w:val="002B5D5B"/>
    <w:rsid w:val="002B6868"/>
    <w:rsid w:val="002C3296"/>
    <w:rsid w:val="002C4E72"/>
    <w:rsid w:val="002E31D6"/>
    <w:rsid w:val="002E414F"/>
    <w:rsid w:val="003769EC"/>
    <w:rsid w:val="003A320C"/>
    <w:rsid w:val="003A637C"/>
    <w:rsid w:val="003A7922"/>
    <w:rsid w:val="003B2823"/>
    <w:rsid w:val="003C7853"/>
    <w:rsid w:val="003D6D22"/>
    <w:rsid w:val="003F4CC5"/>
    <w:rsid w:val="003F514F"/>
    <w:rsid w:val="003F625E"/>
    <w:rsid w:val="004118CD"/>
    <w:rsid w:val="00421857"/>
    <w:rsid w:val="0042405B"/>
    <w:rsid w:val="00433BD7"/>
    <w:rsid w:val="00454285"/>
    <w:rsid w:val="00455981"/>
    <w:rsid w:val="004619F1"/>
    <w:rsid w:val="00471A74"/>
    <w:rsid w:val="00473F22"/>
    <w:rsid w:val="00474B29"/>
    <w:rsid w:val="00476116"/>
    <w:rsid w:val="004A2FD3"/>
    <w:rsid w:val="004B60AE"/>
    <w:rsid w:val="004C4A51"/>
    <w:rsid w:val="004D58E3"/>
    <w:rsid w:val="004D74CC"/>
    <w:rsid w:val="004E501B"/>
    <w:rsid w:val="004F0181"/>
    <w:rsid w:val="004F6DA0"/>
    <w:rsid w:val="00502222"/>
    <w:rsid w:val="0050243B"/>
    <w:rsid w:val="005039DD"/>
    <w:rsid w:val="00503D26"/>
    <w:rsid w:val="00506FA8"/>
    <w:rsid w:val="00554B2A"/>
    <w:rsid w:val="00593160"/>
    <w:rsid w:val="005A46BD"/>
    <w:rsid w:val="005F2C13"/>
    <w:rsid w:val="006036A7"/>
    <w:rsid w:val="00631A90"/>
    <w:rsid w:val="0064483F"/>
    <w:rsid w:val="0065410A"/>
    <w:rsid w:val="006716CA"/>
    <w:rsid w:val="006C17D4"/>
    <w:rsid w:val="006C1B6E"/>
    <w:rsid w:val="006C4CFE"/>
    <w:rsid w:val="006F3E5F"/>
    <w:rsid w:val="007016EB"/>
    <w:rsid w:val="00716DBF"/>
    <w:rsid w:val="00737DB2"/>
    <w:rsid w:val="007878BD"/>
    <w:rsid w:val="007D4D48"/>
    <w:rsid w:val="00804F86"/>
    <w:rsid w:val="008456D0"/>
    <w:rsid w:val="008603AE"/>
    <w:rsid w:val="0087024A"/>
    <w:rsid w:val="008702FB"/>
    <w:rsid w:val="00881C4E"/>
    <w:rsid w:val="00887FC0"/>
    <w:rsid w:val="008A3956"/>
    <w:rsid w:val="008C1B60"/>
    <w:rsid w:val="008D1826"/>
    <w:rsid w:val="009073B3"/>
    <w:rsid w:val="009172C1"/>
    <w:rsid w:val="00920A11"/>
    <w:rsid w:val="00923B91"/>
    <w:rsid w:val="0092596A"/>
    <w:rsid w:val="00927FAA"/>
    <w:rsid w:val="00962DA8"/>
    <w:rsid w:val="0097376A"/>
    <w:rsid w:val="009814F4"/>
    <w:rsid w:val="009A12CD"/>
    <w:rsid w:val="009B2687"/>
    <w:rsid w:val="009C12D5"/>
    <w:rsid w:val="00A1164D"/>
    <w:rsid w:val="00A24590"/>
    <w:rsid w:val="00A26C31"/>
    <w:rsid w:val="00A4473F"/>
    <w:rsid w:val="00A457E2"/>
    <w:rsid w:val="00A75BCC"/>
    <w:rsid w:val="00AC658E"/>
    <w:rsid w:val="00AF38A0"/>
    <w:rsid w:val="00AF3929"/>
    <w:rsid w:val="00AF740B"/>
    <w:rsid w:val="00B12248"/>
    <w:rsid w:val="00B12A53"/>
    <w:rsid w:val="00B24A42"/>
    <w:rsid w:val="00B47D70"/>
    <w:rsid w:val="00B724F1"/>
    <w:rsid w:val="00B9219B"/>
    <w:rsid w:val="00BA47B1"/>
    <w:rsid w:val="00BC5F5E"/>
    <w:rsid w:val="00BD719C"/>
    <w:rsid w:val="00BE798C"/>
    <w:rsid w:val="00C00C59"/>
    <w:rsid w:val="00C077FB"/>
    <w:rsid w:val="00C12D50"/>
    <w:rsid w:val="00C14EF0"/>
    <w:rsid w:val="00C50018"/>
    <w:rsid w:val="00C6231B"/>
    <w:rsid w:val="00C845B4"/>
    <w:rsid w:val="00C85AB4"/>
    <w:rsid w:val="00C86B6A"/>
    <w:rsid w:val="00C96A55"/>
    <w:rsid w:val="00CB209A"/>
    <w:rsid w:val="00CB4A04"/>
    <w:rsid w:val="00CD296C"/>
    <w:rsid w:val="00D025A4"/>
    <w:rsid w:val="00D36236"/>
    <w:rsid w:val="00D45611"/>
    <w:rsid w:val="00D54DB8"/>
    <w:rsid w:val="00D6190C"/>
    <w:rsid w:val="00D6461F"/>
    <w:rsid w:val="00D85923"/>
    <w:rsid w:val="00D94C6F"/>
    <w:rsid w:val="00DA782B"/>
    <w:rsid w:val="00DC6256"/>
    <w:rsid w:val="00DE3315"/>
    <w:rsid w:val="00DE352F"/>
    <w:rsid w:val="00E14B43"/>
    <w:rsid w:val="00E17C0B"/>
    <w:rsid w:val="00E22043"/>
    <w:rsid w:val="00E40844"/>
    <w:rsid w:val="00E462BD"/>
    <w:rsid w:val="00E66908"/>
    <w:rsid w:val="00E77739"/>
    <w:rsid w:val="00E86AF5"/>
    <w:rsid w:val="00E9111E"/>
    <w:rsid w:val="00E94FE1"/>
    <w:rsid w:val="00EA6387"/>
    <w:rsid w:val="00EB5B1F"/>
    <w:rsid w:val="00EC1098"/>
    <w:rsid w:val="00ED5702"/>
    <w:rsid w:val="00ED7709"/>
    <w:rsid w:val="00EE6C77"/>
    <w:rsid w:val="00EF3069"/>
    <w:rsid w:val="00F019E8"/>
    <w:rsid w:val="00F23CC4"/>
    <w:rsid w:val="00F734D3"/>
    <w:rsid w:val="00FA0853"/>
    <w:rsid w:val="00FC2F08"/>
    <w:rsid w:val="00FD6603"/>
    <w:rsid w:val="00FE7AAB"/>
    <w:rsid w:val="00FF5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78BD"/>
    <w:rPr>
      <w:sz w:val="24"/>
    </w:rPr>
  </w:style>
  <w:style w:type="paragraph" w:styleId="Heading1">
    <w:name w:val="heading 1"/>
    <w:basedOn w:val="Normal"/>
    <w:next w:val="Normal"/>
    <w:qFormat/>
    <w:rsid w:val="009A12CD"/>
    <w:pPr>
      <w:keepNext/>
      <w:outlineLvl w:val="0"/>
    </w:pPr>
    <w:rPr>
      <w:b/>
    </w:rPr>
  </w:style>
  <w:style w:type="paragraph" w:styleId="Heading2">
    <w:name w:val="heading 2"/>
    <w:basedOn w:val="Normal"/>
    <w:next w:val="Normal"/>
    <w:qFormat/>
    <w:rsid w:val="009A12CD"/>
    <w:pPr>
      <w:ind w:left="270" w:hanging="270"/>
      <w:outlineLvl w:val="1"/>
    </w:pPr>
    <w:rPr>
      <w:snapToGrid w:val="0"/>
      <w:color w:val="000000"/>
      <w:sz w:val="32"/>
    </w:rPr>
  </w:style>
  <w:style w:type="paragraph" w:styleId="Heading3">
    <w:name w:val="heading 3"/>
    <w:basedOn w:val="Normal"/>
    <w:next w:val="Normal"/>
    <w:qFormat/>
    <w:rsid w:val="009A12CD"/>
    <w:pPr>
      <w:ind w:left="585" w:hanging="225"/>
      <w:outlineLvl w:val="2"/>
    </w:pPr>
    <w:rPr>
      <w:snapToGrid w:val="0"/>
      <w:color w:val="000000"/>
      <w:sz w:val="28"/>
    </w:rPr>
  </w:style>
  <w:style w:type="paragraph" w:styleId="Heading4">
    <w:name w:val="heading 4"/>
    <w:basedOn w:val="Normal"/>
    <w:next w:val="Normal"/>
    <w:qFormat/>
    <w:rsid w:val="009A12CD"/>
    <w:pPr>
      <w:ind w:left="900" w:hanging="180"/>
      <w:outlineLvl w:val="3"/>
    </w:pPr>
    <w:rPr>
      <w:snapToGrid w:val="0"/>
      <w:color w:val="000000"/>
    </w:rPr>
  </w:style>
  <w:style w:type="paragraph" w:styleId="Heading5">
    <w:name w:val="heading 5"/>
    <w:basedOn w:val="Normal"/>
    <w:next w:val="Normal"/>
    <w:qFormat/>
    <w:rsid w:val="009A12CD"/>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A12CD"/>
    <w:pPr>
      <w:jc w:val="center"/>
    </w:pPr>
    <w:rPr>
      <w:b/>
      <w:sz w:val="28"/>
    </w:rPr>
  </w:style>
  <w:style w:type="paragraph" w:styleId="Header">
    <w:name w:val="header"/>
    <w:basedOn w:val="Normal"/>
    <w:rsid w:val="009A12CD"/>
    <w:pPr>
      <w:tabs>
        <w:tab w:val="center" w:pos="4320"/>
        <w:tab w:val="right" w:pos="8640"/>
      </w:tabs>
    </w:pPr>
  </w:style>
  <w:style w:type="paragraph" w:styleId="BodyTextIndent3">
    <w:name w:val="Body Text Indent 3"/>
    <w:basedOn w:val="Normal"/>
    <w:rsid w:val="009A12CD"/>
    <w:pPr>
      <w:tabs>
        <w:tab w:val="left" w:pos="540"/>
        <w:tab w:val="left" w:pos="900"/>
      </w:tabs>
      <w:ind w:left="900" w:hanging="900"/>
    </w:pPr>
  </w:style>
  <w:style w:type="paragraph" w:styleId="BodyText">
    <w:name w:val="Body Text"/>
    <w:basedOn w:val="Normal"/>
    <w:rsid w:val="009A12CD"/>
    <w:rPr>
      <w:b/>
    </w:rPr>
  </w:style>
  <w:style w:type="paragraph" w:styleId="BodyTextIndent">
    <w:name w:val="Body Text Indent"/>
    <w:basedOn w:val="Normal"/>
    <w:rsid w:val="009A12CD"/>
    <w:pPr>
      <w:tabs>
        <w:tab w:val="left" w:pos="540"/>
      </w:tabs>
      <w:ind w:left="540" w:hanging="540"/>
    </w:pPr>
  </w:style>
  <w:style w:type="paragraph" w:styleId="BodyTextIndent2">
    <w:name w:val="Body Text Indent 2"/>
    <w:basedOn w:val="Normal"/>
    <w:rsid w:val="009A12CD"/>
    <w:pPr>
      <w:ind w:left="720" w:hanging="720"/>
    </w:pPr>
  </w:style>
  <w:style w:type="character" w:styleId="PageNumber">
    <w:name w:val="page number"/>
    <w:basedOn w:val="DefaultParagraphFont"/>
    <w:rsid w:val="009A12CD"/>
  </w:style>
  <w:style w:type="paragraph" w:styleId="Footer">
    <w:name w:val="footer"/>
    <w:basedOn w:val="Normal"/>
    <w:link w:val="FooterChar"/>
    <w:uiPriority w:val="99"/>
    <w:rsid w:val="009A12CD"/>
    <w:pPr>
      <w:tabs>
        <w:tab w:val="center" w:pos="4320"/>
        <w:tab w:val="right" w:pos="8640"/>
      </w:tabs>
    </w:pPr>
    <w:rPr>
      <w:sz w:val="20"/>
    </w:rPr>
  </w:style>
  <w:style w:type="character" w:styleId="Hyperlink">
    <w:name w:val="Hyperlink"/>
    <w:basedOn w:val="DefaultParagraphFont"/>
    <w:rsid w:val="009A12CD"/>
    <w:rPr>
      <w:color w:val="0000FF"/>
      <w:u w:val="single"/>
    </w:rPr>
  </w:style>
  <w:style w:type="paragraph" w:styleId="BalloonText">
    <w:name w:val="Balloon Text"/>
    <w:basedOn w:val="Normal"/>
    <w:link w:val="BalloonTextChar"/>
    <w:rsid w:val="001D6BBA"/>
    <w:rPr>
      <w:rFonts w:ascii="Tahoma" w:hAnsi="Tahoma" w:cs="Tahoma"/>
      <w:sz w:val="16"/>
      <w:szCs w:val="16"/>
    </w:rPr>
  </w:style>
  <w:style w:type="character" w:customStyle="1" w:styleId="BalloonTextChar">
    <w:name w:val="Balloon Text Char"/>
    <w:basedOn w:val="DefaultParagraphFont"/>
    <w:link w:val="BalloonText"/>
    <w:rsid w:val="001D6BBA"/>
    <w:rPr>
      <w:rFonts w:ascii="Tahoma" w:hAnsi="Tahoma" w:cs="Tahoma"/>
      <w:sz w:val="16"/>
      <w:szCs w:val="16"/>
    </w:rPr>
  </w:style>
  <w:style w:type="character" w:styleId="Strong">
    <w:name w:val="Strong"/>
    <w:basedOn w:val="DefaultParagraphFont"/>
    <w:uiPriority w:val="22"/>
    <w:qFormat/>
    <w:rsid w:val="00E77739"/>
    <w:rPr>
      <w:b/>
      <w:bCs/>
    </w:rPr>
  </w:style>
  <w:style w:type="character" w:customStyle="1" w:styleId="apple-converted-space">
    <w:name w:val="apple-converted-space"/>
    <w:basedOn w:val="DefaultParagraphFont"/>
    <w:rsid w:val="00E77739"/>
  </w:style>
  <w:style w:type="character" w:customStyle="1" w:styleId="FooterChar">
    <w:name w:val="Footer Char"/>
    <w:basedOn w:val="DefaultParagraphFont"/>
    <w:link w:val="Footer"/>
    <w:uiPriority w:val="99"/>
    <w:rsid w:val="00E77739"/>
  </w:style>
  <w:style w:type="character" w:styleId="FollowedHyperlink">
    <w:name w:val="FollowedHyperlink"/>
    <w:basedOn w:val="DefaultParagraphFont"/>
    <w:rsid w:val="001778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78BD"/>
    <w:rPr>
      <w:sz w:val="24"/>
    </w:rPr>
  </w:style>
  <w:style w:type="paragraph" w:styleId="Heading1">
    <w:name w:val="heading 1"/>
    <w:basedOn w:val="Normal"/>
    <w:next w:val="Normal"/>
    <w:qFormat/>
    <w:rsid w:val="009A12CD"/>
    <w:pPr>
      <w:keepNext/>
      <w:outlineLvl w:val="0"/>
    </w:pPr>
    <w:rPr>
      <w:b/>
    </w:rPr>
  </w:style>
  <w:style w:type="paragraph" w:styleId="Heading2">
    <w:name w:val="heading 2"/>
    <w:basedOn w:val="Normal"/>
    <w:next w:val="Normal"/>
    <w:qFormat/>
    <w:rsid w:val="009A12CD"/>
    <w:pPr>
      <w:ind w:left="270" w:hanging="270"/>
      <w:outlineLvl w:val="1"/>
    </w:pPr>
    <w:rPr>
      <w:snapToGrid w:val="0"/>
      <w:color w:val="000000"/>
      <w:sz w:val="32"/>
    </w:rPr>
  </w:style>
  <w:style w:type="paragraph" w:styleId="Heading3">
    <w:name w:val="heading 3"/>
    <w:basedOn w:val="Normal"/>
    <w:next w:val="Normal"/>
    <w:qFormat/>
    <w:rsid w:val="009A12CD"/>
    <w:pPr>
      <w:ind w:left="585" w:hanging="225"/>
      <w:outlineLvl w:val="2"/>
    </w:pPr>
    <w:rPr>
      <w:snapToGrid w:val="0"/>
      <w:color w:val="000000"/>
      <w:sz w:val="28"/>
    </w:rPr>
  </w:style>
  <w:style w:type="paragraph" w:styleId="Heading4">
    <w:name w:val="heading 4"/>
    <w:basedOn w:val="Normal"/>
    <w:next w:val="Normal"/>
    <w:qFormat/>
    <w:rsid w:val="009A12CD"/>
    <w:pPr>
      <w:ind w:left="900" w:hanging="180"/>
      <w:outlineLvl w:val="3"/>
    </w:pPr>
    <w:rPr>
      <w:snapToGrid w:val="0"/>
      <w:color w:val="000000"/>
    </w:rPr>
  </w:style>
  <w:style w:type="paragraph" w:styleId="Heading5">
    <w:name w:val="heading 5"/>
    <w:basedOn w:val="Normal"/>
    <w:next w:val="Normal"/>
    <w:qFormat/>
    <w:rsid w:val="009A12CD"/>
    <w:pPr>
      <w:keepNext/>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A12CD"/>
    <w:pPr>
      <w:jc w:val="center"/>
    </w:pPr>
    <w:rPr>
      <w:b/>
      <w:sz w:val="28"/>
    </w:rPr>
  </w:style>
  <w:style w:type="paragraph" w:styleId="Header">
    <w:name w:val="header"/>
    <w:basedOn w:val="Normal"/>
    <w:rsid w:val="009A12CD"/>
    <w:pPr>
      <w:tabs>
        <w:tab w:val="center" w:pos="4320"/>
        <w:tab w:val="right" w:pos="8640"/>
      </w:tabs>
    </w:pPr>
  </w:style>
  <w:style w:type="paragraph" w:styleId="BodyTextIndent3">
    <w:name w:val="Body Text Indent 3"/>
    <w:basedOn w:val="Normal"/>
    <w:rsid w:val="009A12CD"/>
    <w:pPr>
      <w:tabs>
        <w:tab w:val="left" w:pos="540"/>
        <w:tab w:val="left" w:pos="900"/>
      </w:tabs>
      <w:ind w:left="900" w:hanging="900"/>
    </w:pPr>
  </w:style>
  <w:style w:type="paragraph" w:styleId="BodyText">
    <w:name w:val="Body Text"/>
    <w:basedOn w:val="Normal"/>
    <w:rsid w:val="009A12CD"/>
    <w:rPr>
      <w:b/>
    </w:rPr>
  </w:style>
  <w:style w:type="paragraph" w:styleId="BodyTextIndent">
    <w:name w:val="Body Text Indent"/>
    <w:basedOn w:val="Normal"/>
    <w:rsid w:val="009A12CD"/>
    <w:pPr>
      <w:tabs>
        <w:tab w:val="left" w:pos="540"/>
      </w:tabs>
      <w:ind w:left="540" w:hanging="540"/>
    </w:pPr>
  </w:style>
  <w:style w:type="paragraph" w:styleId="BodyTextIndent2">
    <w:name w:val="Body Text Indent 2"/>
    <w:basedOn w:val="Normal"/>
    <w:rsid w:val="009A12CD"/>
    <w:pPr>
      <w:ind w:left="720" w:hanging="720"/>
    </w:pPr>
  </w:style>
  <w:style w:type="character" w:styleId="PageNumber">
    <w:name w:val="page number"/>
    <w:basedOn w:val="DefaultParagraphFont"/>
    <w:rsid w:val="009A12CD"/>
  </w:style>
  <w:style w:type="paragraph" w:styleId="Footer">
    <w:name w:val="footer"/>
    <w:basedOn w:val="Normal"/>
    <w:link w:val="FooterChar"/>
    <w:uiPriority w:val="99"/>
    <w:rsid w:val="009A12CD"/>
    <w:pPr>
      <w:tabs>
        <w:tab w:val="center" w:pos="4320"/>
        <w:tab w:val="right" w:pos="8640"/>
      </w:tabs>
    </w:pPr>
    <w:rPr>
      <w:sz w:val="20"/>
    </w:rPr>
  </w:style>
  <w:style w:type="character" w:styleId="Hyperlink">
    <w:name w:val="Hyperlink"/>
    <w:basedOn w:val="DefaultParagraphFont"/>
    <w:rsid w:val="009A12CD"/>
    <w:rPr>
      <w:color w:val="0000FF"/>
      <w:u w:val="single"/>
    </w:rPr>
  </w:style>
  <w:style w:type="paragraph" w:styleId="BalloonText">
    <w:name w:val="Balloon Text"/>
    <w:basedOn w:val="Normal"/>
    <w:link w:val="BalloonTextChar"/>
    <w:rsid w:val="001D6BBA"/>
    <w:rPr>
      <w:rFonts w:ascii="Tahoma" w:hAnsi="Tahoma" w:cs="Tahoma"/>
      <w:sz w:val="16"/>
      <w:szCs w:val="16"/>
    </w:rPr>
  </w:style>
  <w:style w:type="character" w:customStyle="1" w:styleId="BalloonTextChar">
    <w:name w:val="Balloon Text Char"/>
    <w:basedOn w:val="DefaultParagraphFont"/>
    <w:link w:val="BalloonText"/>
    <w:rsid w:val="001D6BBA"/>
    <w:rPr>
      <w:rFonts w:ascii="Tahoma" w:hAnsi="Tahoma" w:cs="Tahoma"/>
      <w:sz w:val="16"/>
      <w:szCs w:val="16"/>
    </w:rPr>
  </w:style>
  <w:style w:type="character" w:styleId="Strong">
    <w:name w:val="Strong"/>
    <w:basedOn w:val="DefaultParagraphFont"/>
    <w:uiPriority w:val="22"/>
    <w:qFormat/>
    <w:rsid w:val="00E77739"/>
    <w:rPr>
      <w:b/>
      <w:bCs/>
    </w:rPr>
  </w:style>
  <w:style w:type="character" w:customStyle="1" w:styleId="apple-converted-space">
    <w:name w:val="apple-converted-space"/>
    <w:basedOn w:val="DefaultParagraphFont"/>
    <w:rsid w:val="00E77739"/>
  </w:style>
  <w:style w:type="character" w:customStyle="1" w:styleId="FooterChar">
    <w:name w:val="Footer Char"/>
    <w:basedOn w:val="DefaultParagraphFont"/>
    <w:link w:val="Footer"/>
    <w:uiPriority w:val="99"/>
    <w:rsid w:val="00E77739"/>
  </w:style>
  <w:style w:type="character" w:styleId="FollowedHyperlink">
    <w:name w:val="FollowedHyperlink"/>
    <w:basedOn w:val="DefaultParagraphFont"/>
    <w:rsid w:val="001778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hhe.com/saunders8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48F47-C38B-4D29-821B-7DF1D2910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27</Pages>
  <Words>8271</Words>
  <Characters>47149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Chapter Eight</vt:lpstr>
    </vt:vector>
  </TitlesOfParts>
  <Company/>
  <LinksUpToDate>false</LinksUpToDate>
  <CharactersWithSpaces>55310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Eight</dc:title>
  <dc:creator>Ernest W. Swift</dc:creator>
  <cp:lastModifiedBy>Poornima K</cp:lastModifiedBy>
  <cp:revision>21</cp:revision>
  <cp:lastPrinted>2012-05-29T18:05:00Z</cp:lastPrinted>
  <dcterms:created xsi:type="dcterms:W3CDTF">2012-05-30T14:31:00Z</dcterms:created>
  <dcterms:modified xsi:type="dcterms:W3CDTF">2013-10-01T12:38:00Z</dcterms:modified>
</cp:coreProperties>
</file>