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3C6" w:rsidRDefault="005C13C6" w:rsidP="003F62CC">
      <w:pPr>
        <w:pStyle w:val="Title"/>
      </w:pPr>
      <w:r>
        <w:t>Solutions for End-of-Chapter Que</w:t>
      </w:r>
      <w:r w:rsidR="003372D3">
        <w:t>stions and Problems: Chapter Fifteen</w:t>
      </w:r>
      <w:r w:rsidR="00793581">
        <w:t xml:space="preserve">   </w:t>
      </w:r>
    </w:p>
    <w:p w:rsidR="005C13C6" w:rsidRDefault="00793581">
      <w:r>
        <w:t xml:space="preserve">     </w:t>
      </w:r>
    </w:p>
    <w:p w:rsidR="005C13C6" w:rsidRDefault="005C13C6">
      <w:pPr>
        <w:tabs>
          <w:tab w:val="left" w:pos="540"/>
        </w:tabs>
      </w:pPr>
      <w:r>
        <w:t>1.</w:t>
      </w:r>
      <w:r>
        <w:tab/>
        <w:t xml:space="preserve">What is meant by </w:t>
      </w:r>
      <w:r>
        <w:rPr>
          <w:i/>
        </w:rPr>
        <w:t>market risk</w:t>
      </w:r>
      <w:r>
        <w:t>?</w:t>
      </w:r>
      <w:r w:rsidR="00793581">
        <w:t xml:space="preserve">   </w:t>
      </w:r>
    </w:p>
    <w:p w:rsidR="005C13C6" w:rsidRDefault="005C13C6">
      <w:pPr>
        <w:tabs>
          <w:tab w:val="left" w:pos="540"/>
        </w:tabs>
      </w:pPr>
    </w:p>
    <w:p w:rsidR="005C13C6" w:rsidRDefault="005C13C6">
      <w:pPr>
        <w:pStyle w:val="BodyTextIndent2"/>
        <w:tabs>
          <w:tab w:val="clear" w:pos="540"/>
          <w:tab w:val="left" w:pos="0"/>
        </w:tabs>
        <w:ind w:left="0" w:firstLine="0"/>
      </w:pPr>
      <w:r>
        <w:t xml:space="preserve">Market risk is the </w:t>
      </w:r>
      <w:r w:rsidR="00D432A5">
        <w:t>risk related to the uncertainty of an FI’s earnings on its trading portfolio</w:t>
      </w:r>
      <w:r w:rsidR="000450D9">
        <w:t>.</w:t>
      </w:r>
      <w:r w:rsidR="00D432A5">
        <w:t xml:space="preserve"> </w:t>
      </w:r>
      <w:r w:rsidR="000450D9">
        <w:t xml:space="preserve">Market risk is </w:t>
      </w:r>
      <w:r w:rsidR="00D432A5">
        <w:t xml:space="preserve">caused by changes in market conditions such as interest rate </w:t>
      </w:r>
      <w:r w:rsidR="00E8206A">
        <w:t xml:space="preserve">risk and foreign exchange risk. </w:t>
      </w:r>
      <w:r w:rsidR="00D432A5">
        <w:t>Market risk emphasizes the risks to FIs that actively trade assets and liabilities rather than hold them for longer term investment, funding, or hedging purposes.</w:t>
      </w:r>
      <w:r>
        <w:t xml:space="preserve">  </w:t>
      </w:r>
    </w:p>
    <w:p w:rsidR="005C13C6" w:rsidRDefault="005C13C6"/>
    <w:p w:rsidR="005C13C6" w:rsidRDefault="005C13C6">
      <w:pPr>
        <w:ind w:left="540" w:hanging="540"/>
      </w:pPr>
      <w:r>
        <w:t>2.</w:t>
      </w:r>
      <w:r>
        <w:tab/>
        <w:t>Why is the measurement of market risk important to the manager of a financial institution?</w:t>
      </w:r>
    </w:p>
    <w:p w:rsidR="005C13C6" w:rsidRDefault="005C13C6">
      <w:pPr>
        <w:ind w:left="540" w:hanging="540"/>
      </w:pPr>
    </w:p>
    <w:p w:rsidR="005C13C6" w:rsidRDefault="005C13C6">
      <w:pPr>
        <w:tabs>
          <w:tab w:val="left" w:pos="-1440"/>
          <w:tab w:val="left" w:pos="-720"/>
          <w:tab w:val="left" w:pos="1"/>
          <w:tab w:val="left" w:pos="576"/>
          <w:tab w:val="left" w:pos="720"/>
          <w:tab w:val="left" w:pos="1008"/>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hanging="576"/>
        <w:jc w:val="both"/>
      </w:pPr>
      <w:r>
        <w:tab/>
        <w:t>Measurement of market risk can help an FI manager in the following ways:</w:t>
      </w:r>
    </w:p>
    <w:p w:rsidR="005C13C6" w:rsidRDefault="005C13C6">
      <w:pPr>
        <w:tabs>
          <w:tab w:val="left" w:pos="540"/>
          <w:tab w:val="left" w:pos="900"/>
        </w:tabs>
        <w:ind w:left="900" w:hanging="900"/>
      </w:pPr>
      <w:r>
        <w:tab/>
        <w:t xml:space="preserve">a. </w:t>
      </w:r>
      <w:r>
        <w:tab/>
        <w:t>Provide information on the risk positions taken by individual traders.</w:t>
      </w:r>
    </w:p>
    <w:p w:rsidR="005C13C6" w:rsidRDefault="005C13C6">
      <w:pPr>
        <w:tabs>
          <w:tab w:val="left" w:pos="540"/>
          <w:tab w:val="left" w:pos="900"/>
        </w:tabs>
        <w:ind w:left="900" w:hanging="900"/>
      </w:pPr>
      <w:r>
        <w:tab/>
        <w:t xml:space="preserve">b. </w:t>
      </w:r>
      <w:r>
        <w:tab/>
        <w:t>Establish limit positions on each trader based on the market risk of their portfolios.</w:t>
      </w:r>
    </w:p>
    <w:p w:rsidR="005C13C6" w:rsidRDefault="005C13C6">
      <w:pPr>
        <w:tabs>
          <w:tab w:val="left" w:pos="540"/>
          <w:tab w:val="left" w:pos="900"/>
        </w:tabs>
        <w:ind w:left="900" w:hanging="900"/>
      </w:pPr>
      <w:r>
        <w:tab/>
        <w:t>c.</w:t>
      </w:r>
      <w:r>
        <w:tab/>
        <w:t>Help allocate resources to departments with lower market risks and appropriate returns.</w:t>
      </w:r>
    </w:p>
    <w:p w:rsidR="005C13C6" w:rsidRDefault="005C13C6">
      <w:pPr>
        <w:tabs>
          <w:tab w:val="left" w:pos="540"/>
          <w:tab w:val="left" w:pos="900"/>
        </w:tabs>
        <w:ind w:left="900" w:hanging="900"/>
      </w:pPr>
      <w:r>
        <w:tab/>
        <w:t>d.</w:t>
      </w:r>
      <w:r>
        <w:tab/>
        <w:t>Evaluate performance based on risks undertaken by traders in determining optimal bonuses.</w:t>
      </w:r>
    </w:p>
    <w:p w:rsidR="005C13C6" w:rsidRDefault="005C13C6">
      <w:pPr>
        <w:tabs>
          <w:tab w:val="left" w:pos="540"/>
          <w:tab w:val="left" w:pos="900"/>
        </w:tabs>
        <w:ind w:left="900" w:hanging="900"/>
      </w:pPr>
      <w:r>
        <w:tab/>
        <w:t>e.</w:t>
      </w:r>
      <w:r>
        <w:tab/>
        <w:t>Help develop more efficient internal models so as to avoid using standardized regulatory models.</w:t>
      </w:r>
    </w:p>
    <w:p w:rsidR="005C13C6" w:rsidRDefault="005C13C6"/>
    <w:p w:rsidR="005C13C6" w:rsidRDefault="005C13C6">
      <w:pPr>
        <w:ind w:left="540" w:hanging="540"/>
      </w:pPr>
      <w:r>
        <w:t>3.</w:t>
      </w:r>
      <w:r>
        <w:tab/>
        <w:t xml:space="preserve">What is meant </w:t>
      </w:r>
      <w:r w:rsidRPr="000450D9">
        <w:t>by da</w:t>
      </w:r>
      <w:r w:rsidR="00C263F0">
        <w:t>il</w:t>
      </w:r>
      <w:r w:rsidRPr="000450D9">
        <w:t xml:space="preserve">y </w:t>
      </w:r>
      <w:r w:rsidR="000450D9">
        <w:t>e</w:t>
      </w:r>
      <w:r w:rsidR="00C263F0">
        <w:t>arnings</w:t>
      </w:r>
      <w:r w:rsidRPr="000450D9">
        <w:t xml:space="preserve"> at </w:t>
      </w:r>
      <w:r w:rsidRPr="00410CE4">
        <w:t>risk (</w:t>
      </w:r>
      <w:r w:rsidR="00C263F0">
        <w:t>DE</w:t>
      </w:r>
      <w:r>
        <w:t>AR</w:t>
      </w:r>
      <w:r w:rsidRPr="00C263F0">
        <w:t>)</w:t>
      </w:r>
      <w:r w:rsidR="00E8206A" w:rsidRPr="00C263F0">
        <w:t>?</w:t>
      </w:r>
      <w:r>
        <w:t xml:space="preserve"> What are th</w:t>
      </w:r>
      <w:r w:rsidR="00E8206A">
        <w:t xml:space="preserve">e three measurable components? </w:t>
      </w:r>
      <w:r>
        <w:t>What is the price volatility component?</w:t>
      </w:r>
    </w:p>
    <w:p w:rsidR="005C13C6" w:rsidRDefault="005C13C6">
      <w:pPr>
        <w:ind w:left="540" w:hanging="540"/>
      </w:pPr>
    </w:p>
    <w:p w:rsidR="005C13C6" w:rsidRDefault="00C263F0">
      <w:r>
        <w:t>DE</w:t>
      </w:r>
      <w:r w:rsidR="005C13C6">
        <w:t xml:space="preserve">AR or </w:t>
      </w:r>
      <w:r w:rsidR="009D20F4">
        <w:t>da</w:t>
      </w:r>
      <w:r w:rsidR="005C13C6">
        <w:t xml:space="preserve">ily </w:t>
      </w:r>
      <w:r w:rsidR="009D20F4">
        <w:t>e</w:t>
      </w:r>
      <w:r>
        <w:t>arnings</w:t>
      </w:r>
      <w:r w:rsidR="005C13C6">
        <w:t xml:space="preserve"> at </w:t>
      </w:r>
      <w:r w:rsidR="009D20F4">
        <w:t>r</w:t>
      </w:r>
      <w:r w:rsidR="005C13C6">
        <w:t>isk is defined as the estimated potential loss of a portfoli</w:t>
      </w:r>
      <w:r w:rsidR="00D432A5">
        <w:t xml:space="preserve">o's value over a one-day </w:t>
      </w:r>
      <w:r w:rsidR="005C13C6">
        <w:t xml:space="preserve">period as a result of adverse moves in market conditions, such as changes in interest rates, foreign exchange </w:t>
      </w:r>
      <w:r w:rsidR="009D20F4">
        <w:t xml:space="preserve">rates, and market volatility. </w:t>
      </w:r>
      <w:r>
        <w:t>DE</w:t>
      </w:r>
      <w:r w:rsidR="005C13C6">
        <w:t>AR is comprised of (a) the dollar value of the position, (b) the</w:t>
      </w:r>
      <w:r w:rsidR="003829DE">
        <w:t xml:space="preserve"> price sensitivity of the asset</w:t>
      </w:r>
      <w:r w:rsidR="005C13C6">
        <w:t xml:space="preserve"> to changes in the risk factor, and (c)</w:t>
      </w:r>
      <w:r w:rsidR="00E8206A">
        <w:t xml:space="preserve"> the adverse move in the yield.</w:t>
      </w:r>
      <w:r w:rsidR="005C13C6">
        <w:t xml:space="preserve"> The product of the price sensitivity of the asset and the adverse move in the yield provides the price volatility component.</w:t>
      </w:r>
    </w:p>
    <w:p w:rsidR="005C13C6" w:rsidRDefault="005C13C6"/>
    <w:p w:rsidR="005C13C6" w:rsidRDefault="005C13C6">
      <w:pPr>
        <w:pStyle w:val="BodyTextIndent2"/>
      </w:pPr>
      <w:r>
        <w:t>4.</w:t>
      </w:r>
      <w:r>
        <w:tab/>
        <w:t xml:space="preserve">Follow Bank has a $1 million position in a five-year, zero-coupon bond with a </w:t>
      </w:r>
      <w:r w:rsidR="00E8206A">
        <w:t xml:space="preserve">face value of $1,402,552. </w:t>
      </w:r>
      <w:r>
        <w:t>The bond is trading at a yiel</w:t>
      </w:r>
      <w:r w:rsidR="00E8206A">
        <w:t xml:space="preserve">d to maturity of 7.00 percent. </w:t>
      </w:r>
      <w:r>
        <w:t>The historical mean change in daily yields is 0.0 percent and the standard deviation is 12 basis points.</w:t>
      </w:r>
    </w:p>
    <w:p w:rsidR="005C13C6" w:rsidRDefault="005C13C6">
      <w:pPr>
        <w:tabs>
          <w:tab w:val="left" w:pos="540"/>
        </w:tabs>
        <w:ind w:left="540" w:hanging="540"/>
      </w:pPr>
    </w:p>
    <w:p w:rsidR="005C13C6" w:rsidRDefault="005C13C6">
      <w:pPr>
        <w:pStyle w:val="BodyTextIndent2"/>
        <w:tabs>
          <w:tab w:val="left" w:pos="900"/>
        </w:tabs>
      </w:pPr>
      <w:r>
        <w:tab/>
        <w:t>a.</w:t>
      </w:r>
      <w:r>
        <w:tab/>
        <w:t>What is the modified duration of the bond?</w:t>
      </w:r>
    </w:p>
    <w:p w:rsidR="005C13C6" w:rsidRDefault="005C13C6">
      <w:pPr>
        <w:tabs>
          <w:tab w:val="left" w:pos="540"/>
          <w:tab w:val="left" w:pos="900"/>
        </w:tabs>
        <w:ind w:left="540" w:hanging="540"/>
      </w:pPr>
    </w:p>
    <w:p w:rsidR="005C13C6" w:rsidRDefault="005C13C6">
      <w:pPr>
        <w:tabs>
          <w:tab w:val="left" w:pos="540"/>
          <w:tab w:val="left" w:pos="900"/>
        </w:tabs>
        <w:ind w:left="540" w:hanging="540"/>
      </w:pPr>
      <w:r>
        <w:t xml:space="preserve">MD </w:t>
      </w:r>
      <w:r w:rsidR="00D432A5">
        <w:t>= D</w:t>
      </w:r>
      <w:r w:rsidR="001E5A18">
        <w:t>/</w:t>
      </w:r>
      <w:r w:rsidR="00D432A5">
        <w:t xml:space="preserve">(1 + R) </w:t>
      </w:r>
      <w:r>
        <w:t>= 5</w:t>
      </w:r>
      <w:r w:rsidR="001E5A18">
        <w:t>/</w:t>
      </w:r>
      <w:r>
        <w:t>(1.07) = 4.6729 years</w:t>
      </w:r>
    </w:p>
    <w:p w:rsidR="005C13C6" w:rsidRDefault="005C13C6">
      <w:pPr>
        <w:tabs>
          <w:tab w:val="left" w:pos="540"/>
          <w:tab w:val="left" w:pos="900"/>
        </w:tabs>
        <w:ind w:left="540" w:hanging="540"/>
      </w:pPr>
    </w:p>
    <w:p w:rsidR="005C13C6" w:rsidRDefault="005C13C6">
      <w:pPr>
        <w:pStyle w:val="BodyTextIndent3"/>
      </w:pPr>
      <w:r>
        <w:tab/>
        <w:t>b.</w:t>
      </w:r>
      <w:r>
        <w:tab/>
        <w:t>What is the maximum adverse daily yield move given</w:t>
      </w:r>
      <w:r w:rsidR="009D20F4">
        <w:t xml:space="preserve"> that we desire no more than a 1</w:t>
      </w:r>
      <w:r>
        <w:t xml:space="preserve"> percent chance that yield changes will be greater than this maximum?</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 xml:space="preserve">Potential adverse move in yield at </w:t>
      </w:r>
      <w:r w:rsidR="009D20F4">
        <w:t>1</w:t>
      </w:r>
      <w:r>
        <w:t xml:space="preserve"> percent = </w:t>
      </w:r>
      <w:r w:rsidR="009D20F4">
        <w:t>2</w:t>
      </w:r>
      <w:r>
        <w:t>.</w:t>
      </w:r>
      <w:r w:rsidR="009D20F4">
        <w:t>33</w:t>
      </w:r>
      <w:r>
        <w:sym w:font="Symbol" w:char="F073"/>
      </w:r>
      <w:r>
        <w:t xml:space="preserve"> = </w:t>
      </w:r>
      <w:r w:rsidR="009D20F4">
        <w:t>2.33</w:t>
      </w:r>
      <w:r>
        <w:t xml:space="preserve"> x 0.0012 = </w:t>
      </w:r>
      <w:r w:rsidR="009D20F4">
        <w:t>0</w:t>
      </w:r>
      <w:r>
        <w:t>.00</w:t>
      </w:r>
      <w:r w:rsidR="009D20F4">
        <w:t>2796</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t>c.</w:t>
      </w:r>
      <w:r>
        <w:tab/>
        <w:t>What is the price volatility of this bond?</w:t>
      </w:r>
    </w:p>
    <w:p w:rsidR="00793581" w:rsidRDefault="00793581">
      <w:r>
        <w:br w:type="page"/>
      </w:r>
    </w:p>
    <w:p w:rsidR="00F0105D" w:rsidRDefault="00F0105D">
      <w:pPr>
        <w:tabs>
          <w:tab w:val="left" w:pos="540"/>
          <w:tab w:val="left" w:pos="900"/>
        </w:tabs>
        <w:ind w:left="900" w:hanging="900"/>
      </w:pPr>
    </w:p>
    <w:p w:rsidR="005C13C6" w:rsidRDefault="00E8206A">
      <w:pPr>
        <w:tabs>
          <w:tab w:val="left" w:pos="540"/>
          <w:tab w:val="left" w:pos="900"/>
        </w:tabs>
        <w:ind w:left="900" w:hanging="900"/>
      </w:pPr>
      <w:r>
        <w:t xml:space="preserve">Price volatility </w:t>
      </w:r>
      <w:r w:rsidR="005C13C6">
        <w:t xml:space="preserve">= MD x potential adverse move in yield </w:t>
      </w:r>
    </w:p>
    <w:p w:rsidR="005C13C6" w:rsidRDefault="005C13C6">
      <w:pPr>
        <w:tabs>
          <w:tab w:val="left" w:pos="540"/>
          <w:tab w:val="left" w:pos="900"/>
        </w:tabs>
        <w:ind w:left="900" w:hanging="900"/>
      </w:pPr>
      <w:r>
        <w:tab/>
      </w:r>
      <w:r>
        <w:tab/>
      </w:r>
      <w:r>
        <w:tab/>
        <w:t xml:space="preserve">= 4.6729 x </w:t>
      </w:r>
      <w:r w:rsidR="009D20F4">
        <w:t>0</w:t>
      </w:r>
      <w:r>
        <w:t>.00</w:t>
      </w:r>
      <w:r w:rsidR="009D20F4">
        <w:t>2796</w:t>
      </w:r>
      <w:r>
        <w:t xml:space="preserve"> = 0.0</w:t>
      </w:r>
      <w:r w:rsidR="009D20F4">
        <w:t>13065</w:t>
      </w:r>
      <w:r>
        <w:t xml:space="preserve"> or </w:t>
      </w:r>
      <w:r w:rsidR="009D20F4">
        <w:t>1</w:t>
      </w:r>
      <w:r>
        <w:t>.</w:t>
      </w:r>
      <w:r w:rsidR="009D20F4">
        <w:t>3065</w:t>
      </w:r>
      <w:r>
        <w:t xml:space="preserve"> percent</w:t>
      </w:r>
    </w:p>
    <w:p w:rsidR="00E8206A" w:rsidRDefault="00E8206A">
      <w:pPr>
        <w:tabs>
          <w:tab w:val="left" w:pos="540"/>
          <w:tab w:val="left" w:pos="900"/>
        </w:tabs>
        <w:ind w:left="900" w:hanging="900"/>
      </w:pPr>
    </w:p>
    <w:p w:rsidR="005C13C6" w:rsidRDefault="005C13C6">
      <w:pPr>
        <w:tabs>
          <w:tab w:val="left" w:pos="540"/>
          <w:tab w:val="left" w:pos="900"/>
        </w:tabs>
        <w:ind w:left="900" w:hanging="900"/>
      </w:pPr>
      <w:r>
        <w:tab/>
        <w:t>d.</w:t>
      </w:r>
      <w:r>
        <w:tab/>
        <w:t xml:space="preserve">What is the daily </w:t>
      </w:r>
      <w:r w:rsidR="009D20F4">
        <w:t>e</w:t>
      </w:r>
      <w:r w:rsidR="00C263F0">
        <w:t>arnings</w:t>
      </w:r>
      <w:r>
        <w:t xml:space="preserve"> at risk for this bond?</w:t>
      </w:r>
    </w:p>
    <w:p w:rsidR="005C13C6" w:rsidRDefault="005C13C6">
      <w:pPr>
        <w:tabs>
          <w:tab w:val="left" w:pos="540"/>
          <w:tab w:val="left" w:pos="900"/>
        </w:tabs>
        <w:ind w:left="900" w:hanging="900"/>
      </w:pPr>
    </w:p>
    <w:p w:rsidR="005C13C6" w:rsidRDefault="00C263F0">
      <w:pPr>
        <w:tabs>
          <w:tab w:val="left" w:pos="540"/>
          <w:tab w:val="left" w:pos="900"/>
        </w:tabs>
        <w:ind w:left="900" w:hanging="900"/>
      </w:pPr>
      <w:r>
        <w:t xml:space="preserve">    DE</w:t>
      </w:r>
      <w:r w:rsidR="005C13C6">
        <w:t xml:space="preserve">AR = ($ value of position) x (price volatility) </w:t>
      </w:r>
    </w:p>
    <w:p w:rsidR="005C13C6" w:rsidRDefault="005C13C6">
      <w:pPr>
        <w:tabs>
          <w:tab w:val="left" w:pos="540"/>
          <w:tab w:val="left" w:pos="900"/>
        </w:tabs>
        <w:ind w:left="900" w:hanging="900"/>
      </w:pPr>
      <w:r>
        <w:tab/>
      </w:r>
      <w:r>
        <w:tab/>
      </w:r>
      <w:r w:rsidR="00C263F0">
        <w:t xml:space="preserve"> </w:t>
      </w:r>
      <w:r>
        <w:t>= $1,000,000 x 0.0</w:t>
      </w:r>
      <w:r w:rsidR="009D20F4">
        <w:t>13065</w:t>
      </w:r>
      <w:r>
        <w:t xml:space="preserve"> = $</w:t>
      </w:r>
      <w:r w:rsidR="009D20F4">
        <w:t>13</w:t>
      </w:r>
      <w:r>
        <w:t>,</w:t>
      </w:r>
      <w:r w:rsidR="009D20F4">
        <w:t>065</w:t>
      </w:r>
    </w:p>
    <w:p w:rsidR="005C13C6" w:rsidRDefault="005C13C6">
      <w:pPr>
        <w:tabs>
          <w:tab w:val="left" w:pos="540"/>
          <w:tab w:val="left" w:pos="900"/>
        </w:tabs>
        <w:ind w:left="900" w:hanging="900"/>
      </w:pPr>
    </w:p>
    <w:p w:rsidR="005C13C6" w:rsidRDefault="005C13C6">
      <w:pPr>
        <w:tabs>
          <w:tab w:val="left" w:pos="540"/>
          <w:tab w:val="left" w:pos="900"/>
        </w:tabs>
        <w:ind w:left="540" w:hanging="540"/>
      </w:pPr>
      <w:r>
        <w:t>5.</w:t>
      </w:r>
      <w:r>
        <w:tab/>
      </w:r>
      <w:r w:rsidR="002578E3">
        <w:t>How can</w:t>
      </w:r>
      <w:r>
        <w:rPr>
          <w:b/>
        </w:rPr>
        <w:t xml:space="preserve"> </w:t>
      </w:r>
      <w:r w:rsidR="00C263F0">
        <w:t>DE</w:t>
      </w:r>
      <w:r>
        <w:t>AR</w:t>
      </w:r>
      <w:r w:rsidR="002578E3">
        <w:t xml:space="preserve"> be adjusted to account for potential losses over multiple days</w:t>
      </w:r>
      <w:r w:rsidR="00E8206A">
        <w:t xml:space="preserve">? </w:t>
      </w:r>
      <w:r>
        <w:t>What would be the VAR for the bond in prob</w:t>
      </w:r>
      <w:r w:rsidR="00E8206A">
        <w:t xml:space="preserve">lem 4 for a 10-day period? </w:t>
      </w:r>
      <w:r w:rsidR="00D432A5">
        <w:t>W</w:t>
      </w:r>
      <w:r>
        <w:t>hat statistical ass</w:t>
      </w:r>
      <w:r w:rsidR="00D432A5">
        <w:t xml:space="preserve">umption is </w:t>
      </w:r>
      <w:r>
        <w:t>nee</w:t>
      </w:r>
      <w:r w:rsidR="00D432A5">
        <w:t>ded for this calculation</w:t>
      </w:r>
      <w:r w:rsidR="00E8206A">
        <w:t>?</w:t>
      </w:r>
      <w:r>
        <w:t xml:space="preserve"> Could this treatment be critical?</w:t>
      </w:r>
    </w:p>
    <w:p w:rsidR="005C13C6" w:rsidRDefault="005C13C6">
      <w:pPr>
        <w:tabs>
          <w:tab w:val="left" w:pos="540"/>
          <w:tab w:val="left" w:pos="900"/>
        </w:tabs>
        <w:ind w:left="540" w:hanging="540"/>
      </w:pPr>
    </w:p>
    <w:p w:rsidR="005C13C6" w:rsidRDefault="00C263F0">
      <w:r>
        <w:t>The DE</w:t>
      </w:r>
      <w:r w:rsidR="005C13C6">
        <w:t xml:space="preserve">AR </w:t>
      </w:r>
      <w:r w:rsidR="002578E3">
        <w:t>can be adjusted to account for losses over multiple days using the</w:t>
      </w:r>
      <w:r w:rsidR="005C13C6">
        <w:t xml:space="preserve"> formula </w:t>
      </w:r>
      <w:r w:rsidR="002578E3">
        <w:t xml:space="preserve">N-day </w:t>
      </w:r>
      <w:r w:rsidR="005C13C6">
        <w:t xml:space="preserve">VAR = </w:t>
      </w:r>
      <w:r>
        <w:t>DE</w:t>
      </w:r>
      <w:r w:rsidR="005C13C6">
        <w:t>AR x [N]</w:t>
      </w:r>
      <w:r w:rsidR="005C13C6">
        <w:rPr>
          <w:vertAlign w:val="superscript"/>
        </w:rPr>
        <w:t>½</w:t>
      </w:r>
      <w:r w:rsidR="002578E3">
        <w:t>, where N is the number of days over which potential loss is estimated.</w:t>
      </w:r>
      <w:r w:rsidR="00E8206A">
        <w:t xml:space="preserve"> </w:t>
      </w:r>
      <w:r w:rsidR="002578E3">
        <w:t xml:space="preserve">N-day </w:t>
      </w:r>
      <w:r w:rsidR="005C13C6">
        <w:t>VA</w:t>
      </w:r>
      <w:r w:rsidR="003A4A14">
        <w:t>R is a more realistic measure when</w:t>
      </w:r>
      <w:r w:rsidR="005C13C6">
        <w:t xml:space="preserve"> it requires a longer period</w:t>
      </w:r>
      <w:r w:rsidR="003A4A14">
        <w:t xml:space="preserve"> for an FI</w:t>
      </w:r>
      <w:r w:rsidR="005C13C6">
        <w:t xml:space="preserve"> to unwind a position, that i</w:t>
      </w:r>
      <w:r w:rsidR="00E8206A">
        <w:t xml:space="preserve">s, if markets are less liquid. </w:t>
      </w:r>
      <w:r w:rsidR="005C13C6">
        <w:t>The</w:t>
      </w:r>
      <w:r w:rsidR="003A4A14">
        <w:t xml:space="preserve"> value for </w:t>
      </w:r>
      <w:r>
        <w:t xml:space="preserve">the 10-day </w:t>
      </w:r>
      <w:r w:rsidR="003A4A14">
        <w:t>VAR in problem 4</w:t>
      </w:r>
      <w:r w:rsidR="005C13C6">
        <w:t xml:space="preserve"> above is $</w:t>
      </w:r>
      <w:r w:rsidR="00117780">
        <w:t>13</w:t>
      </w:r>
      <w:r w:rsidR="005C13C6">
        <w:t>,</w:t>
      </w:r>
      <w:r w:rsidR="00117780">
        <w:t>065</w:t>
      </w:r>
      <w:r w:rsidR="005C13C6">
        <w:t xml:space="preserve"> x </w:t>
      </w:r>
      <w:r w:rsidR="00D432A5">
        <w:t>[10]</w:t>
      </w:r>
      <w:r w:rsidR="00D432A5">
        <w:rPr>
          <w:vertAlign w:val="superscript"/>
        </w:rPr>
        <w:t>½</w:t>
      </w:r>
      <w:r w:rsidR="00D432A5">
        <w:t xml:space="preserve"> = $</w:t>
      </w:r>
      <w:r w:rsidR="00117780">
        <w:t>41</w:t>
      </w:r>
      <w:r w:rsidR="00D432A5">
        <w:t>,</w:t>
      </w:r>
      <w:r w:rsidR="00117780">
        <w:t>315</w:t>
      </w:r>
      <w:r w:rsidR="005C13C6">
        <w:t>.</w:t>
      </w:r>
    </w:p>
    <w:p w:rsidR="005C13C6" w:rsidRDefault="005C13C6"/>
    <w:p w:rsidR="005C13C6" w:rsidRDefault="003A4A14">
      <w:r>
        <w:t>According to the above formula, t</w:t>
      </w:r>
      <w:r w:rsidR="005C13C6">
        <w:t xml:space="preserve">he relationship </w:t>
      </w:r>
      <w:r>
        <w:t>assumes that</w:t>
      </w:r>
      <w:r w:rsidR="005C13C6">
        <w:t xml:space="preserve"> yield changes are independent</w:t>
      </w:r>
      <w:r w:rsidR="002578E3">
        <w:t xml:space="preserve"> and daily volatility is approximately constant</w:t>
      </w:r>
      <w:r w:rsidR="005C13C6">
        <w:t>. Thi</w:t>
      </w:r>
      <w:r>
        <w:t xml:space="preserve">s means that losses incurred </w:t>
      </w:r>
      <w:r w:rsidR="005C13C6">
        <w:t xml:space="preserve">one day are not related to </w:t>
      </w:r>
      <w:r w:rsidR="00E8206A">
        <w:t xml:space="preserve">losses incurred the next day. </w:t>
      </w:r>
      <w:r>
        <w:t>R</w:t>
      </w:r>
      <w:r w:rsidR="005C13C6">
        <w:t>ecent studies have indicated that this is not the case, but that shocks are autocorrelated in many markets over long periods of time.</w:t>
      </w:r>
    </w:p>
    <w:p w:rsidR="005C13C6" w:rsidRDefault="005C13C6"/>
    <w:p w:rsidR="005C13C6" w:rsidRDefault="005C13C6">
      <w:pPr>
        <w:pStyle w:val="BodyTextIndent2"/>
      </w:pPr>
      <w:r>
        <w:t>6.</w:t>
      </w:r>
      <w:r>
        <w:tab/>
        <w:t xml:space="preserve">The </w:t>
      </w:r>
      <w:r w:rsidR="00C263F0">
        <w:t>DE</w:t>
      </w:r>
      <w:r>
        <w:t>AR for a bank is $8,50</w:t>
      </w:r>
      <w:r w:rsidR="00E8206A">
        <w:t xml:space="preserve">0. </w:t>
      </w:r>
      <w:r>
        <w:t>What is the VAR for a 10-day period?</w:t>
      </w:r>
      <w:r w:rsidR="00E8206A">
        <w:t xml:space="preserve"> A 20-day period? </w:t>
      </w:r>
      <w:r>
        <w:t>Why is the VAR for a 20-day period not twice as much as that for a 10-day period?</w:t>
      </w:r>
    </w:p>
    <w:p w:rsidR="005C13C6" w:rsidRDefault="005C13C6">
      <w:pPr>
        <w:tabs>
          <w:tab w:val="left" w:pos="540"/>
        </w:tabs>
        <w:ind w:left="540" w:hanging="540"/>
      </w:pPr>
    </w:p>
    <w:p w:rsidR="005C13C6" w:rsidRDefault="005C13C6">
      <w:pPr>
        <w:rPr>
          <w:i/>
        </w:rPr>
      </w:pPr>
      <w:r>
        <w:t>For the 10-day period: VAR = 8,500 x [10]</w:t>
      </w:r>
      <w:r>
        <w:rPr>
          <w:vertAlign w:val="superscript"/>
        </w:rPr>
        <w:t>½</w:t>
      </w:r>
      <w:r w:rsidR="001E5A18">
        <w:t xml:space="preserve"> = 8,500 x 3.1623 = $26,879</w:t>
      </w:r>
      <w:r>
        <w:cr/>
        <w:t xml:space="preserve">                                                               </w:t>
      </w:r>
    </w:p>
    <w:p w:rsidR="005C13C6" w:rsidRDefault="005C13C6">
      <w:r>
        <w:t>For the 20-day period: VAR = 8,500 x [20]</w:t>
      </w:r>
      <w:r>
        <w:rPr>
          <w:vertAlign w:val="superscript"/>
        </w:rPr>
        <w:t>½</w:t>
      </w:r>
      <w:r>
        <w:t xml:space="preserve">  = 8,500 x 4.4721 = $38,013 </w:t>
      </w:r>
    </w:p>
    <w:p w:rsidR="005C13C6" w:rsidRDefault="005C13C6"/>
    <w:p w:rsidR="005C13C6" w:rsidRDefault="005C13C6">
      <w:r>
        <w:t xml:space="preserve">The reason that </w:t>
      </w:r>
      <w:r w:rsidR="00C263F0">
        <w:t xml:space="preserve">20-day </w:t>
      </w:r>
      <w:r>
        <w:t xml:space="preserve">VAR </w:t>
      </w:r>
      <w:r>
        <w:sym w:font="Symbol" w:char="F0B9"/>
      </w:r>
      <w:r>
        <w:t xml:space="preserve"> (2 x </w:t>
      </w:r>
      <w:r w:rsidR="00C263F0">
        <w:t xml:space="preserve">10-day </w:t>
      </w:r>
      <w:r>
        <w:t>VAR) is because [20]</w:t>
      </w:r>
      <w:r>
        <w:rPr>
          <w:vertAlign w:val="superscript"/>
        </w:rPr>
        <w:t>½</w:t>
      </w:r>
      <w:r>
        <w:t xml:space="preserve"> </w:t>
      </w:r>
      <w:r>
        <w:sym w:font="Symbol" w:char="F0B9"/>
      </w:r>
      <w:r>
        <w:t xml:space="preserve"> (2 x [10]</w:t>
      </w:r>
      <w:r>
        <w:rPr>
          <w:vertAlign w:val="superscript"/>
        </w:rPr>
        <w:t>½</w:t>
      </w:r>
      <w:r w:rsidR="00E8206A">
        <w:t xml:space="preserve">). </w:t>
      </w:r>
      <w:r>
        <w:t>The interpretation is that the daily effects of an adverse event become less as time moves farther away from the event.</w:t>
      </w:r>
    </w:p>
    <w:p w:rsidR="005C13C6" w:rsidRDefault="005C13C6"/>
    <w:p w:rsidR="005C13C6" w:rsidRDefault="005C13C6">
      <w:pPr>
        <w:pStyle w:val="BodyTextIndent2"/>
      </w:pPr>
      <w:r>
        <w:t>7.</w:t>
      </w:r>
      <w:r>
        <w:tab/>
        <w:t xml:space="preserve">The mean change in the daily yields of a 15-year, zero-coupon bond has been five basis points (bp) over the past year with </w:t>
      </w:r>
      <w:r w:rsidR="00E8206A">
        <w:t xml:space="preserve">a standard deviation of 15 bp. </w:t>
      </w:r>
      <w:r>
        <w:t>Use these data and assume</w:t>
      </w:r>
      <w:r w:rsidR="001E5A18">
        <w:t xml:space="preserve"> that </w:t>
      </w:r>
      <w:r>
        <w:t>the yield changes are normally distributed.</w:t>
      </w:r>
    </w:p>
    <w:p w:rsidR="005C13C6" w:rsidRDefault="005C13C6"/>
    <w:p w:rsidR="005C13C6" w:rsidRDefault="005C13C6">
      <w:pPr>
        <w:pStyle w:val="BodyTextIndent3"/>
      </w:pPr>
      <w:r>
        <w:tab/>
        <w:t>a.</w:t>
      </w:r>
      <w:r>
        <w:tab/>
        <w:t>What is the highest yield change expected if a 9</w:t>
      </w:r>
      <w:r w:rsidR="008A0F5A">
        <w:t>9</w:t>
      </w:r>
      <w:r>
        <w:t xml:space="preserve"> percent confidence limit is required; that is, adverse moves will not occur more than </w:t>
      </w:r>
      <w:r w:rsidR="001E5A18">
        <w:t>1</w:t>
      </w:r>
      <w:r>
        <w:t xml:space="preserve"> day in </w:t>
      </w:r>
      <w:r w:rsidR="008A0F5A">
        <w:t>10</w:t>
      </w:r>
      <w:r>
        <w:t>0?</w:t>
      </w:r>
    </w:p>
    <w:p w:rsidR="00793581" w:rsidRDefault="00793581">
      <w:r>
        <w:br w:type="page"/>
      </w:r>
    </w:p>
    <w:p w:rsidR="005C13C6" w:rsidRDefault="005C13C6">
      <w:pPr>
        <w:tabs>
          <w:tab w:val="left" w:pos="540"/>
          <w:tab w:val="left" w:pos="900"/>
        </w:tabs>
        <w:ind w:left="900" w:hanging="900"/>
      </w:pPr>
    </w:p>
    <w:p w:rsidR="005C13C6" w:rsidRDefault="005C13C6" w:rsidP="00F0105D">
      <w:pPr>
        <w:pStyle w:val="BodyTextIndent2"/>
        <w:tabs>
          <w:tab w:val="clear" w:pos="540"/>
        </w:tabs>
        <w:ind w:left="0" w:firstLine="0"/>
      </w:pPr>
      <w:r>
        <w:t>If yield chan</w:t>
      </w:r>
      <w:r w:rsidR="008A0F5A">
        <w:t>ges are normally distributed, 98</w:t>
      </w:r>
      <w:r>
        <w:t xml:space="preserve"> percent of the area of</w:t>
      </w:r>
      <w:r w:rsidR="008A0F5A">
        <w:t xml:space="preserve"> a normal distribution will be 2</w:t>
      </w:r>
      <w:r>
        <w:t>.</w:t>
      </w:r>
      <w:r w:rsidR="008A0F5A">
        <w:t>33</w:t>
      </w:r>
      <w:r>
        <w:t xml:space="preserve"> standard deviations (</w:t>
      </w:r>
      <w:r w:rsidR="008A0F5A">
        <w:t>2</w:t>
      </w:r>
      <w:r>
        <w:t>.</w:t>
      </w:r>
      <w:r w:rsidR="008A0F5A">
        <w:t>33</w:t>
      </w:r>
      <w:r>
        <w:sym w:font="Symbol" w:char="F073"/>
      </w:r>
      <w:r w:rsidR="008A0F5A">
        <w:t>) from the mean – that is, 2.33</w:t>
      </w:r>
      <w:r w:rsidR="008A0F5A">
        <w:sym w:font="Symbol" w:char="F073"/>
      </w:r>
      <w:r w:rsidR="008A0F5A">
        <w:t xml:space="preserve"> – and 2 percent of the area under the normal distribution is found beyond ± 2.33 (1 percent under each tail, -2.33</w:t>
      </w:r>
      <w:r w:rsidR="008A0F5A">
        <w:sym w:font="Symbol" w:char="F073"/>
      </w:r>
      <w:r w:rsidR="008A0F5A">
        <w:t xml:space="preserve"> and +2.33</w:t>
      </w:r>
      <w:r w:rsidR="008A0F5A">
        <w:sym w:font="Symbol" w:char="F073"/>
      </w:r>
      <w:r w:rsidR="008A0F5A">
        <w:t>, respectively). Thus,</w:t>
      </w:r>
      <w:r w:rsidR="008A0F5A" w:rsidRPr="008A0F5A">
        <w:t xml:space="preserve"> </w:t>
      </w:r>
      <w:r w:rsidR="008A0F5A">
        <w:t>for a one-tailed distribution, the 99 percent confidence level will represent adverse moves that not occur more than 1 day in 100</w:t>
      </w:r>
      <w:r>
        <w:t xml:space="preserve">. In this example, it means </w:t>
      </w:r>
      <w:r w:rsidR="008A0F5A">
        <w:t>2.33</w:t>
      </w:r>
      <w:r>
        <w:t xml:space="preserve"> x 15 = </w:t>
      </w:r>
      <w:r w:rsidR="008A0F5A">
        <w:t>3</w:t>
      </w:r>
      <w:r>
        <w:t>4</w:t>
      </w:r>
      <w:r w:rsidR="008A0F5A">
        <w:t>.9</w:t>
      </w:r>
      <w:r>
        <w:t>5 bp. Thus, the maximum adverse yield change expected for this zero-coupon bond is an increase</w:t>
      </w:r>
      <w:r w:rsidR="008A0F5A">
        <w:t xml:space="preserve"> of 3</w:t>
      </w:r>
      <w:r>
        <w:t>4.</w:t>
      </w:r>
      <w:r w:rsidR="008A0F5A">
        <w:t>9</w:t>
      </w:r>
      <w:r>
        <w:t>5 basis points</w:t>
      </w:r>
      <w:r w:rsidR="00D432A5">
        <w:t>, or 0.</w:t>
      </w:r>
      <w:r w:rsidR="008A0F5A">
        <w:t>349</w:t>
      </w:r>
      <w:r w:rsidR="00D432A5">
        <w:t>5 percent,</w:t>
      </w:r>
      <w:r>
        <w:t xml:space="preserve"> in interest rates.</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t>b.</w:t>
      </w:r>
      <w:r>
        <w:tab/>
        <w:t>What is the highest yield change expected if a 95 percent confidence limit is required?</w:t>
      </w:r>
    </w:p>
    <w:p w:rsidR="005C13C6" w:rsidRDefault="005C13C6">
      <w:pPr>
        <w:tabs>
          <w:tab w:val="left" w:pos="540"/>
          <w:tab w:val="left" w:pos="900"/>
        </w:tabs>
        <w:ind w:left="900" w:hanging="900"/>
      </w:pPr>
    </w:p>
    <w:p w:rsidR="005C13C6" w:rsidRDefault="008A0F5A" w:rsidP="00F0105D">
      <w:pPr>
        <w:pStyle w:val="BodyTextIndent2"/>
        <w:tabs>
          <w:tab w:val="clear" w:pos="540"/>
        </w:tabs>
        <w:ind w:left="0" w:firstLine="0"/>
      </w:pPr>
      <w:r>
        <w:t>If yield changes are normally distributed, 90 percent of the area of a normal distribution will be 1.65 standard deviations (1.65</w:t>
      </w:r>
      <w:r>
        <w:sym w:font="Symbol" w:char="F073"/>
      </w:r>
      <w:r>
        <w:t>) from the mean – that is, 1.65</w:t>
      </w:r>
      <w:r>
        <w:sym w:font="Symbol" w:char="F073"/>
      </w:r>
      <w:r>
        <w:t xml:space="preserve"> – and </w:t>
      </w:r>
      <w:r w:rsidR="00097F73">
        <w:t>10</w:t>
      </w:r>
      <w:r>
        <w:t xml:space="preserve"> percent of the area under the normal distribution is found beyond ± 1.65 (</w:t>
      </w:r>
      <w:r w:rsidR="00097F73">
        <w:t>5</w:t>
      </w:r>
      <w:r>
        <w:t xml:space="preserve"> percent under each tail,     -</w:t>
      </w:r>
      <w:r w:rsidR="00097F73">
        <w:t>1.65</w:t>
      </w:r>
      <w:r>
        <w:sym w:font="Symbol" w:char="F073"/>
      </w:r>
      <w:r>
        <w:t xml:space="preserve"> and +</w:t>
      </w:r>
      <w:r w:rsidR="00097F73">
        <w:t>1.65</w:t>
      </w:r>
      <w:r>
        <w:sym w:font="Symbol" w:char="F073"/>
      </w:r>
      <w:r>
        <w:t>, respectively). Thus,</w:t>
      </w:r>
      <w:r w:rsidRPr="008A0F5A">
        <w:t xml:space="preserve"> </w:t>
      </w:r>
      <w:r>
        <w:t>for a one-tailed distribution, the 9</w:t>
      </w:r>
      <w:r w:rsidR="00097F73">
        <w:t>5</w:t>
      </w:r>
      <w:r>
        <w:t xml:space="preserve"> percent confidence level will represent adverse moves that not occur more than 1 day in </w:t>
      </w:r>
      <w:r w:rsidR="00097F73">
        <w:t>2</w:t>
      </w:r>
      <w:r>
        <w:t>0.</w:t>
      </w:r>
      <w:r w:rsidR="005C13C6">
        <w:t>Thus, the maximum adverse yield change expected for this zero-coupon bond is an increase of</w:t>
      </w:r>
      <w:r w:rsidR="00097F73">
        <w:t xml:space="preserve"> (1.</w:t>
      </w:r>
      <w:r w:rsidR="00D432A5">
        <w:t>6</w:t>
      </w:r>
      <w:r w:rsidR="00097F73">
        <w:t>5</w:t>
      </w:r>
      <w:r w:rsidR="00D432A5">
        <w:t xml:space="preserve"> x 15 =)</w:t>
      </w:r>
      <w:r w:rsidR="005C13C6">
        <w:t xml:space="preserve"> 2</w:t>
      </w:r>
      <w:r w:rsidR="00097F73">
        <w:t>4</w:t>
      </w:r>
      <w:r w:rsidR="005C13C6">
        <w:t>.</w:t>
      </w:r>
      <w:r w:rsidR="00097F73">
        <w:t>75</w:t>
      </w:r>
      <w:r w:rsidR="005C13C6">
        <w:t xml:space="preserve"> basis points</w:t>
      </w:r>
      <w:r w:rsidR="00D432A5">
        <w:t>, or 0.24</w:t>
      </w:r>
      <w:r w:rsidR="00097F73">
        <w:t>75</w:t>
      </w:r>
      <w:r w:rsidR="00D432A5">
        <w:t xml:space="preserve"> percent,</w:t>
      </w:r>
      <w:r w:rsidR="005C13C6">
        <w:t xml:space="preserve"> in interest rates.</w:t>
      </w:r>
    </w:p>
    <w:p w:rsidR="005C13C6" w:rsidRDefault="005C13C6">
      <w:pPr>
        <w:pStyle w:val="BodyTextIndent2"/>
      </w:pPr>
    </w:p>
    <w:p w:rsidR="005C13C6" w:rsidRDefault="005C13C6">
      <w:pPr>
        <w:pStyle w:val="BodyTextIndent2"/>
      </w:pPr>
      <w:r>
        <w:t>8.</w:t>
      </w:r>
      <w:r>
        <w:tab/>
        <w:t>In what sense is duration a measure of market risk?</w:t>
      </w:r>
    </w:p>
    <w:p w:rsidR="005C13C6" w:rsidRDefault="005C13C6"/>
    <w:p w:rsidR="005C13C6" w:rsidRDefault="00D432A5">
      <w:r>
        <w:t>M</w:t>
      </w:r>
      <w:r w:rsidR="005C13C6">
        <w:t xml:space="preserve">arket risk calculations </w:t>
      </w:r>
      <w:r>
        <w:t xml:space="preserve">are </w:t>
      </w:r>
      <w:r w:rsidR="005C13C6">
        <w:t>typically based on the trading portion of an FIs fixed-rate asset portfolio because these assets must reflect changes in value a</w:t>
      </w:r>
      <w:r w:rsidR="00E8206A">
        <w:t>s market interest rates change.</w:t>
      </w:r>
      <w:r w:rsidR="005C13C6">
        <w:t xml:space="preserve"> As such, duration or modified duration provides an easily measured and usable link between changes in the market interest rates and </w:t>
      </w:r>
      <w:r w:rsidR="00300E1F">
        <w:t xml:space="preserve">changes in </w:t>
      </w:r>
      <w:r w:rsidR="005C13C6">
        <w:t xml:space="preserve">the market value of fixed-income assets.  </w:t>
      </w:r>
    </w:p>
    <w:p w:rsidR="005C13C6" w:rsidRDefault="005C13C6"/>
    <w:p w:rsidR="005C13C6" w:rsidRDefault="005C13C6">
      <w:pPr>
        <w:pStyle w:val="BodyTextIndent2"/>
      </w:pPr>
      <w:r>
        <w:t>9.</w:t>
      </w:r>
      <w:r>
        <w:tab/>
        <w:t>Bank Alpha has an inventory of AAA-rated, 15-year zero-coupon bonds with</w:t>
      </w:r>
      <w:r w:rsidR="00E8206A">
        <w:t xml:space="preserve"> a face value of $400 million. </w:t>
      </w:r>
      <w:r>
        <w:t>The bonds currently are yielding 9.5</w:t>
      </w:r>
      <w:r w:rsidR="00201F6A">
        <w:t xml:space="preserve"> percent</w:t>
      </w:r>
      <w:r>
        <w:t xml:space="preserve"> in the over-the-counter market.</w:t>
      </w:r>
    </w:p>
    <w:p w:rsidR="005C13C6" w:rsidRDefault="005C13C6">
      <w:pPr>
        <w:tabs>
          <w:tab w:val="left" w:pos="540"/>
        </w:tabs>
        <w:ind w:left="540" w:hanging="540"/>
      </w:pPr>
    </w:p>
    <w:p w:rsidR="005C13C6" w:rsidRDefault="005C13C6">
      <w:pPr>
        <w:pStyle w:val="BodyTextIndent2"/>
        <w:tabs>
          <w:tab w:val="left" w:pos="900"/>
        </w:tabs>
      </w:pPr>
      <w:r>
        <w:tab/>
        <w:t>a.</w:t>
      </w:r>
      <w:r>
        <w:tab/>
        <w:t>What is the modified duration of these bonds?</w:t>
      </w:r>
    </w:p>
    <w:p w:rsidR="00F0105D" w:rsidRDefault="00F0105D">
      <w:pPr>
        <w:tabs>
          <w:tab w:val="left" w:pos="540"/>
          <w:tab w:val="left" w:pos="900"/>
        </w:tabs>
        <w:ind w:left="540" w:hanging="540"/>
      </w:pPr>
    </w:p>
    <w:p w:rsidR="005C13C6" w:rsidRDefault="005C13C6">
      <w:pPr>
        <w:tabs>
          <w:tab w:val="left" w:pos="540"/>
          <w:tab w:val="left" w:pos="900"/>
        </w:tabs>
        <w:ind w:left="540" w:hanging="540"/>
      </w:pPr>
      <w:r>
        <w:t>MD</w:t>
      </w:r>
      <w:r w:rsidR="00300E1F">
        <w:t xml:space="preserve"> = D/(1 + R) = 15/(1.095) = </w:t>
      </w:r>
      <w:r w:rsidR="001507E5">
        <w:t>13.6986</w:t>
      </w:r>
    </w:p>
    <w:p w:rsidR="005C13C6" w:rsidRDefault="005C13C6">
      <w:pPr>
        <w:tabs>
          <w:tab w:val="left" w:pos="540"/>
          <w:tab w:val="left" w:pos="900"/>
        </w:tabs>
        <w:ind w:left="540" w:hanging="540"/>
      </w:pPr>
    </w:p>
    <w:p w:rsidR="005C13C6" w:rsidRDefault="005C13C6">
      <w:pPr>
        <w:tabs>
          <w:tab w:val="left" w:pos="540"/>
          <w:tab w:val="left" w:pos="900"/>
        </w:tabs>
        <w:ind w:left="540" w:hanging="540"/>
      </w:pPr>
      <w:r>
        <w:tab/>
        <w:t>b.</w:t>
      </w:r>
      <w:r>
        <w:tab/>
        <w:t>What is the price volatility if the potential adverse move in yields is 25 basis points?</w:t>
      </w:r>
    </w:p>
    <w:p w:rsidR="005C13C6" w:rsidRDefault="005C13C6">
      <w:pPr>
        <w:tabs>
          <w:tab w:val="left" w:pos="540"/>
          <w:tab w:val="left" w:pos="900"/>
        </w:tabs>
        <w:ind w:left="540" w:hanging="540"/>
      </w:pPr>
    </w:p>
    <w:p w:rsidR="005C13C6" w:rsidRDefault="005C13C6">
      <w:pPr>
        <w:tabs>
          <w:tab w:val="left" w:pos="540"/>
        </w:tabs>
      </w:pPr>
      <w:r>
        <w:t>Price volat</w:t>
      </w:r>
      <w:r w:rsidR="00E8206A">
        <w:t xml:space="preserve">ility </w:t>
      </w:r>
      <w:r>
        <w:t>= (MD) x (potential adverse move in yield)</w:t>
      </w:r>
    </w:p>
    <w:p w:rsidR="005C13C6" w:rsidRDefault="00E8206A">
      <w:r>
        <w:tab/>
        <w:t xml:space="preserve">          </w:t>
      </w:r>
      <w:r w:rsidR="005C13C6">
        <w:t>= (13.6986) x (</w:t>
      </w:r>
      <w:r w:rsidR="001507E5">
        <w:t>0</w:t>
      </w:r>
      <w:r w:rsidR="005C13C6">
        <w:t>.0025) = 0.03425 or 3.425 percent.</w:t>
      </w:r>
    </w:p>
    <w:p w:rsidR="005C13C6" w:rsidRDefault="005C13C6"/>
    <w:p w:rsidR="005C13C6" w:rsidRDefault="00192A28">
      <w:pPr>
        <w:tabs>
          <w:tab w:val="left" w:pos="540"/>
          <w:tab w:val="left" w:pos="900"/>
        </w:tabs>
      </w:pPr>
      <w:r>
        <w:tab/>
        <w:t>c.</w:t>
      </w:r>
      <w:r>
        <w:tab/>
        <w:t xml:space="preserve">What is the </w:t>
      </w:r>
      <w:r w:rsidR="00C263F0">
        <w:t>DE</w:t>
      </w:r>
      <w:r w:rsidR="005C13C6">
        <w:t>AR?</w:t>
      </w:r>
    </w:p>
    <w:p w:rsidR="005C13C6" w:rsidRDefault="005C13C6">
      <w:pPr>
        <w:tabs>
          <w:tab w:val="left" w:pos="540"/>
          <w:tab w:val="left" w:pos="900"/>
        </w:tabs>
      </w:pPr>
    </w:p>
    <w:p w:rsidR="005C13C6" w:rsidRDefault="00192A28">
      <w:pPr>
        <w:tabs>
          <w:tab w:val="left" w:pos="540"/>
        </w:tabs>
      </w:pPr>
      <w:r>
        <w:t>Daily e</w:t>
      </w:r>
      <w:r w:rsidR="00C263F0">
        <w:t>arnings</w:t>
      </w:r>
      <w:r>
        <w:t xml:space="preserve"> at risk (</w:t>
      </w:r>
      <w:r w:rsidR="00C263F0">
        <w:t>DE</w:t>
      </w:r>
      <w:r w:rsidR="005C13C6">
        <w:t xml:space="preserve">AR) = ($ </w:t>
      </w:r>
      <w:r w:rsidR="00D5475C">
        <w:t>v</w:t>
      </w:r>
      <w:r w:rsidR="005C13C6">
        <w:t>alue of position) x (Price volatility)</w:t>
      </w:r>
      <w:r w:rsidR="005C13C6">
        <w:cr/>
        <w:t xml:space="preserve">Dollar value of position = </w:t>
      </w:r>
      <w:r w:rsidR="00E8206A">
        <w:t>$</w:t>
      </w:r>
      <w:r w:rsidR="005C13C6">
        <w:t>400</w:t>
      </w:r>
      <w:r w:rsidR="00E8206A">
        <w:t>m</w:t>
      </w:r>
      <w:r w:rsidR="005C13C6">
        <w:t>/(1 + 0.095)</w:t>
      </w:r>
      <w:r w:rsidR="005C13C6">
        <w:rPr>
          <w:position w:val="7"/>
        </w:rPr>
        <w:t>15</w:t>
      </w:r>
      <w:r w:rsidR="005C13C6">
        <w:t xml:space="preserve"> = $102</w:t>
      </w:r>
      <w:r w:rsidR="00E8206A">
        <w:t>,</w:t>
      </w:r>
      <w:r w:rsidR="005C13C6">
        <w:t>529</w:t>
      </w:r>
      <w:r w:rsidR="00E8206A">
        <w:t>,</w:t>
      </w:r>
      <w:r w:rsidR="005C13C6">
        <w:t>3</w:t>
      </w:r>
      <w:r w:rsidR="00201F6A">
        <w:t>5</w:t>
      </w:r>
      <w:r w:rsidR="00E8206A">
        <w:t>0</w:t>
      </w:r>
      <w:r w:rsidR="005C13C6">
        <w:t>. Therefore,</w:t>
      </w:r>
    </w:p>
    <w:p w:rsidR="005C13C6" w:rsidRDefault="00C263F0">
      <w:pPr>
        <w:pStyle w:val="BodyTextIndent2"/>
      </w:pPr>
      <w:r>
        <w:t>DE</w:t>
      </w:r>
      <w:r w:rsidR="00C53B3E">
        <w:t>AR = $102,</w:t>
      </w:r>
      <w:r w:rsidR="005C13C6">
        <w:t>529</w:t>
      </w:r>
      <w:r w:rsidR="00201F6A">
        <w:t>,</w:t>
      </w:r>
      <w:r w:rsidR="005C13C6">
        <w:t>3</w:t>
      </w:r>
      <w:r w:rsidR="00C53B3E">
        <w:t>50</w:t>
      </w:r>
      <w:r w:rsidR="005C13C6">
        <w:t xml:space="preserve"> x 0.03425 =  $3</w:t>
      </w:r>
      <w:r w:rsidR="00C53B3E">
        <w:t>,511,279</w:t>
      </w:r>
      <w:r w:rsidR="005C13C6">
        <w:t xml:space="preserve">. </w:t>
      </w:r>
    </w:p>
    <w:p w:rsidR="00793581" w:rsidRDefault="00793581">
      <w:r>
        <w:br w:type="page"/>
      </w:r>
    </w:p>
    <w:p w:rsidR="005C13C6" w:rsidRDefault="005C13C6">
      <w:pPr>
        <w:tabs>
          <w:tab w:val="left" w:pos="540"/>
        </w:tabs>
        <w:ind w:left="540" w:hanging="540"/>
      </w:pPr>
    </w:p>
    <w:p w:rsidR="005C13C6" w:rsidRDefault="005C13C6">
      <w:pPr>
        <w:pStyle w:val="BodyTextIndent3"/>
      </w:pPr>
      <w:r>
        <w:tab/>
        <w:t>d.</w:t>
      </w:r>
      <w:r>
        <w:tab/>
        <w:t>If the price volatility is based on a 9</w:t>
      </w:r>
      <w:r w:rsidR="001507E5">
        <w:t>9</w:t>
      </w:r>
      <w:r>
        <w:t xml:space="preserve"> percent confidence limit and a mean historical change in daily yields of 0.0 percent, what is the implied standard deviation of daily yield changes?</w:t>
      </w:r>
    </w:p>
    <w:p w:rsidR="005C13C6" w:rsidRDefault="005C13C6"/>
    <w:p w:rsidR="005C13C6" w:rsidRDefault="005C13C6" w:rsidP="00F0105D">
      <w:pPr>
        <w:pStyle w:val="BodyTextIndent2"/>
        <w:tabs>
          <w:tab w:val="clear" w:pos="540"/>
        </w:tabs>
        <w:ind w:left="0" w:firstLine="0"/>
      </w:pPr>
      <w:r>
        <w:t>The potential adverse move in yields = confidence limit val</w:t>
      </w:r>
      <w:r w:rsidR="00C53B3E">
        <w:t xml:space="preserve">ue x standard deviation value. </w:t>
      </w:r>
      <w:r>
        <w:t xml:space="preserve">Therefore, 25 basis points = </w:t>
      </w:r>
      <w:r w:rsidR="001507E5">
        <w:t>2.33</w:t>
      </w:r>
      <w:r>
        <w:t xml:space="preserve"> x </w:t>
      </w:r>
      <w:r>
        <w:sym w:font="Symbol" w:char="F073"/>
      </w:r>
      <w:r>
        <w:t xml:space="preserve">, and </w:t>
      </w:r>
      <w:r>
        <w:sym w:font="Symbol" w:char="F073"/>
      </w:r>
      <w:r>
        <w:t xml:space="preserve"> = </w:t>
      </w:r>
      <w:r w:rsidR="001507E5">
        <w:t>0</w:t>
      </w:r>
      <w:r>
        <w:t>.0025/</w:t>
      </w:r>
      <w:r w:rsidR="001507E5">
        <w:t>2.33</w:t>
      </w:r>
      <w:r>
        <w:t xml:space="preserve"> = </w:t>
      </w:r>
      <w:r w:rsidR="001507E5">
        <w:t>0</w:t>
      </w:r>
      <w:r>
        <w:t>.001</w:t>
      </w:r>
      <w:r w:rsidR="001507E5">
        <w:t>073</w:t>
      </w:r>
      <w:r>
        <w:t xml:space="preserve"> or 1</w:t>
      </w:r>
      <w:r w:rsidR="001507E5">
        <w:t>0</w:t>
      </w:r>
      <w:r>
        <w:t>.</w:t>
      </w:r>
      <w:r w:rsidR="001507E5">
        <w:t>73</w:t>
      </w:r>
      <w:r>
        <w:t xml:space="preserve"> basis points.</w:t>
      </w:r>
    </w:p>
    <w:p w:rsidR="005C13C6" w:rsidRDefault="005C13C6">
      <w:pPr>
        <w:tabs>
          <w:tab w:val="left" w:pos="540"/>
        </w:tabs>
        <w:ind w:left="540" w:hanging="540"/>
      </w:pPr>
    </w:p>
    <w:p w:rsidR="00D5275B" w:rsidRDefault="005C13C6" w:rsidP="00D5275B">
      <w:pPr>
        <w:tabs>
          <w:tab w:val="left" w:pos="540"/>
          <w:tab w:val="left" w:pos="900"/>
        </w:tabs>
        <w:ind w:left="540" w:hanging="540"/>
      </w:pPr>
      <w:r>
        <w:t>10.</w:t>
      </w:r>
      <w:r>
        <w:tab/>
      </w:r>
      <w:r w:rsidR="00D5275B">
        <w:t>Bank Beta has an inventory of AAA-rated, 1</w:t>
      </w:r>
      <w:r w:rsidR="00D5475C">
        <w:t>0</w:t>
      </w:r>
      <w:r w:rsidR="00D5275B">
        <w:t>-year zero-coupon bonds with a face value of $</w:t>
      </w:r>
      <w:r w:rsidR="00D5475C">
        <w:t>1</w:t>
      </w:r>
      <w:r w:rsidR="00D5275B">
        <w:t xml:space="preserve">00 million. </w:t>
      </w:r>
      <w:r w:rsidR="00101B7A">
        <w:t xml:space="preserve">The modified duration of these bonds is 12.5 years, the </w:t>
      </w:r>
      <w:r w:rsidR="00C263F0">
        <w:t>DE</w:t>
      </w:r>
      <w:r w:rsidR="00101B7A">
        <w:t>AR is $2,150,000, and the poten</w:t>
      </w:r>
      <w:r w:rsidR="00D5475C">
        <w:t>tial adverse move in yields is 3</w:t>
      </w:r>
      <w:r w:rsidR="00101B7A">
        <w:t>5 basis points. What is the market value of the bonds</w:t>
      </w:r>
      <w:r w:rsidR="00D5475C">
        <w:t>, the yield on the bond</w:t>
      </w:r>
      <w:r w:rsidR="003F5347">
        <w:t>s</w:t>
      </w:r>
      <w:r w:rsidR="00D5475C">
        <w:t>, and the duration of the bond</w:t>
      </w:r>
      <w:r w:rsidR="003F5347">
        <w:t>s</w:t>
      </w:r>
      <w:r w:rsidR="00101B7A">
        <w:t>?</w:t>
      </w:r>
    </w:p>
    <w:p w:rsidR="00101B7A" w:rsidRDefault="00101B7A" w:rsidP="00101B7A">
      <w:pPr>
        <w:tabs>
          <w:tab w:val="left" w:pos="540"/>
          <w:tab w:val="left" w:pos="900"/>
        </w:tabs>
      </w:pPr>
    </w:p>
    <w:p w:rsidR="00D5475C" w:rsidRDefault="00D5475C" w:rsidP="00D5475C">
      <w:pPr>
        <w:tabs>
          <w:tab w:val="left" w:pos="540"/>
        </w:tabs>
      </w:pPr>
      <w:r>
        <w:t>Price volatility = (MD) x (potential adverse move in yield)</w:t>
      </w:r>
    </w:p>
    <w:p w:rsidR="00D5475C" w:rsidRDefault="00D5475C" w:rsidP="00D5475C">
      <w:r>
        <w:tab/>
        <w:t xml:space="preserve">          = (12.5) x (</w:t>
      </w:r>
      <w:r w:rsidR="003F5347">
        <w:t>0</w:t>
      </w:r>
      <w:r>
        <w:t>.0</w:t>
      </w:r>
      <w:r w:rsidR="003F5347">
        <w:t>035) = 0.04375 or 4.375 percent</w:t>
      </w:r>
    </w:p>
    <w:p w:rsidR="003F5347" w:rsidRDefault="003F5347" w:rsidP="00D5475C"/>
    <w:p w:rsidR="00D5475C" w:rsidRDefault="00D5475C" w:rsidP="00F0105D">
      <w:pPr>
        <w:pStyle w:val="BodyTextIndent2"/>
        <w:tabs>
          <w:tab w:val="clear" w:pos="540"/>
        </w:tabs>
        <w:ind w:left="0" w:firstLine="0"/>
      </w:pPr>
      <w:r>
        <w:t>D</w:t>
      </w:r>
      <w:r w:rsidR="00C263F0">
        <w:t>E</w:t>
      </w:r>
      <w:r>
        <w:t>AR = ($ value of p</w:t>
      </w:r>
      <w:r w:rsidR="00C263F0">
        <w:t>osition) x (Price volatility)</w:t>
      </w:r>
      <w:r w:rsidR="00C263F0">
        <w:cr/>
      </w:r>
      <w:r w:rsidR="00F0105D">
        <w:t>D</w:t>
      </w:r>
      <w:r w:rsidR="00C263F0">
        <w:t>E</w:t>
      </w:r>
      <w:r>
        <w:t xml:space="preserve">AR = $2,150,000 = ($ value of position) x 0.04375 </w:t>
      </w:r>
    </w:p>
    <w:p w:rsidR="00D5475C" w:rsidRDefault="00D5475C" w:rsidP="00F0105D">
      <w:pPr>
        <w:pStyle w:val="BodyTextIndent2"/>
        <w:tabs>
          <w:tab w:val="clear" w:pos="540"/>
        </w:tabs>
        <w:ind w:left="0" w:firstLine="0"/>
      </w:pPr>
      <w:r>
        <w:tab/>
        <w:t>= &gt; ($ value of position) = $2,150,000/0.04375 = $49,142,857 = market value</w:t>
      </w:r>
    </w:p>
    <w:p w:rsidR="00D5275B" w:rsidRDefault="00D5275B" w:rsidP="00F0105D">
      <w:pPr>
        <w:tabs>
          <w:tab w:val="left" w:pos="900"/>
        </w:tabs>
      </w:pPr>
    </w:p>
    <w:p w:rsidR="00D5475C" w:rsidRDefault="00D5475C" w:rsidP="00F0105D">
      <w:r>
        <w:t>D</w:t>
      </w:r>
      <w:r w:rsidR="00D5275B">
        <w:t>ollar value of position = $</w:t>
      </w:r>
      <w:r w:rsidR="003F5347">
        <w:t>1</w:t>
      </w:r>
      <w:r w:rsidR="00D5275B">
        <w:t xml:space="preserve">00m/(1 + </w:t>
      </w:r>
      <w:r>
        <w:t>yield</w:t>
      </w:r>
      <w:r w:rsidR="00D5275B">
        <w:t>)</w:t>
      </w:r>
      <w:r w:rsidR="00D5275B">
        <w:rPr>
          <w:position w:val="7"/>
        </w:rPr>
        <w:t>1</w:t>
      </w:r>
      <w:r>
        <w:rPr>
          <w:position w:val="7"/>
        </w:rPr>
        <w:t>0</w:t>
      </w:r>
      <w:r w:rsidR="00D5275B">
        <w:t xml:space="preserve"> = $</w:t>
      </w:r>
      <w:r>
        <w:t>49</w:t>
      </w:r>
      <w:r w:rsidR="00D5275B">
        <w:t>,</w:t>
      </w:r>
      <w:r>
        <w:t>142,857</w:t>
      </w:r>
      <w:r w:rsidR="00D5275B">
        <w:t xml:space="preserve">. </w:t>
      </w:r>
    </w:p>
    <w:p w:rsidR="00D5475C" w:rsidRPr="00D5475C" w:rsidRDefault="00D5475C" w:rsidP="00F0105D">
      <w:r>
        <w:tab/>
        <w:t>= &gt; yield = ($100m/$49,142,857)</w:t>
      </w:r>
      <w:r>
        <w:rPr>
          <w:vertAlign w:val="superscript"/>
        </w:rPr>
        <w:t>1/10</w:t>
      </w:r>
      <w:r>
        <w:t xml:space="preserve"> – 1 = 7.36%</w:t>
      </w:r>
    </w:p>
    <w:p w:rsidR="00D5275B" w:rsidRDefault="00D5275B" w:rsidP="00F0105D">
      <w:r>
        <w:t>Therefore,</w:t>
      </w:r>
      <w:r w:rsidR="00D5475C">
        <w:t xml:space="preserve"> th</w:t>
      </w:r>
      <w:r>
        <w:t xml:space="preserve">e bonds currently are yielding </w:t>
      </w:r>
      <w:r w:rsidR="00D5475C">
        <w:t>7.36</w:t>
      </w:r>
      <w:r>
        <w:t xml:space="preserve"> percent in the over-the-counter market.</w:t>
      </w:r>
    </w:p>
    <w:p w:rsidR="00D5475C" w:rsidRDefault="00D5475C" w:rsidP="00F0105D"/>
    <w:p w:rsidR="00D5275B" w:rsidRDefault="00D5475C" w:rsidP="00D5475C">
      <w:pPr>
        <w:tabs>
          <w:tab w:val="left" w:pos="540"/>
        </w:tabs>
        <w:ind w:left="540" w:hanging="540"/>
      </w:pPr>
      <w:r>
        <w:t>MD = D/(1 + R) = 12.5 = D/(1.0736) = &gt; D = 12.5 x 1.0736 = 13.42</w:t>
      </w:r>
      <w:r w:rsidR="003F5347">
        <w:t xml:space="preserve"> years</w:t>
      </w:r>
    </w:p>
    <w:p w:rsidR="003F5347" w:rsidRDefault="003F5347" w:rsidP="00D5475C">
      <w:pPr>
        <w:tabs>
          <w:tab w:val="left" w:pos="540"/>
        </w:tabs>
        <w:ind w:left="540" w:hanging="540"/>
      </w:pPr>
    </w:p>
    <w:p w:rsidR="005C13C6" w:rsidRDefault="00D5275B">
      <w:pPr>
        <w:tabs>
          <w:tab w:val="left" w:pos="540"/>
        </w:tabs>
        <w:ind w:left="540" w:hanging="540"/>
      </w:pPr>
      <w:r>
        <w:t>11.</w:t>
      </w:r>
      <w:r>
        <w:tab/>
      </w:r>
      <w:r w:rsidR="005C13C6">
        <w:t xml:space="preserve">Bank Two has a portfolio of bonds with </w:t>
      </w:r>
      <w:r w:rsidR="00C53B3E">
        <w:t>a market value of $200 million.</w:t>
      </w:r>
      <w:r w:rsidR="005C13C6">
        <w:t xml:space="preserve"> The bonds have an estimated pri</w:t>
      </w:r>
      <w:r w:rsidR="00C53B3E">
        <w:t xml:space="preserve">ce volatility of 0.95 percent. </w:t>
      </w:r>
      <w:r w:rsidR="005C13C6">
        <w:t xml:space="preserve">What are the </w:t>
      </w:r>
      <w:r w:rsidR="00C263F0">
        <w:t>DE</w:t>
      </w:r>
      <w:r w:rsidR="005C13C6">
        <w:t>AR and the 10-day VAR for these bonds?</w:t>
      </w:r>
    </w:p>
    <w:p w:rsidR="005C13C6" w:rsidRDefault="005C13C6">
      <w:pPr>
        <w:tabs>
          <w:tab w:val="left" w:pos="540"/>
        </w:tabs>
        <w:ind w:left="540" w:hanging="540"/>
      </w:pPr>
    </w:p>
    <w:p w:rsidR="005C13C6" w:rsidRDefault="005C13C6">
      <w:pPr>
        <w:tabs>
          <w:tab w:val="left" w:pos="540"/>
        </w:tabs>
      </w:pPr>
      <w:r>
        <w:tab/>
      </w:r>
      <w:r w:rsidR="00C263F0">
        <w:t>DE</w:t>
      </w:r>
      <w:r w:rsidR="00201F6A">
        <w:t>AR</w:t>
      </w:r>
      <w:r w:rsidR="00C263F0">
        <w:tab/>
      </w:r>
      <w:r w:rsidR="003F5347">
        <w:tab/>
      </w:r>
      <w:r w:rsidR="003F5347">
        <w:tab/>
      </w:r>
      <w:r w:rsidR="00201F6A">
        <w:tab/>
        <w:t>=  ($ v</w:t>
      </w:r>
      <w:r>
        <w:t>alue of position) x (Price volatility)</w:t>
      </w:r>
      <w:r>
        <w:cr/>
      </w:r>
      <w:r>
        <w:tab/>
      </w:r>
      <w:r>
        <w:tab/>
      </w:r>
      <w:r>
        <w:tab/>
      </w:r>
      <w:r>
        <w:tab/>
      </w:r>
      <w:r>
        <w:tab/>
        <w:t xml:space="preserve">       </w:t>
      </w:r>
      <w:r>
        <w:tab/>
        <w:t xml:space="preserve">=  $200 million x </w:t>
      </w:r>
      <w:r w:rsidR="003F5347">
        <w:t>0</w:t>
      </w:r>
      <w:r>
        <w:t>.0095</w:t>
      </w:r>
    </w:p>
    <w:p w:rsidR="005C13C6" w:rsidRDefault="00C53B3E">
      <w:pPr>
        <w:tabs>
          <w:tab w:val="left" w:pos="540"/>
        </w:tabs>
      </w:pPr>
      <w:r>
        <w:tab/>
      </w:r>
      <w:r>
        <w:tab/>
      </w:r>
      <w:r>
        <w:tab/>
      </w:r>
      <w:r>
        <w:tab/>
      </w:r>
      <w:r>
        <w:tab/>
        <w:t xml:space="preserve">       </w:t>
      </w:r>
      <w:r>
        <w:tab/>
        <w:t xml:space="preserve">=  </w:t>
      </w:r>
      <w:r w:rsidR="005C13C6">
        <w:t>$1,900,000</w:t>
      </w:r>
    </w:p>
    <w:p w:rsidR="005C13C6" w:rsidRDefault="005C13C6">
      <w:pPr>
        <w:tabs>
          <w:tab w:val="left" w:pos="540"/>
        </w:tabs>
      </w:pPr>
    </w:p>
    <w:p w:rsidR="005C13C6" w:rsidRDefault="005C13C6">
      <w:pPr>
        <w:tabs>
          <w:tab w:val="left" w:pos="540"/>
        </w:tabs>
      </w:pPr>
      <w:r>
        <w:tab/>
      </w:r>
      <w:r w:rsidR="003F5347">
        <w:t xml:space="preserve">10-day </w:t>
      </w:r>
      <w:r>
        <w:t>VAR</w:t>
      </w:r>
      <w:r w:rsidR="00C263F0">
        <w:tab/>
        <w:t xml:space="preserve"> </w:t>
      </w:r>
      <w:r w:rsidR="00C263F0">
        <w:tab/>
      </w:r>
      <w:r w:rsidR="00C263F0">
        <w:tab/>
        <w:t>=  DE</w:t>
      </w:r>
      <w:r>
        <w:t xml:space="preserve">AR x </w:t>
      </w:r>
      <w:r>
        <w:sym w:font="Symbol" w:char="F0D6"/>
      </w:r>
      <w:r>
        <w:t xml:space="preserve">N =  $1,900,000 x </w:t>
      </w:r>
      <w:r>
        <w:sym w:font="Symbol" w:char="F0D6"/>
      </w:r>
      <w:r>
        <w:t>10</w:t>
      </w:r>
    </w:p>
    <w:p w:rsidR="005C13C6" w:rsidRDefault="005C13C6">
      <w:pPr>
        <w:tabs>
          <w:tab w:val="left" w:pos="540"/>
        </w:tabs>
      </w:pPr>
      <w:r>
        <w:tab/>
      </w:r>
      <w:r>
        <w:tab/>
      </w:r>
      <w:r>
        <w:tab/>
      </w:r>
      <w:r>
        <w:tab/>
      </w:r>
      <w:r>
        <w:tab/>
      </w:r>
      <w:r>
        <w:tab/>
        <w:t>=  $1,9</w:t>
      </w:r>
      <w:r w:rsidR="00C53B3E">
        <w:t>00,000 x 3.1623 =  $6,008,328</w:t>
      </w:r>
    </w:p>
    <w:p w:rsidR="00C53B3E" w:rsidRDefault="00C53B3E">
      <w:pPr>
        <w:tabs>
          <w:tab w:val="left" w:pos="540"/>
        </w:tabs>
      </w:pPr>
    </w:p>
    <w:p w:rsidR="00AA2C51" w:rsidRDefault="00D75A09" w:rsidP="00D75A09">
      <w:pPr>
        <w:ind w:left="540" w:hanging="540"/>
      </w:pPr>
      <w:r>
        <w:t xml:space="preserve">12. </w:t>
      </w:r>
      <w:r w:rsidR="00AA2C51">
        <w:t xml:space="preserve"> </w:t>
      </w:r>
      <w:r>
        <w:tab/>
      </w:r>
      <w:r w:rsidR="00AA2C51">
        <w:t>Suppose that a</w:t>
      </w:r>
      <w:r>
        <w:t>n</w:t>
      </w:r>
      <w:r w:rsidR="00AA2C51">
        <w:t xml:space="preserve"> </w:t>
      </w:r>
      <w:r>
        <w:t>FI</w:t>
      </w:r>
      <w:r w:rsidR="00AA2C51">
        <w:t xml:space="preserve"> has a </w:t>
      </w:r>
      <w:r>
        <w:t>€</w:t>
      </w:r>
      <w:r w:rsidR="00AA2C51">
        <w:t xml:space="preserve">1.6 million long trading position in spot </w:t>
      </w:r>
      <w:r>
        <w:t>euros</w:t>
      </w:r>
      <w:r w:rsidR="00AA2C51">
        <w:t xml:space="preserve"> at the close of busin</w:t>
      </w:r>
      <w:r>
        <w:t>ess on a particular day.</w:t>
      </w:r>
      <w:r w:rsidR="00AA2C51">
        <w:t xml:space="preserve"> </w:t>
      </w:r>
      <w:r w:rsidR="00BB4080">
        <w:t>Looking back at the daily percentag</w:t>
      </w:r>
      <w:r w:rsidR="00856CB4">
        <w:t>e changes in the exchange rate of</w:t>
      </w:r>
      <w:r w:rsidR="00BB4080">
        <w:t xml:space="preserve"> the €/$ for the past year, the volatility or standard deviation (σ) of daily percentage changes in the €/$ spot exchange rate was </w:t>
      </w:r>
      <w:r w:rsidR="00777D27">
        <w:t>62</w:t>
      </w:r>
      <w:r w:rsidR="00BB4080">
        <w:t xml:space="preserve">.5 basis points (bp). </w:t>
      </w:r>
      <w:r>
        <w:t>C</w:t>
      </w:r>
      <w:r w:rsidR="00AA2C51">
        <w:t>alculate the</w:t>
      </w:r>
      <w:r>
        <w:t xml:space="preserve"> FI’s</w:t>
      </w:r>
      <w:r w:rsidR="00AA2C51">
        <w:t xml:space="preserve"> daily </w:t>
      </w:r>
      <w:r>
        <w:t>e</w:t>
      </w:r>
      <w:r w:rsidR="00C263F0">
        <w:t>arnings</w:t>
      </w:r>
      <w:r w:rsidR="00AA2C51">
        <w:t xml:space="preserve"> at risk from this</w:t>
      </w:r>
      <w:r>
        <w:t xml:space="preserve"> position</w:t>
      </w:r>
      <w:r w:rsidR="00AA2C51">
        <w:t xml:space="preserve"> (i.e., </w:t>
      </w:r>
      <w:r w:rsidR="007A39DB">
        <w:t>adverse moves in the FX markets with respect to the value of the euro against the dollar will not occur more than 1 percent of the time, or 1 day in every 100 days</w:t>
      </w:r>
      <w:r w:rsidR="00AA2C51">
        <w:t>)</w:t>
      </w:r>
      <w:r>
        <w:t xml:space="preserve"> if the spot exchange rate is €0.80/$1, or $</w:t>
      </w:r>
      <w:r w:rsidR="007A39DB">
        <w:t>1.</w:t>
      </w:r>
      <w:r>
        <w:t>25/</w:t>
      </w:r>
      <w:r w:rsidR="007A39DB">
        <w:t>€</w:t>
      </w:r>
      <w:r>
        <w:t>, at the daily close</w:t>
      </w:r>
      <w:r w:rsidR="00AA2C51">
        <w:t>.</w:t>
      </w:r>
    </w:p>
    <w:p w:rsidR="00793581" w:rsidRDefault="00793581">
      <w:r>
        <w:br w:type="page"/>
      </w:r>
    </w:p>
    <w:p w:rsidR="00D75A09" w:rsidRDefault="00D75A09" w:rsidP="00AA2C51"/>
    <w:p w:rsidR="00AA2C51" w:rsidRDefault="00AA2C51" w:rsidP="00AA2C51">
      <w:r>
        <w:t>The first step is to calculate the dollar-equivalent amount of the position</w:t>
      </w:r>
      <w:r w:rsidR="00D75A09">
        <w:t xml:space="preserve">. </w:t>
      </w:r>
    </w:p>
    <w:p w:rsidR="00AA2C51" w:rsidRDefault="00D75A09" w:rsidP="00D75A09">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rPr>
      </w:pPr>
      <w:r>
        <w:rPr>
          <w:rStyle w:val="EQ"/>
        </w:rPr>
        <w:t xml:space="preserve"> </w:t>
      </w:r>
      <w:r>
        <w:rPr>
          <w:rStyle w:val="EQ"/>
        </w:rPr>
        <w:tab/>
        <w:t xml:space="preserve">Dollar equivalent value of </w:t>
      </w:r>
      <w:r w:rsidR="00AA2C51">
        <w:rPr>
          <w:rStyle w:val="EQ"/>
        </w:rPr>
        <w:t>position = FX position x ($</w:t>
      </w:r>
      <w:r>
        <w:rPr>
          <w:rStyle w:val="EQ"/>
        </w:rPr>
        <w:t xml:space="preserve"> per unit of foreign currency</w:t>
      </w:r>
      <w:r w:rsidR="00AA2C51">
        <w:rPr>
          <w:rStyle w:val="EQ"/>
        </w:rPr>
        <w:t xml:space="preserve">)        </w:t>
      </w:r>
    </w:p>
    <w:p w:rsidR="00AA2C51" w:rsidRDefault="00AA2C51" w:rsidP="00D75A09">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Pr>
          <w:rStyle w:val="EQ"/>
        </w:rPr>
        <w:t xml:space="preserve">                                                           </w:t>
      </w:r>
      <w:r w:rsidR="00D75A09">
        <w:rPr>
          <w:rStyle w:val="EQ"/>
        </w:rPr>
        <w:t xml:space="preserve">         </w:t>
      </w:r>
      <w:r>
        <w:rPr>
          <w:rStyle w:val="EQ"/>
        </w:rPr>
        <w:t xml:space="preserve"> = </w:t>
      </w:r>
      <w:r w:rsidR="00D75A09">
        <w:t>€</w:t>
      </w:r>
      <w:r>
        <w:rPr>
          <w:rStyle w:val="EQ"/>
        </w:rPr>
        <w:t xml:space="preserve">1.6 million x </w:t>
      </w:r>
      <w:r>
        <w:t>$</w:t>
      </w:r>
      <w:r w:rsidR="007A39DB">
        <w:t>1</w:t>
      </w:r>
      <w:r>
        <w:t>.25/</w:t>
      </w:r>
      <w:r w:rsidR="007A39DB">
        <w:t>€</w:t>
      </w:r>
      <w:r>
        <w:t xml:space="preserve"> </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r>
      <w:r>
        <w:tab/>
        <w:t xml:space="preserve">                  </w:t>
      </w:r>
      <w:r w:rsidR="007A39DB">
        <w:tab/>
        <w:t xml:space="preserve">         = </w:t>
      </w:r>
      <w:r>
        <w:t>$</w:t>
      </w:r>
      <w:r w:rsidR="007A39DB">
        <w:t>2</w:t>
      </w:r>
      <w:r>
        <w:t xml:space="preserve"> million</w:t>
      </w:r>
    </w:p>
    <w:p w:rsidR="00BB4080" w:rsidRDefault="00BB4080"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AA2C51" w:rsidRDefault="00BB4080"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I</w:t>
      </w:r>
      <w:r w:rsidR="00AA2C51">
        <w:t>f changes in e</w:t>
      </w:r>
      <w:r>
        <w:t xml:space="preserve">xchange rates are historically </w:t>
      </w:r>
      <w:r w:rsidR="00AA2C51">
        <w:t>normally distributed, the exchange rate must change in the adverse direct</w:t>
      </w:r>
      <w:r>
        <w:t>ion by 2.33σ, or</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rPr>
      </w:pPr>
      <w:r>
        <w:rPr>
          <w:rStyle w:val="EQ"/>
        </w:rPr>
        <w:t xml:space="preserve">FX volatility = </w:t>
      </w:r>
      <w:r w:rsidR="00BB4080">
        <w:rPr>
          <w:rStyle w:val="EQ"/>
        </w:rPr>
        <w:t>2.33</w:t>
      </w:r>
      <w:r>
        <w:rPr>
          <w:rStyle w:val="EQ"/>
        </w:rPr>
        <w:t xml:space="preserve"> x 6</w:t>
      </w:r>
      <w:r w:rsidR="00777D27">
        <w:rPr>
          <w:rStyle w:val="EQ"/>
        </w:rPr>
        <w:t>2</w:t>
      </w:r>
      <w:r>
        <w:rPr>
          <w:rStyle w:val="EQ"/>
        </w:rPr>
        <w:t xml:space="preserve">.5 bp = </w:t>
      </w:r>
      <w:r w:rsidR="00BB4080">
        <w:rPr>
          <w:rStyle w:val="EQ"/>
        </w:rPr>
        <w:t>1</w:t>
      </w:r>
      <w:r w:rsidR="00777D27">
        <w:rPr>
          <w:rStyle w:val="EQ"/>
        </w:rPr>
        <w:t>45</w:t>
      </w:r>
      <w:r>
        <w:rPr>
          <w:rStyle w:val="EQ"/>
        </w:rPr>
        <w:t>.</w:t>
      </w:r>
      <w:r w:rsidR="00BB4080">
        <w:rPr>
          <w:rStyle w:val="EQ"/>
        </w:rPr>
        <w:t>6</w:t>
      </w:r>
      <w:r w:rsidR="00777D27">
        <w:rPr>
          <w:rStyle w:val="EQ"/>
        </w:rPr>
        <w:t>2</w:t>
      </w:r>
      <w:r w:rsidR="00BB4080">
        <w:rPr>
          <w:rStyle w:val="EQ"/>
        </w:rPr>
        <w:t>5</w:t>
      </w:r>
      <w:r>
        <w:rPr>
          <w:rStyle w:val="EQ"/>
        </w:rPr>
        <w:t xml:space="preserve"> bp or </w:t>
      </w:r>
      <w:r w:rsidR="00BB4080">
        <w:rPr>
          <w:rStyle w:val="EQ"/>
        </w:rPr>
        <w:t>1</w:t>
      </w:r>
      <w:r>
        <w:rPr>
          <w:rStyle w:val="EQ"/>
        </w:rPr>
        <w:t>.</w:t>
      </w:r>
      <w:r w:rsidR="00777D27">
        <w:rPr>
          <w:rStyle w:val="EQ"/>
        </w:rPr>
        <w:t>45</w:t>
      </w:r>
      <w:r w:rsidR="00BB4080">
        <w:rPr>
          <w:rStyle w:val="EQ"/>
        </w:rPr>
        <w:t>6</w:t>
      </w:r>
      <w:r w:rsidR="00777D27">
        <w:rPr>
          <w:rStyle w:val="EQ"/>
        </w:rPr>
        <w:t>2</w:t>
      </w:r>
      <w:r w:rsidR="00BB4080">
        <w:rPr>
          <w:rStyle w:val="EQ"/>
        </w:rPr>
        <w:t>5</w:t>
      </w:r>
      <w:r>
        <w:rPr>
          <w:rStyle w:val="EQ"/>
        </w:rPr>
        <w:t xml:space="preserve">% </w:t>
      </w:r>
    </w:p>
    <w:p w:rsidR="00AA2C51" w:rsidRDefault="00AA2C51" w:rsidP="00AA2C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As a result,</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rPr>
      </w:pPr>
      <w:r>
        <w:rPr>
          <w:rStyle w:val="EQ"/>
          <w:i/>
          <w:iCs/>
        </w:rPr>
        <w:t xml:space="preserve">      </w:t>
      </w:r>
      <w:r w:rsidR="00C263F0">
        <w:rPr>
          <w:rStyle w:val="EQ"/>
        </w:rPr>
        <w:t>DE</w:t>
      </w:r>
      <w:r>
        <w:rPr>
          <w:rStyle w:val="EQ"/>
        </w:rPr>
        <w:t>AR = Dollar value of position x FX volatility</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rPr>
      </w:pPr>
      <w:r>
        <w:rPr>
          <w:rStyle w:val="EQ"/>
        </w:rPr>
        <w:tab/>
      </w:r>
      <w:r>
        <w:rPr>
          <w:rStyle w:val="EQ"/>
        </w:rPr>
        <w:tab/>
        <w:t xml:space="preserve">                 = $</w:t>
      </w:r>
      <w:r w:rsidR="00777D27">
        <w:rPr>
          <w:rStyle w:val="EQ"/>
        </w:rPr>
        <w:t>2</w:t>
      </w:r>
      <w:r>
        <w:rPr>
          <w:rStyle w:val="EQ"/>
        </w:rPr>
        <w:t xml:space="preserve"> million x </w:t>
      </w:r>
      <w:r w:rsidR="00BB4080">
        <w:rPr>
          <w:rStyle w:val="EQ"/>
        </w:rPr>
        <w:t>0</w:t>
      </w:r>
      <w:r>
        <w:rPr>
          <w:rStyle w:val="EQ"/>
        </w:rPr>
        <w:t>.0</w:t>
      </w:r>
      <w:r w:rsidR="00BB4080">
        <w:rPr>
          <w:rStyle w:val="EQ"/>
        </w:rPr>
        <w:t>1</w:t>
      </w:r>
      <w:r w:rsidR="00777D27">
        <w:rPr>
          <w:rStyle w:val="EQ"/>
        </w:rPr>
        <w:t>45</w:t>
      </w:r>
      <w:r w:rsidR="00BB4080">
        <w:rPr>
          <w:rStyle w:val="EQ"/>
        </w:rPr>
        <w:t>6</w:t>
      </w:r>
      <w:r w:rsidR="00777D27">
        <w:rPr>
          <w:rStyle w:val="EQ"/>
        </w:rPr>
        <w:t>2</w:t>
      </w:r>
      <w:r w:rsidR="00BB4080">
        <w:rPr>
          <w:rStyle w:val="EQ"/>
        </w:rPr>
        <w:t>5</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rPr>
      </w:pPr>
      <w:r>
        <w:rPr>
          <w:rStyle w:val="EQ"/>
        </w:rPr>
        <w:t xml:space="preserve"> </w:t>
      </w:r>
      <w:r>
        <w:rPr>
          <w:rStyle w:val="EQ"/>
        </w:rPr>
        <w:tab/>
      </w:r>
      <w:r>
        <w:rPr>
          <w:rStyle w:val="EQ"/>
        </w:rPr>
        <w:tab/>
        <w:t xml:space="preserve">                 =  $</w:t>
      </w:r>
      <w:r w:rsidR="00777D27">
        <w:rPr>
          <w:rStyle w:val="EQ"/>
        </w:rPr>
        <w:t>29</w:t>
      </w:r>
      <w:r>
        <w:rPr>
          <w:rStyle w:val="EQ"/>
        </w:rPr>
        <w:t>,</w:t>
      </w:r>
      <w:r w:rsidR="00777D27">
        <w:rPr>
          <w:rStyle w:val="EQ"/>
        </w:rPr>
        <w:t>125</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rPr>
      </w:pPr>
    </w:p>
    <w:p w:rsidR="00AA2C51" w:rsidRDefault="00AA2C51" w:rsidP="00BB4080">
      <w:r>
        <w:t xml:space="preserve">This is the potential daily </w:t>
      </w:r>
      <w:r w:rsidR="00BB4080">
        <w:t>e</w:t>
      </w:r>
      <w:r w:rsidR="00C263F0">
        <w:t>arnings</w:t>
      </w:r>
      <w:r w:rsidR="00BB4080">
        <w:t xml:space="preserve"> at risk</w:t>
      </w:r>
      <w:r>
        <w:t xml:space="preserve"> exposure to adverse eu</w:t>
      </w:r>
      <w:r w:rsidR="00BB4080">
        <w:t>ro</w:t>
      </w:r>
      <w:r>
        <w:t xml:space="preserve"> to dollar exchange rate changes for the bank from the </w:t>
      </w:r>
      <w:r w:rsidR="00BB4080">
        <w:t>€</w:t>
      </w:r>
      <w:r>
        <w:t>1.6 million spot currency holding.</w:t>
      </w:r>
    </w:p>
    <w:p w:rsidR="00BB4080" w:rsidRDefault="00BB4080" w:rsidP="00AA2C51">
      <w:pPr>
        <w:tabs>
          <w:tab w:val="left" w:pos="540"/>
        </w:tabs>
        <w:ind w:left="540" w:hanging="540"/>
      </w:pPr>
    </w:p>
    <w:p w:rsidR="005C13C6" w:rsidRDefault="0054444A">
      <w:pPr>
        <w:tabs>
          <w:tab w:val="left" w:pos="540"/>
        </w:tabs>
        <w:ind w:left="540" w:hanging="540"/>
      </w:pPr>
      <w:r>
        <w:t>1</w:t>
      </w:r>
      <w:r w:rsidR="00777D27">
        <w:t>3</w:t>
      </w:r>
      <w:r w:rsidR="005C13C6">
        <w:t>.</w:t>
      </w:r>
      <w:r w:rsidR="005C13C6">
        <w:tab/>
        <w:t xml:space="preserve">Bank of Southern Vermont has determined that its inventory of 20 million euros (€) and 25 million British pounds </w:t>
      </w:r>
      <w:r w:rsidR="00C53B3E">
        <w:t xml:space="preserve">(£) is subject to market risk. </w:t>
      </w:r>
      <w:r w:rsidR="005C13C6">
        <w:t>The spot exchange rates are $</w:t>
      </w:r>
      <w:r w:rsidR="006A1050">
        <w:t>1.25/€ and $1.60</w:t>
      </w:r>
      <w:r w:rsidR="00C53B3E">
        <w:t xml:space="preserve">/£, respectively. </w:t>
      </w:r>
      <w:r w:rsidR="005C13C6">
        <w:t xml:space="preserve">The </w:t>
      </w:r>
      <w:r w:rsidR="00F42B72">
        <w:t>σ</w:t>
      </w:r>
      <w:r w:rsidR="005C13C6">
        <w:t>’s of the spot exchange rates of the € and £, based on the daily changes of spot rates over the past six months, are 65 bp and 45 b</w:t>
      </w:r>
      <w:r w:rsidR="00C53B3E">
        <w:t xml:space="preserve">p, respectively. </w:t>
      </w:r>
      <w:r w:rsidR="005C13C6">
        <w:t>Determine the bank’s 1</w:t>
      </w:r>
      <w:r w:rsidR="00C53B3E">
        <w:t xml:space="preserve">0-day VAR for both currencies. </w:t>
      </w:r>
      <w:r w:rsidR="005C13C6">
        <w:t>Use adverse rate changes in the 9</w:t>
      </w:r>
      <w:r w:rsidR="006A1050">
        <w:t>9</w:t>
      </w:r>
      <w:r w:rsidR="005C13C6">
        <w:rPr>
          <w:vertAlign w:val="superscript"/>
        </w:rPr>
        <w:t>th</w:t>
      </w:r>
      <w:r w:rsidR="005C13C6">
        <w:t xml:space="preserve"> percentile.</w:t>
      </w:r>
    </w:p>
    <w:p w:rsidR="005C13C6" w:rsidRDefault="005C13C6">
      <w:pPr>
        <w:tabs>
          <w:tab w:val="left" w:pos="540"/>
        </w:tabs>
        <w:ind w:left="540" w:hanging="540"/>
      </w:pPr>
    </w:p>
    <w:p w:rsidR="005C13C6" w:rsidRDefault="005C13C6">
      <w:pPr>
        <w:tabs>
          <w:tab w:val="left" w:pos="540"/>
        </w:tabs>
      </w:pPr>
      <w:r>
        <w:tab/>
        <w:t>FX position of €</w:t>
      </w:r>
      <w:r>
        <w:tab/>
      </w:r>
      <w:r>
        <w:tab/>
        <w:t xml:space="preserve">= </w:t>
      </w:r>
      <w:r w:rsidR="004170DF">
        <w:t>€</w:t>
      </w:r>
      <w:r>
        <w:t xml:space="preserve">20m x </w:t>
      </w:r>
      <w:r w:rsidR="006A1050">
        <w:t>1.25</w:t>
      </w:r>
      <w:r>
        <w:t xml:space="preserve"> = $</w:t>
      </w:r>
      <w:r w:rsidR="006A1050">
        <w:t>24</w:t>
      </w:r>
      <w:r>
        <w:t xml:space="preserve"> million</w:t>
      </w:r>
      <w:r>
        <w:cr/>
      </w:r>
      <w:r>
        <w:tab/>
        <w:t>FX position of £</w:t>
      </w:r>
      <w:r>
        <w:tab/>
      </w:r>
      <w:r>
        <w:tab/>
        <w:t xml:space="preserve">= </w:t>
      </w:r>
      <w:r w:rsidR="004170DF">
        <w:t>£</w:t>
      </w:r>
      <w:r w:rsidR="006A1050">
        <w:t>25m x 1.60</w:t>
      </w:r>
      <w:r>
        <w:t xml:space="preserve"> = $</w:t>
      </w:r>
      <w:r w:rsidR="006A1050">
        <w:t>40</w:t>
      </w:r>
      <w:r>
        <w:t xml:space="preserve"> million</w:t>
      </w:r>
      <w:r>
        <w:cr/>
      </w:r>
      <w:r>
        <w:cr/>
      </w:r>
      <w:r>
        <w:tab/>
        <w:t>FX volatility €</w:t>
      </w:r>
      <w:r>
        <w:tab/>
      </w:r>
      <w:r>
        <w:tab/>
        <w:t xml:space="preserve">= </w:t>
      </w:r>
      <w:r w:rsidR="006A1050">
        <w:t>2.33</w:t>
      </w:r>
      <w:r>
        <w:t xml:space="preserve"> x 65bp = 1</w:t>
      </w:r>
      <w:r w:rsidR="006A1050">
        <w:t>51</w:t>
      </w:r>
      <w:r>
        <w:t>.</w:t>
      </w:r>
      <w:r w:rsidR="006A1050">
        <w:t>4</w:t>
      </w:r>
      <w:r>
        <w:t>5</w:t>
      </w:r>
      <w:r w:rsidR="00C53B3E">
        <w:t>bp</w:t>
      </w:r>
      <w:r>
        <w:t>, or 1.5</w:t>
      </w:r>
      <w:r w:rsidR="006A1050">
        <w:t>145</w:t>
      </w:r>
      <w:r>
        <w:t>%</w:t>
      </w:r>
    </w:p>
    <w:p w:rsidR="005C13C6" w:rsidRDefault="006A1050">
      <w:pPr>
        <w:tabs>
          <w:tab w:val="left" w:pos="540"/>
        </w:tabs>
      </w:pPr>
      <w:r>
        <w:tab/>
        <w:t>FX volatility £</w:t>
      </w:r>
      <w:r>
        <w:tab/>
      </w:r>
      <w:r>
        <w:tab/>
        <w:t>= 2.33</w:t>
      </w:r>
      <w:r w:rsidR="005C13C6">
        <w:t xml:space="preserve"> x 45bp = </w:t>
      </w:r>
      <w:r>
        <w:t>104.8</w:t>
      </w:r>
      <w:r w:rsidR="005C13C6">
        <w:t>5</w:t>
      </w:r>
      <w:r w:rsidR="00C53B3E">
        <w:t>bp</w:t>
      </w:r>
      <w:r w:rsidR="005C13C6">
        <w:t xml:space="preserve">, or </w:t>
      </w:r>
      <w:r>
        <w:t>1</w:t>
      </w:r>
      <w:r w:rsidR="005C13C6">
        <w:t>.</w:t>
      </w:r>
      <w:r>
        <w:t>0</w:t>
      </w:r>
      <w:r w:rsidR="005C13C6">
        <w:t>4</w:t>
      </w:r>
      <w:r>
        <w:t>8</w:t>
      </w:r>
      <w:r w:rsidR="005C13C6">
        <w:t>5%</w:t>
      </w:r>
    </w:p>
    <w:p w:rsidR="005C13C6" w:rsidRDefault="005C13C6">
      <w:pPr>
        <w:tabs>
          <w:tab w:val="left" w:pos="540"/>
        </w:tabs>
      </w:pPr>
    </w:p>
    <w:p w:rsidR="005C13C6" w:rsidRDefault="00C74D11">
      <w:pPr>
        <w:tabs>
          <w:tab w:val="left" w:pos="540"/>
        </w:tabs>
      </w:pPr>
      <w:r>
        <w:tab/>
        <w:t>D</w:t>
      </w:r>
      <w:r w:rsidR="001B1088">
        <w:t>E</w:t>
      </w:r>
      <w:r>
        <w:t xml:space="preserve">AR </w:t>
      </w:r>
      <w:r w:rsidR="001B1088">
        <w:tab/>
      </w:r>
      <w:r>
        <w:tab/>
      </w:r>
      <w:r>
        <w:tab/>
        <w:t>=  ($ v</w:t>
      </w:r>
      <w:r w:rsidR="005C13C6">
        <w:t>alue of position) x (Price volatility)</w:t>
      </w:r>
    </w:p>
    <w:p w:rsidR="005C13C6" w:rsidRDefault="005C13C6">
      <w:pPr>
        <w:tabs>
          <w:tab w:val="left" w:pos="540"/>
        </w:tabs>
      </w:pPr>
    </w:p>
    <w:p w:rsidR="005C13C6" w:rsidRDefault="001B1088">
      <w:pPr>
        <w:tabs>
          <w:tab w:val="left" w:pos="540"/>
        </w:tabs>
      </w:pPr>
      <w:r>
        <w:tab/>
        <w:t>DE</w:t>
      </w:r>
      <w:r w:rsidR="005C13C6">
        <w:t>AR of €</w:t>
      </w:r>
      <w:r w:rsidR="005C13C6">
        <w:tab/>
      </w:r>
      <w:r w:rsidR="005C13C6">
        <w:tab/>
        <w:t>=  $</w:t>
      </w:r>
      <w:r w:rsidR="006A1050">
        <w:t>24</w:t>
      </w:r>
      <w:r w:rsidR="005C13C6">
        <w:t>m x .015</w:t>
      </w:r>
      <w:r w:rsidR="006A1050">
        <w:t>145</w:t>
      </w:r>
      <w:r w:rsidR="005C13C6">
        <w:t xml:space="preserve"> = $</w:t>
      </w:r>
      <w:r w:rsidR="006A1050">
        <w:t>34</w:t>
      </w:r>
      <w:r w:rsidR="005C13C6">
        <w:t>8,</w:t>
      </w:r>
      <w:r w:rsidR="006A1050">
        <w:t>941</w:t>
      </w:r>
    </w:p>
    <w:p w:rsidR="005C13C6" w:rsidRDefault="005C13C6">
      <w:pPr>
        <w:tabs>
          <w:tab w:val="left" w:pos="540"/>
        </w:tabs>
      </w:pPr>
      <w:r>
        <w:tab/>
        <w:t>D</w:t>
      </w:r>
      <w:r w:rsidR="001B1088">
        <w:t>E</w:t>
      </w:r>
      <w:r w:rsidR="00C85FC0">
        <w:t>A</w:t>
      </w:r>
      <w:r>
        <w:t xml:space="preserve">R of £ </w:t>
      </w:r>
      <w:r>
        <w:tab/>
      </w:r>
      <w:r>
        <w:tab/>
        <w:t>=  $</w:t>
      </w:r>
      <w:r w:rsidR="006A1050">
        <w:t>40</w:t>
      </w:r>
      <w:r>
        <w:t>m x .0</w:t>
      </w:r>
      <w:r w:rsidR="006A1050">
        <w:t>10</w:t>
      </w:r>
      <w:r>
        <w:t>4</w:t>
      </w:r>
      <w:r w:rsidR="006A1050">
        <w:t>8</w:t>
      </w:r>
      <w:r>
        <w:t>5 = $</w:t>
      </w:r>
      <w:r w:rsidR="006A1050">
        <w:t>419</w:t>
      </w:r>
      <w:r>
        <w:t>,</w:t>
      </w:r>
      <w:r w:rsidR="006A1050">
        <w:t>4</w:t>
      </w:r>
      <w:r>
        <w:t>00</w:t>
      </w:r>
    </w:p>
    <w:p w:rsidR="005C13C6" w:rsidRDefault="005C13C6">
      <w:pPr>
        <w:tabs>
          <w:tab w:val="left" w:pos="540"/>
        </w:tabs>
      </w:pPr>
    </w:p>
    <w:p w:rsidR="005C13C6" w:rsidRDefault="005C13C6">
      <w:pPr>
        <w:tabs>
          <w:tab w:val="left" w:pos="540"/>
        </w:tabs>
      </w:pPr>
      <w:r>
        <w:tab/>
      </w:r>
      <w:r w:rsidR="00C85FC0">
        <w:t xml:space="preserve">10-day </w:t>
      </w:r>
      <w:r>
        <w:t xml:space="preserve">VAR of € </w:t>
      </w:r>
      <w:r>
        <w:tab/>
        <w:t>= $</w:t>
      </w:r>
      <w:r w:rsidR="006A1050">
        <w:t>34</w:t>
      </w:r>
      <w:r w:rsidR="00C53B3E">
        <w:t>8,</w:t>
      </w:r>
      <w:r w:rsidR="006A1050">
        <w:t>941</w:t>
      </w:r>
      <w:r>
        <w:t xml:space="preserve"> x </w:t>
      </w:r>
      <w:r>
        <w:sym w:font="Symbol" w:char="F0D6"/>
      </w:r>
      <w:r>
        <w:t xml:space="preserve">10 </w:t>
      </w:r>
      <w:r w:rsidR="00C53B3E">
        <w:t>= $</w:t>
      </w:r>
      <w:r w:rsidR="006A1050">
        <w:t>34</w:t>
      </w:r>
      <w:r w:rsidR="00C53B3E">
        <w:t>8,</w:t>
      </w:r>
      <w:r w:rsidR="006A1050">
        <w:t>841</w:t>
      </w:r>
      <w:r w:rsidR="00C53B3E">
        <w:t xml:space="preserve"> x 3.1623 = $</w:t>
      </w:r>
      <w:r w:rsidR="006A1050">
        <w:t>1,103</w:t>
      </w:r>
      <w:r w:rsidR="00C53B3E">
        <w:t>,</w:t>
      </w:r>
      <w:r w:rsidR="006A1050">
        <w:t>448</w:t>
      </w:r>
    </w:p>
    <w:p w:rsidR="005C13C6" w:rsidRDefault="005C13C6">
      <w:pPr>
        <w:tabs>
          <w:tab w:val="left" w:pos="540"/>
        </w:tabs>
      </w:pPr>
      <w:r>
        <w:tab/>
      </w:r>
      <w:r w:rsidR="00C85FC0">
        <w:t xml:space="preserve">10-day </w:t>
      </w:r>
      <w:r>
        <w:t>VAR of £</w:t>
      </w:r>
      <w:r>
        <w:tab/>
        <w:t>= $</w:t>
      </w:r>
      <w:r w:rsidR="006A1050">
        <w:t>419</w:t>
      </w:r>
      <w:r>
        <w:t>,</w:t>
      </w:r>
      <w:r w:rsidR="006A1050">
        <w:t>4</w:t>
      </w:r>
      <w:r>
        <w:t xml:space="preserve">00 x </w:t>
      </w:r>
      <w:r>
        <w:sym w:font="Symbol" w:char="F0D6"/>
      </w:r>
      <w:r>
        <w:t>10 =</w:t>
      </w:r>
      <w:r w:rsidR="00C53B3E">
        <w:t xml:space="preserve"> $</w:t>
      </w:r>
      <w:r w:rsidR="006A1050">
        <w:t>419,400</w:t>
      </w:r>
      <w:r w:rsidR="00C53B3E">
        <w:t xml:space="preserve"> x 3.1623 = $</w:t>
      </w:r>
      <w:r w:rsidR="006A1050">
        <w:t>1,326</w:t>
      </w:r>
      <w:r w:rsidR="00C53B3E">
        <w:t>,</w:t>
      </w:r>
      <w:r w:rsidR="006A1050">
        <w:t>2</w:t>
      </w:r>
      <w:r w:rsidR="00C53B3E">
        <w:t>5</w:t>
      </w:r>
      <w:r w:rsidR="006A1050">
        <w:t>9</w:t>
      </w:r>
    </w:p>
    <w:p w:rsidR="005C13C6" w:rsidRDefault="005C13C6">
      <w:pPr>
        <w:tabs>
          <w:tab w:val="left" w:pos="540"/>
        </w:tabs>
      </w:pPr>
    </w:p>
    <w:p w:rsidR="00D94626" w:rsidRDefault="00D94626" w:rsidP="00D94626">
      <w:pPr>
        <w:tabs>
          <w:tab w:val="left" w:pos="540"/>
        </w:tabs>
        <w:ind w:left="540" w:hanging="540"/>
      </w:pPr>
      <w:r>
        <w:t>1</w:t>
      </w:r>
      <w:r w:rsidR="00777D27">
        <w:t>4</w:t>
      </w:r>
      <w:r>
        <w:t>.</w:t>
      </w:r>
      <w:r>
        <w:tab/>
        <w:t xml:space="preserve">Bank of Bentley has determined that its inventory of </w:t>
      </w:r>
      <w:r w:rsidR="00BD142B">
        <w:t xml:space="preserve">yen </w:t>
      </w:r>
      <w:r>
        <w:t>(</w:t>
      </w:r>
      <w:r w:rsidR="00BD142B">
        <w:t>¥</w:t>
      </w:r>
      <w:r>
        <w:t xml:space="preserve">) and </w:t>
      </w:r>
      <w:r w:rsidR="00BD142B">
        <w:t xml:space="preserve">Swiss franc </w:t>
      </w:r>
      <w:r>
        <w:t>(</w:t>
      </w:r>
      <w:r w:rsidR="00BB6403">
        <w:t>SF</w:t>
      </w:r>
      <w:r>
        <w:t xml:space="preserve">) denominated securities is subject to market risk. The spot exchange rates are </w:t>
      </w:r>
      <w:r w:rsidR="004170DF">
        <w:t>¥</w:t>
      </w:r>
      <w:r w:rsidR="00BB6403">
        <w:t>80.0</w:t>
      </w:r>
      <w:r w:rsidR="00BD142B">
        <w:t>0</w:t>
      </w:r>
      <w:r>
        <w:t>/</w:t>
      </w:r>
      <w:r w:rsidR="004170DF">
        <w:t>$ and S</w:t>
      </w:r>
      <w:r w:rsidR="00BB6403">
        <w:t>F0</w:t>
      </w:r>
      <w:r>
        <w:t>.</w:t>
      </w:r>
      <w:r w:rsidR="00BB6403">
        <w:t>9600</w:t>
      </w:r>
      <w:r>
        <w:t>/</w:t>
      </w:r>
      <w:r w:rsidR="004170DF">
        <w:t>$</w:t>
      </w:r>
      <w:r>
        <w:t xml:space="preserve">, respectively. The </w:t>
      </w:r>
      <w:r w:rsidR="00F42B72">
        <w:t>σ</w:t>
      </w:r>
      <w:r>
        <w:t xml:space="preserve">’s of the spot exchange rates of the </w:t>
      </w:r>
      <w:r w:rsidR="00BD142B">
        <w:t>¥</w:t>
      </w:r>
      <w:r>
        <w:t xml:space="preserve"> and </w:t>
      </w:r>
      <w:r w:rsidR="00BD142B">
        <w:t>S</w:t>
      </w:r>
      <w:r w:rsidR="00BB6403">
        <w:t>F</w:t>
      </w:r>
      <w:r>
        <w:t xml:space="preserve">, based on the daily changes of spot rates over the past six months, are </w:t>
      </w:r>
      <w:r w:rsidR="00BD142B">
        <w:t>7</w:t>
      </w:r>
      <w:r>
        <w:t xml:space="preserve">5 bp and </w:t>
      </w:r>
      <w:r w:rsidR="00BD142B">
        <w:t>5</w:t>
      </w:r>
      <w:r>
        <w:t xml:space="preserve">5 bp, respectively. </w:t>
      </w:r>
      <w:r w:rsidR="00BD142B">
        <w:t>Using adverse rate changes in the 9</w:t>
      </w:r>
      <w:r w:rsidR="00BB6403">
        <w:t>9</w:t>
      </w:r>
      <w:r w:rsidR="00BD142B">
        <w:rPr>
          <w:vertAlign w:val="superscript"/>
        </w:rPr>
        <w:t>th</w:t>
      </w:r>
      <w:r w:rsidR="00BD142B">
        <w:t xml:space="preserve"> percentile, the </w:t>
      </w:r>
      <w:r>
        <w:t>10-day VAR</w:t>
      </w:r>
      <w:r w:rsidR="00BD142B">
        <w:t>s</w:t>
      </w:r>
      <w:r>
        <w:t xml:space="preserve"> for</w:t>
      </w:r>
      <w:r w:rsidR="00BD142B">
        <w:t xml:space="preserve"> </w:t>
      </w:r>
      <w:r>
        <w:t>th</w:t>
      </w:r>
      <w:r w:rsidR="00BD142B">
        <w:t xml:space="preserve">e two </w:t>
      </w:r>
      <w:r>
        <w:t>currencies</w:t>
      </w:r>
      <w:r w:rsidR="0067129A">
        <w:t>, ¥ and S</w:t>
      </w:r>
      <w:r w:rsidR="00BB6403">
        <w:t>F</w:t>
      </w:r>
      <w:r w:rsidR="0067129A">
        <w:t>,</w:t>
      </w:r>
      <w:r w:rsidR="00BD142B">
        <w:t xml:space="preserve"> are $350,000 and $500,000, respectively</w:t>
      </w:r>
      <w:r>
        <w:t>.</w:t>
      </w:r>
      <w:r w:rsidR="00BD142B">
        <w:t xml:space="preserve"> Calculate the yen and Swiss franc-denominated value positions for Bank of Bentley.</w:t>
      </w:r>
    </w:p>
    <w:p w:rsidR="00793581" w:rsidRDefault="00793581">
      <w:r>
        <w:br w:type="page"/>
      </w:r>
    </w:p>
    <w:p w:rsidR="00D94626" w:rsidRDefault="00D94626" w:rsidP="00D94626">
      <w:pPr>
        <w:tabs>
          <w:tab w:val="left" w:pos="540"/>
        </w:tabs>
        <w:ind w:left="540" w:hanging="540"/>
      </w:pPr>
    </w:p>
    <w:p w:rsidR="00BD142B" w:rsidRDefault="00D94626" w:rsidP="00BD142B">
      <w:pPr>
        <w:tabs>
          <w:tab w:val="left" w:pos="540"/>
        </w:tabs>
      </w:pPr>
      <w:r>
        <w:tab/>
      </w:r>
      <w:r w:rsidR="00BB6403">
        <w:t xml:space="preserve">10-day </w:t>
      </w:r>
      <w:r w:rsidR="00BD142B">
        <w:t>VA</w:t>
      </w:r>
      <w:r w:rsidR="00BB6403">
        <w:t>R</w:t>
      </w:r>
      <w:r w:rsidR="00BD142B">
        <w:t xml:space="preserve"> = </w:t>
      </w:r>
      <w:r w:rsidR="001B1088">
        <w:t>DE</w:t>
      </w:r>
      <w:r w:rsidR="00BD142B">
        <w:t xml:space="preserve">AR x </w:t>
      </w:r>
      <w:r w:rsidR="00BD142B">
        <w:sym w:font="Symbol" w:char="F0D6"/>
      </w:r>
      <w:r w:rsidR="00BD142B">
        <w:t>N =&gt;</w:t>
      </w:r>
    </w:p>
    <w:p w:rsidR="00BD142B" w:rsidRDefault="00BD142B" w:rsidP="00BB6403">
      <w:pPr>
        <w:tabs>
          <w:tab w:val="left" w:pos="540"/>
        </w:tabs>
        <w:ind w:right="-450"/>
      </w:pPr>
      <w:r>
        <w:tab/>
      </w:r>
      <w:r w:rsidR="00BB6403">
        <w:t xml:space="preserve">10-day </w:t>
      </w:r>
      <w:r>
        <w:t xml:space="preserve">VAR of </w:t>
      </w:r>
      <w:r w:rsidR="0067129A">
        <w:t>¥</w:t>
      </w:r>
      <w:r>
        <w:t xml:space="preserve"> = $</w:t>
      </w:r>
      <w:r w:rsidR="0067129A">
        <w:t>3</w:t>
      </w:r>
      <w:r>
        <w:t>5</w:t>
      </w:r>
      <w:r w:rsidR="0067129A">
        <w:t>0</w:t>
      </w:r>
      <w:r>
        <w:t>,</w:t>
      </w:r>
      <w:r w:rsidR="0067129A">
        <w:t>0</w:t>
      </w:r>
      <w:r>
        <w:t xml:space="preserve">00 </w:t>
      </w:r>
      <w:r w:rsidR="0067129A">
        <w:t xml:space="preserve">= </w:t>
      </w:r>
      <w:r w:rsidR="001B1088">
        <w:t>DE</w:t>
      </w:r>
      <w:r w:rsidR="0067129A">
        <w:t xml:space="preserve">AR </w:t>
      </w:r>
      <w:r>
        <w:t xml:space="preserve">x </w:t>
      </w:r>
      <w:r>
        <w:sym w:font="Symbol" w:char="F0D6"/>
      </w:r>
      <w:r>
        <w:t xml:space="preserve">10 = </w:t>
      </w:r>
      <w:r w:rsidR="0067129A">
        <w:t xml:space="preserve">&gt; </w:t>
      </w:r>
      <w:r w:rsidR="001B1088">
        <w:t>DE</w:t>
      </w:r>
      <w:r w:rsidR="0067129A">
        <w:t xml:space="preserve">AR = </w:t>
      </w:r>
      <w:r>
        <w:t>$</w:t>
      </w:r>
      <w:r w:rsidR="0067129A">
        <w:t>3</w:t>
      </w:r>
      <w:r>
        <w:t>5</w:t>
      </w:r>
      <w:r w:rsidR="0067129A">
        <w:t>0,0</w:t>
      </w:r>
      <w:r>
        <w:t>00</w:t>
      </w:r>
      <w:r w:rsidR="0067129A">
        <w:t>/</w:t>
      </w:r>
      <w:r w:rsidR="0067129A">
        <w:sym w:font="Symbol" w:char="F0D6"/>
      </w:r>
      <w:r w:rsidR="0067129A">
        <w:t xml:space="preserve">10 = </w:t>
      </w:r>
      <w:r>
        <w:t>$1</w:t>
      </w:r>
      <w:r w:rsidR="0067129A">
        <w:t>10</w:t>
      </w:r>
      <w:r>
        <w:t>,</w:t>
      </w:r>
      <w:r w:rsidR="0067129A">
        <w:t>680</w:t>
      </w:r>
    </w:p>
    <w:p w:rsidR="00BD142B" w:rsidRDefault="00BD142B" w:rsidP="00BB6403">
      <w:pPr>
        <w:tabs>
          <w:tab w:val="left" w:pos="540"/>
        </w:tabs>
        <w:ind w:right="-360"/>
      </w:pPr>
      <w:r>
        <w:tab/>
      </w:r>
      <w:r w:rsidR="00BB6403">
        <w:t xml:space="preserve">10-day </w:t>
      </w:r>
      <w:r>
        <w:t xml:space="preserve">VAR of </w:t>
      </w:r>
      <w:r w:rsidR="0067129A">
        <w:t>S</w:t>
      </w:r>
      <w:r w:rsidR="00BB6403">
        <w:t>F</w:t>
      </w:r>
      <w:r w:rsidR="0067129A">
        <w:t xml:space="preserve"> </w:t>
      </w:r>
      <w:r>
        <w:t>= $</w:t>
      </w:r>
      <w:r w:rsidR="0067129A">
        <w:t>500</w:t>
      </w:r>
      <w:r>
        <w:t>,</w:t>
      </w:r>
      <w:r w:rsidR="0067129A">
        <w:t>0</w:t>
      </w:r>
      <w:r>
        <w:t>00</w:t>
      </w:r>
      <w:r w:rsidR="0067129A">
        <w:t xml:space="preserve"> = </w:t>
      </w:r>
      <w:r w:rsidR="001B1088">
        <w:t>DE</w:t>
      </w:r>
      <w:r w:rsidR="00BB6403">
        <w:t xml:space="preserve">AR </w:t>
      </w:r>
      <w:r>
        <w:t xml:space="preserve">x </w:t>
      </w:r>
      <w:r>
        <w:sym w:font="Symbol" w:char="F0D6"/>
      </w:r>
      <w:r>
        <w:t xml:space="preserve">10 = </w:t>
      </w:r>
      <w:r w:rsidR="0067129A">
        <w:t xml:space="preserve">&gt; </w:t>
      </w:r>
      <w:r w:rsidR="001B1088">
        <w:t>DE</w:t>
      </w:r>
      <w:r w:rsidR="00BB6403">
        <w:t>AR</w:t>
      </w:r>
      <w:r w:rsidR="0067129A">
        <w:t xml:space="preserve"> = </w:t>
      </w:r>
      <w:r>
        <w:t>$</w:t>
      </w:r>
      <w:r w:rsidR="0067129A">
        <w:t>500</w:t>
      </w:r>
      <w:r>
        <w:t>,</w:t>
      </w:r>
      <w:r w:rsidR="0067129A">
        <w:t>0</w:t>
      </w:r>
      <w:r>
        <w:t>00</w:t>
      </w:r>
      <w:r w:rsidR="0067129A">
        <w:t>/</w:t>
      </w:r>
      <w:r w:rsidR="0067129A">
        <w:sym w:font="Symbol" w:char="F0D6"/>
      </w:r>
      <w:r w:rsidR="0067129A">
        <w:t xml:space="preserve">10 </w:t>
      </w:r>
      <w:r>
        <w:t>= $</w:t>
      </w:r>
      <w:r w:rsidR="0067129A">
        <w:t>1</w:t>
      </w:r>
      <w:r>
        <w:t>5</w:t>
      </w:r>
      <w:r w:rsidR="0067129A">
        <w:t>8</w:t>
      </w:r>
      <w:r w:rsidR="00C53770">
        <w:t>,</w:t>
      </w:r>
      <w:r w:rsidR="0067129A">
        <w:t>1</w:t>
      </w:r>
      <w:r w:rsidR="00C53770">
        <w:t>14</w:t>
      </w:r>
    </w:p>
    <w:p w:rsidR="0067129A" w:rsidRDefault="0067129A" w:rsidP="00BD142B">
      <w:pPr>
        <w:tabs>
          <w:tab w:val="left" w:pos="540"/>
        </w:tabs>
      </w:pPr>
    </w:p>
    <w:p w:rsidR="0067129A" w:rsidRDefault="00BB6403" w:rsidP="00BD142B">
      <w:pPr>
        <w:tabs>
          <w:tab w:val="left" w:pos="540"/>
        </w:tabs>
      </w:pPr>
      <w:r>
        <w:tab/>
        <w:t>FX volatility = 2.33</w:t>
      </w:r>
      <w:r w:rsidR="0067129A">
        <w:t>5 x daily changes of spot rates over the past six months =&gt;</w:t>
      </w:r>
    </w:p>
    <w:p w:rsidR="0067129A" w:rsidRDefault="00BD142B" w:rsidP="0067129A">
      <w:pPr>
        <w:tabs>
          <w:tab w:val="left" w:pos="540"/>
        </w:tabs>
      </w:pPr>
      <w:r>
        <w:tab/>
      </w:r>
      <w:r w:rsidR="0067129A">
        <w:t xml:space="preserve">FX volatility ¥ = </w:t>
      </w:r>
      <w:r w:rsidR="009D228F">
        <w:t>2.33</w:t>
      </w:r>
      <w:r w:rsidR="0067129A">
        <w:t xml:space="preserve"> x 75bp = </w:t>
      </w:r>
      <w:r w:rsidR="009D228F">
        <w:t>0</w:t>
      </w:r>
      <w:r w:rsidR="00C53770">
        <w:t>.017</w:t>
      </w:r>
      <w:r w:rsidR="009D228F">
        <w:t>47</w:t>
      </w:r>
      <w:r w:rsidR="00C53770">
        <w:t>5</w:t>
      </w:r>
      <w:r w:rsidR="0067129A">
        <w:t>, or 1.</w:t>
      </w:r>
      <w:r w:rsidR="00C53770">
        <w:t>7</w:t>
      </w:r>
      <w:r w:rsidR="009D228F">
        <w:t>47</w:t>
      </w:r>
      <w:r w:rsidR="0067129A">
        <w:t>5%</w:t>
      </w:r>
    </w:p>
    <w:p w:rsidR="0067129A" w:rsidRDefault="009D228F" w:rsidP="0067129A">
      <w:pPr>
        <w:tabs>
          <w:tab w:val="left" w:pos="540"/>
        </w:tabs>
      </w:pPr>
      <w:r>
        <w:tab/>
        <w:t>FX volatility S</w:t>
      </w:r>
      <w:r w:rsidR="00856CB4">
        <w:t>F</w:t>
      </w:r>
      <w:r>
        <w:tab/>
        <w:t>= 2.33</w:t>
      </w:r>
      <w:r w:rsidR="0067129A">
        <w:t xml:space="preserve"> x 5</w:t>
      </w:r>
      <w:r w:rsidR="00C53770">
        <w:t xml:space="preserve">5bp = </w:t>
      </w:r>
      <w:r>
        <w:t>0</w:t>
      </w:r>
      <w:r w:rsidR="00C53770">
        <w:t>.0</w:t>
      </w:r>
      <w:r>
        <w:t>12815</w:t>
      </w:r>
      <w:r w:rsidR="0067129A">
        <w:t xml:space="preserve">, or </w:t>
      </w:r>
      <w:r>
        <w:t>1</w:t>
      </w:r>
      <w:r w:rsidR="0067129A">
        <w:t>.</w:t>
      </w:r>
      <w:r>
        <w:t>2815</w:t>
      </w:r>
      <w:r w:rsidR="0067129A">
        <w:t>%</w:t>
      </w:r>
    </w:p>
    <w:p w:rsidR="0067129A" w:rsidRDefault="0067129A" w:rsidP="00D94626">
      <w:pPr>
        <w:tabs>
          <w:tab w:val="left" w:pos="540"/>
        </w:tabs>
      </w:pPr>
    </w:p>
    <w:p w:rsidR="0067129A" w:rsidRDefault="009D228F" w:rsidP="0067129A">
      <w:pPr>
        <w:tabs>
          <w:tab w:val="left" w:pos="540"/>
        </w:tabs>
      </w:pPr>
      <w:r>
        <w:tab/>
        <w:t>D</w:t>
      </w:r>
      <w:r w:rsidR="001B1088">
        <w:t>E</w:t>
      </w:r>
      <w:r w:rsidR="0067129A">
        <w:t>AR = ($ value of position) x (Price volatility)</w:t>
      </w:r>
    </w:p>
    <w:p w:rsidR="00C53770" w:rsidRDefault="009D228F" w:rsidP="0067129A">
      <w:pPr>
        <w:tabs>
          <w:tab w:val="left" w:pos="540"/>
        </w:tabs>
      </w:pPr>
      <w:r>
        <w:tab/>
        <w:t>D</w:t>
      </w:r>
      <w:r w:rsidR="001B1088">
        <w:t>E</w:t>
      </w:r>
      <w:r w:rsidR="0067129A">
        <w:t xml:space="preserve">AR of </w:t>
      </w:r>
      <w:r w:rsidR="00C53770">
        <w:t xml:space="preserve">¥ = </w:t>
      </w:r>
      <w:r w:rsidR="0067129A">
        <w:t>$</w:t>
      </w:r>
      <w:r w:rsidR="00C53770">
        <w:t>110,680</w:t>
      </w:r>
      <w:r w:rsidR="0067129A">
        <w:t xml:space="preserve"> </w:t>
      </w:r>
      <w:r w:rsidR="00C53770">
        <w:t xml:space="preserve">= ($ value of position) </w:t>
      </w:r>
      <w:r w:rsidR="0067129A">
        <w:t xml:space="preserve">x </w:t>
      </w:r>
      <w:r>
        <w:t>0</w:t>
      </w:r>
      <w:r w:rsidR="0067129A">
        <w:t>.01</w:t>
      </w:r>
      <w:r w:rsidR="00C53770">
        <w:t>7</w:t>
      </w:r>
      <w:r>
        <w:t>47</w:t>
      </w:r>
      <w:r w:rsidR="00C53770">
        <w:t xml:space="preserve">5 </w:t>
      </w:r>
    </w:p>
    <w:p w:rsidR="0067129A" w:rsidRDefault="00C53770" w:rsidP="0067129A">
      <w:pPr>
        <w:tabs>
          <w:tab w:val="left" w:pos="540"/>
        </w:tabs>
      </w:pPr>
      <w:r>
        <w:tab/>
      </w:r>
      <w:r>
        <w:tab/>
        <w:t>=&gt; ($ value of position) = $110,680/</w:t>
      </w:r>
      <w:r w:rsidR="009D228F">
        <w:t>0</w:t>
      </w:r>
      <w:r>
        <w:t>.017</w:t>
      </w:r>
      <w:r w:rsidR="00874EE4">
        <w:t>47</w:t>
      </w:r>
      <w:r>
        <w:t>5 = $</w:t>
      </w:r>
      <w:r w:rsidR="00874EE4">
        <w:t>6</w:t>
      </w:r>
      <w:r>
        <w:t>,</w:t>
      </w:r>
      <w:r w:rsidR="00874EE4">
        <w:t>333</w:t>
      </w:r>
      <w:r>
        <w:t>,6</w:t>
      </w:r>
      <w:r w:rsidR="00874EE4">
        <w:t>03</w:t>
      </w:r>
    </w:p>
    <w:p w:rsidR="00C53770" w:rsidRDefault="009D228F" w:rsidP="00C53770">
      <w:pPr>
        <w:tabs>
          <w:tab w:val="left" w:pos="540"/>
        </w:tabs>
        <w:ind w:right="-360"/>
      </w:pPr>
      <w:r>
        <w:tab/>
        <w:t>D</w:t>
      </w:r>
      <w:r w:rsidR="001B1088">
        <w:t>E</w:t>
      </w:r>
      <w:r w:rsidR="00C53770">
        <w:t>AR of S</w:t>
      </w:r>
      <w:r w:rsidR="00874EE4">
        <w:t>F</w:t>
      </w:r>
      <w:r w:rsidR="00C53770">
        <w:t xml:space="preserve"> = </w:t>
      </w:r>
      <w:r w:rsidR="0067129A">
        <w:t>$</w:t>
      </w:r>
      <w:r w:rsidR="00C53770">
        <w:t>158,114 =</w:t>
      </w:r>
      <w:r w:rsidR="0067129A">
        <w:t xml:space="preserve"> </w:t>
      </w:r>
      <w:r w:rsidR="00C53770">
        <w:t xml:space="preserve">($ value of position) </w:t>
      </w:r>
      <w:r w:rsidR="0067129A">
        <w:t xml:space="preserve">x </w:t>
      </w:r>
      <w:r w:rsidR="00874EE4">
        <w:t>0</w:t>
      </w:r>
      <w:r w:rsidR="0067129A">
        <w:t>.0</w:t>
      </w:r>
      <w:r w:rsidR="00874EE4">
        <w:t>12815</w:t>
      </w:r>
      <w:r w:rsidR="0067129A">
        <w:t xml:space="preserve"> </w:t>
      </w:r>
    </w:p>
    <w:p w:rsidR="0067129A" w:rsidRDefault="00C53770" w:rsidP="00C53770">
      <w:pPr>
        <w:tabs>
          <w:tab w:val="left" w:pos="540"/>
        </w:tabs>
        <w:ind w:right="-360"/>
      </w:pPr>
      <w:r>
        <w:tab/>
      </w:r>
      <w:r>
        <w:tab/>
      </w:r>
      <w:r w:rsidR="0067129A">
        <w:t>=</w:t>
      </w:r>
      <w:r>
        <w:t>&gt; ($ value of position) =</w:t>
      </w:r>
      <w:r w:rsidR="0067129A">
        <w:t xml:space="preserve"> </w:t>
      </w:r>
      <w:r>
        <w:t>$158,114/</w:t>
      </w:r>
      <w:r w:rsidR="00874EE4">
        <w:t>0</w:t>
      </w:r>
      <w:r>
        <w:t>.0</w:t>
      </w:r>
      <w:r w:rsidR="00874EE4">
        <w:t>1281</w:t>
      </w:r>
      <w:r>
        <w:t>5 = $1</w:t>
      </w:r>
      <w:r w:rsidR="00874EE4">
        <w:t>2</w:t>
      </w:r>
      <w:r>
        <w:t>,</w:t>
      </w:r>
      <w:r w:rsidR="00874EE4">
        <w:t>338</w:t>
      </w:r>
      <w:r>
        <w:t>,</w:t>
      </w:r>
      <w:r w:rsidR="00874EE4">
        <w:t>188</w:t>
      </w:r>
    </w:p>
    <w:p w:rsidR="0067129A" w:rsidRDefault="0067129A" w:rsidP="0067129A">
      <w:pPr>
        <w:tabs>
          <w:tab w:val="left" w:pos="540"/>
        </w:tabs>
      </w:pPr>
      <w:r>
        <w:tab/>
      </w:r>
    </w:p>
    <w:p w:rsidR="004170DF" w:rsidRDefault="0067129A" w:rsidP="004170DF">
      <w:pPr>
        <w:tabs>
          <w:tab w:val="left" w:pos="540"/>
        </w:tabs>
      </w:pPr>
      <w:r>
        <w:tab/>
      </w:r>
      <w:r w:rsidR="00D94626">
        <w:t xml:space="preserve">FX position </w:t>
      </w:r>
      <w:r w:rsidR="004170DF">
        <w:t>in</w:t>
      </w:r>
      <w:r w:rsidR="00D94626">
        <w:t xml:space="preserve"> </w:t>
      </w:r>
      <w:r w:rsidR="004170DF">
        <w:t>¥</w:t>
      </w:r>
      <w:r w:rsidR="00D94626">
        <w:tab/>
      </w:r>
      <w:r w:rsidR="00874EE4">
        <w:t>= Yen position/80.0</w:t>
      </w:r>
      <w:r w:rsidR="004170DF">
        <w:t>0 = $</w:t>
      </w:r>
      <w:r w:rsidR="00874EE4">
        <w:t>6</w:t>
      </w:r>
      <w:r w:rsidR="004170DF">
        <w:t>,</w:t>
      </w:r>
      <w:r w:rsidR="00874EE4">
        <w:t>33</w:t>
      </w:r>
      <w:r w:rsidR="004170DF">
        <w:t>3,6</w:t>
      </w:r>
      <w:r w:rsidR="00874EE4">
        <w:t>03</w:t>
      </w:r>
      <w:r w:rsidR="004170DF">
        <w:cr/>
      </w:r>
      <w:r w:rsidR="004170DF">
        <w:tab/>
      </w:r>
      <w:r w:rsidR="004170DF">
        <w:tab/>
        <w:t xml:space="preserve">= &gt; Yen position = </w:t>
      </w:r>
      <w:r w:rsidR="00874EE4">
        <w:t>90</w:t>
      </w:r>
      <w:r w:rsidR="004170DF">
        <w:t>.</w:t>
      </w:r>
      <w:r w:rsidR="00874EE4">
        <w:t>0</w:t>
      </w:r>
      <w:r w:rsidR="004170DF">
        <w:t>0 x $</w:t>
      </w:r>
      <w:r w:rsidR="00874EE4">
        <w:t>6</w:t>
      </w:r>
      <w:r w:rsidR="004170DF">
        <w:t>,3</w:t>
      </w:r>
      <w:r w:rsidR="00874EE4">
        <w:t>33</w:t>
      </w:r>
      <w:r w:rsidR="004170DF">
        <w:t>,6</w:t>
      </w:r>
      <w:r w:rsidR="00874EE4">
        <w:t>03</w:t>
      </w:r>
      <w:r w:rsidR="004170DF">
        <w:t xml:space="preserve"> = ¥</w:t>
      </w:r>
      <w:r w:rsidR="00874EE4">
        <w:t>570</w:t>
      </w:r>
      <w:r w:rsidR="004170DF">
        <w:t>,</w:t>
      </w:r>
      <w:r w:rsidR="00874EE4">
        <w:t>024</w:t>
      </w:r>
      <w:r w:rsidR="004170DF">
        <w:t>,</w:t>
      </w:r>
      <w:r w:rsidR="00874EE4">
        <w:t>299</w:t>
      </w:r>
    </w:p>
    <w:p w:rsidR="004170DF" w:rsidRDefault="004170DF" w:rsidP="004170DF">
      <w:pPr>
        <w:tabs>
          <w:tab w:val="left" w:pos="540"/>
        </w:tabs>
      </w:pPr>
      <w:r>
        <w:tab/>
        <w:t>FX position in S</w:t>
      </w:r>
      <w:r w:rsidR="00874EE4">
        <w:t>F</w:t>
      </w:r>
      <w:r>
        <w:t xml:space="preserve"> </w:t>
      </w:r>
      <w:r w:rsidR="00D94626">
        <w:t xml:space="preserve">= </w:t>
      </w:r>
      <w:r>
        <w:t>S</w:t>
      </w:r>
      <w:r w:rsidR="00874EE4">
        <w:t>F</w:t>
      </w:r>
      <w:r>
        <w:t xml:space="preserve"> position/</w:t>
      </w:r>
      <w:r w:rsidR="00874EE4">
        <w:t>0</w:t>
      </w:r>
      <w:r w:rsidR="00D94626">
        <w:t>.</w:t>
      </w:r>
      <w:r w:rsidR="00874EE4">
        <w:t>9600</w:t>
      </w:r>
      <w:r w:rsidR="00D94626">
        <w:t xml:space="preserve"> = </w:t>
      </w:r>
      <w:r>
        <w:t>$1</w:t>
      </w:r>
      <w:r w:rsidR="00874EE4">
        <w:t>2</w:t>
      </w:r>
      <w:r>
        <w:t>,3</w:t>
      </w:r>
      <w:r w:rsidR="00874EE4">
        <w:t>38</w:t>
      </w:r>
      <w:r>
        <w:t>,1</w:t>
      </w:r>
      <w:r w:rsidR="00874EE4">
        <w:t>88</w:t>
      </w:r>
      <w:r w:rsidR="00D94626">
        <w:cr/>
      </w:r>
      <w:r w:rsidR="00874EE4">
        <w:tab/>
      </w:r>
      <w:r w:rsidR="00874EE4">
        <w:tab/>
        <w:t>= &gt; S</w:t>
      </w:r>
      <w:r w:rsidR="00856CB4">
        <w:t>F</w:t>
      </w:r>
      <w:r w:rsidR="00874EE4">
        <w:t xml:space="preserve"> position = 0</w:t>
      </w:r>
      <w:r>
        <w:t>.</w:t>
      </w:r>
      <w:r w:rsidR="00874EE4">
        <w:t>960</w:t>
      </w:r>
      <w:r>
        <w:t>0 x $1</w:t>
      </w:r>
      <w:r w:rsidR="00874EE4">
        <w:t>2</w:t>
      </w:r>
      <w:r>
        <w:t>,3</w:t>
      </w:r>
      <w:r w:rsidR="00874EE4">
        <w:t>38</w:t>
      </w:r>
      <w:r>
        <w:t>,1</w:t>
      </w:r>
      <w:r w:rsidR="00874EE4">
        <w:t>88</w:t>
      </w:r>
      <w:r>
        <w:t xml:space="preserve"> = S</w:t>
      </w:r>
      <w:r w:rsidR="00874EE4">
        <w:t>F</w:t>
      </w:r>
      <w:r>
        <w:t>1</w:t>
      </w:r>
      <w:r w:rsidR="00874EE4">
        <w:t>1</w:t>
      </w:r>
      <w:r w:rsidR="0075725F">
        <w:t>,</w:t>
      </w:r>
      <w:r w:rsidR="009B1652">
        <w:t>844</w:t>
      </w:r>
      <w:r>
        <w:t>,</w:t>
      </w:r>
      <w:r w:rsidR="009B1652">
        <w:t>661</w:t>
      </w:r>
    </w:p>
    <w:p w:rsidR="00F42B72" w:rsidRDefault="00F42B72" w:rsidP="00F42B7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p>
    <w:p w:rsidR="00F42B72" w:rsidRDefault="00777D27" w:rsidP="00F42B7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 xml:space="preserve">15. </w:t>
      </w:r>
      <w:r w:rsidR="00F42B72">
        <w:tab/>
      </w:r>
      <w:r w:rsidR="00AA2C51">
        <w:t xml:space="preserve">Suppose that </w:t>
      </w:r>
      <w:r w:rsidR="00856CB4">
        <w:t>an</w:t>
      </w:r>
      <w:r w:rsidR="00AA2C51">
        <w:t xml:space="preserve"> FI holds a $1</w:t>
      </w:r>
      <w:r w:rsidR="00DF3701">
        <w:t>5</w:t>
      </w:r>
      <w:r w:rsidR="00AA2C51">
        <w:t xml:space="preserve"> million trading position in stocks that reflect the U.S. stock market index (e.g., the S&amp;P 500). </w:t>
      </w:r>
      <w:r w:rsidR="00F42B72">
        <w:t>Over the last year, the σ</w:t>
      </w:r>
      <w:r w:rsidR="00F42B72">
        <w:rPr>
          <w:i/>
          <w:iCs/>
          <w:vertAlign w:val="subscript"/>
        </w:rPr>
        <w:t>m</w:t>
      </w:r>
      <w:r w:rsidR="00F42B72">
        <w:t xml:space="preserve"> of the daily returns on the stock market i</w:t>
      </w:r>
      <w:r w:rsidR="001B1088">
        <w:t>ndex was 156 bp. Calculate the DE</w:t>
      </w:r>
      <w:r w:rsidR="00F42B72">
        <w:t>AR for this portfolio of stocks using a 99 percent confidence limit.</w:t>
      </w:r>
    </w:p>
    <w:p w:rsidR="00F42B72" w:rsidRDefault="00F42B72"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AA2C51" w:rsidRDefault="00F42B72"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r>
        <w:t>Since the portfolio of stocks reflect the U.S. stock market index, t</w:t>
      </w:r>
      <w:r w:rsidR="00AA2C51">
        <w:t xml:space="preserve">he </w:t>
      </w:r>
      <w:r w:rsidR="00777D27">
        <w:t>β</w:t>
      </w:r>
      <w:r w:rsidR="00AA2C51">
        <w:t xml:space="preserve"> = 1</w:t>
      </w:r>
      <w:r>
        <w:t>. Thus,</w:t>
      </w:r>
      <w:r w:rsidR="00AA2C51">
        <w:t xml:space="preserve"> the </w:t>
      </w:r>
      <w:r w:rsidR="001B1088">
        <w:t>DE</w:t>
      </w:r>
      <w:r w:rsidR="00AA2C51">
        <w:t>AR for equities is</w:t>
      </w:r>
      <w:r w:rsidR="00777D27">
        <w:t>:</w:t>
      </w:r>
    </w:p>
    <w:p w:rsidR="00777D27" w:rsidRPr="00777D27" w:rsidRDefault="00777D27"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ab/>
      </w:r>
      <w:r>
        <w:t>D</w:t>
      </w:r>
      <w:r w:rsidR="001B1088">
        <w:t>E</w:t>
      </w:r>
      <w:r>
        <w:t>AR</w:t>
      </w:r>
      <w:r w:rsidR="00F42B72">
        <w:t xml:space="preserve"> </w:t>
      </w:r>
      <w:r w:rsidR="001B1088">
        <w:tab/>
        <w:t xml:space="preserve"> </w:t>
      </w:r>
      <w:r>
        <w:t>=</w:t>
      </w:r>
      <w:r w:rsidR="001B1088">
        <w:t xml:space="preserve"> </w:t>
      </w:r>
      <w:r>
        <w:t>Dollar market value of position x Stock market return volatility</w:t>
      </w:r>
    </w:p>
    <w:p w:rsidR="00AA2C51" w:rsidRDefault="00AA2C51"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rPr>
          <w:vertAlign w:val="subscript"/>
        </w:rPr>
      </w:pPr>
      <w:r>
        <w:t xml:space="preserve"> </w:t>
      </w:r>
      <w:r>
        <w:tab/>
      </w:r>
      <w:r>
        <w:tab/>
      </w:r>
      <w:r w:rsidR="00F42B72">
        <w:t xml:space="preserve"> </w:t>
      </w:r>
      <w:r>
        <w:t>=</w:t>
      </w:r>
      <w:r w:rsidR="001B1088">
        <w:t xml:space="preserve"> </w:t>
      </w:r>
      <w:r>
        <w:t>$1</w:t>
      </w:r>
      <w:r w:rsidR="00DF3701">
        <w:t>5</w:t>
      </w:r>
      <w:r>
        <w:t xml:space="preserve">,000,000 x </w:t>
      </w:r>
      <w:r w:rsidR="00F42B72">
        <w:t>2.33</w:t>
      </w:r>
      <w:r>
        <w:t xml:space="preserve"> </w:t>
      </w:r>
      <w:r w:rsidR="00F42B72">
        <w:t>σ</w:t>
      </w:r>
      <w:r>
        <w:rPr>
          <w:vertAlign w:val="subscript"/>
        </w:rPr>
        <w:t>m</w:t>
      </w:r>
    </w:p>
    <w:p w:rsidR="00F42B72" w:rsidRDefault="00F42B72" w:rsidP="00AA2C51">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F42B72" w:rsidRDefault="00F42B72" w:rsidP="00AA2C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The σ</w:t>
      </w:r>
      <w:r>
        <w:rPr>
          <w:i/>
          <w:iCs/>
          <w:vertAlign w:val="subscript"/>
        </w:rPr>
        <w:t>m</w:t>
      </w:r>
      <w:r>
        <w:t xml:space="preserve"> of the daily returns on the stock market index was 156 bp over the last year. So,</w:t>
      </w:r>
    </w:p>
    <w:p w:rsidR="00F42B72" w:rsidRDefault="00F42B72" w:rsidP="00AA2C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ab/>
      </w:r>
    </w:p>
    <w:p w:rsidR="00F42B72" w:rsidRDefault="00F42B72" w:rsidP="00AA2C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t>Stock market return volatility = 2.33 x 1.56%</w:t>
      </w:r>
      <w:r w:rsidR="00AA2C51">
        <w:t xml:space="preserve"> = 3.</w:t>
      </w:r>
      <w:r>
        <w:t>6348%</w:t>
      </w:r>
    </w:p>
    <w:p w:rsidR="00F42B72" w:rsidRDefault="00F42B72" w:rsidP="00AA2C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and</w:t>
      </w:r>
    </w:p>
    <w:p w:rsidR="00AA2C51" w:rsidRDefault="001B1088" w:rsidP="00F42B72">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
        <w:tab/>
      </w:r>
      <w:r>
        <w:tab/>
        <w:t>DE</w:t>
      </w:r>
      <w:r w:rsidR="00AA2C51" w:rsidRPr="00F42B72">
        <w:rPr>
          <w:iCs/>
        </w:rPr>
        <w:t>AR</w:t>
      </w:r>
      <w:r w:rsidR="00AA2C51">
        <w:t xml:space="preserve"> = $1</w:t>
      </w:r>
      <w:r w:rsidR="00DF3701">
        <w:t>5</w:t>
      </w:r>
      <w:r w:rsidR="00AA2C51">
        <w:t>,000,000 x 0.03</w:t>
      </w:r>
      <w:r w:rsidR="00F42B72">
        <w:t>6</w:t>
      </w:r>
      <w:r w:rsidR="00AA2C51">
        <w:t>3</w:t>
      </w:r>
      <w:r w:rsidR="00F42B72">
        <w:t>48</w:t>
      </w:r>
      <w:r w:rsidR="00AA2C51">
        <w:t xml:space="preserve"> </w:t>
      </w:r>
      <w:r w:rsidR="00304497">
        <w:t>= $</w:t>
      </w:r>
      <w:r w:rsidR="00DF3701">
        <w:t>545,220</w:t>
      </w:r>
    </w:p>
    <w:p w:rsidR="00304497" w:rsidRDefault="00304497" w:rsidP="00F42B72">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p>
    <w:p w:rsidR="00AA2C51" w:rsidRDefault="00AA2C51" w:rsidP="00AA2C51">
      <w:pPr>
        <w:tabs>
          <w:tab w:val="left" w:pos="540"/>
        </w:tabs>
      </w:pPr>
      <w:r>
        <w:t>That is, t</w:t>
      </w:r>
      <w:r w:rsidR="00DF3701">
        <w:t>he FI stands to lose at least $545</w:t>
      </w:r>
      <w:r>
        <w:t>,</w:t>
      </w:r>
      <w:r w:rsidR="00DF3701">
        <w:t>220</w:t>
      </w:r>
      <w:r>
        <w:t xml:space="preserve"> in </w:t>
      </w:r>
      <w:r w:rsidR="00304497">
        <w:t>v</w:t>
      </w:r>
      <w:r>
        <w:t>a</w:t>
      </w:r>
      <w:r w:rsidR="00304497">
        <w:t>lue</w:t>
      </w:r>
      <w:r>
        <w:t xml:space="preserve"> if adverse stock market returns materialize tomorrow.</w:t>
      </w:r>
    </w:p>
    <w:p w:rsidR="00AA2C51" w:rsidRDefault="00AA2C51" w:rsidP="00AA2C51">
      <w:pPr>
        <w:tabs>
          <w:tab w:val="left" w:pos="540"/>
        </w:tabs>
      </w:pPr>
    </w:p>
    <w:p w:rsidR="004170DF" w:rsidRDefault="005C13C6" w:rsidP="004170DF">
      <w:pPr>
        <w:tabs>
          <w:tab w:val="left" w:pos="540"/>
        </w:tabs>
      </w:pPr>
      <w:r>
        <w:t>1</w:t>
      </w:r>
      <w:r w:rsidR="00777D27">
        <w:t>6</w:t>
      </w:r>
      <w:r>
        <w:t>.</w:t>
      </w:r>
      <w:r>
        <w:tab/>
        <w:t xml:space="preserve">Bank of Alaska’s stock portfolio has </w:t>
      </w:r>
      <w:r w:rsidR="000844FB">
        <w:t>a market value of $10 million</w:t>
      </w:r>
      <w:r w:rsidR="00C53B3E">
        <w:t xml:space="preserve">. </w:t>
      </w:r>
      <w:r>
        <w:t xml:space="preserve">The beta of the </w:t>
      </w:r>
    </w:p>
    <w:p w:rsidR="005C13C6" w:rsidRDefault="004170DF" w:rsidP="004170DF">
      <w:pPr>
        <w:tabs>
          <w:tab w:val="left" w:pos="540"/>
        </w:tabs>
      </w:pPr>
      <w:r>
        <w:tab/>
      </w:r>
      <w:r w:rsidR="005C13C6">
        <w:t>portfolio approximates the market portfolio, whose standard deviation (</w:t>
      </w:r>
      <w:r w:rsidR="005C13C6">
        <w:sym w:font="Symbol" w:char="F073"/>
      </w:r>
      <w:r w:rsidR="005C13C6">
        <w:rPr>
          <w:vertAlign w:val="subscript"/>
        </w:rPr>
        <w:t>m</w:t>
      </w:r>
      <w:r w:rsidR="005C13C6">
        <w:t xml:space="preserve">) has </w:t>
      </w:r>
      <w:r w:rsidR="00C53B3E">
        <w:t xml:space="preserve">been </w:t>
      </w:r>
      <w:r>
        <w:tab/>
      </w:r>
      <w:r w:rsidR="00C53B3E">
        <w:t xml:space="preserve">estimated at 1.5 percent. </w:t>
      </w:r>
      <w:r w:rsidR="005C13C6">
        <w:t xml:space="preserve">What is the </w:t>
      </w:r>
      <w:r w:rsidR="00C74D11">
        <w:t>five</w:t>
      </w:r>
      <w:r w:rsidR="005C13C6">
        <w:t xml:space="preserve">-day VAR of this portfolio using adverse rate </w:t>
      </w:r>
      <w:r>
        <w:tab/>
      </w:r>
      <w:r w:rsidR="005C13C6">
        <w:t>changes in the 99</w:t>
      </w:r>
      <w:r w:rsidR="005C13C6">
        <w:rPr>
          <w:vertAlign w:val="superscript"/>
        </w:rPr>
        <w:t>th</w:t>
      </w:r>
      <w:r w:rsidR="005C13C6">
        <w:t xml:space="preserve"> percentile?</w:t>
      </w:r>
    </w:p>
    <w:p w:rsidR="00793581" w:rsidRDefault="00793581">
      <w:r>
        <w:br w:type="page"/>
      </w:r>
    </w:p>
    <w:p w:rsidR="005C13C6" w:rsidRDefault="005C13C6">
      <w:pPr>
        <w:tabs>
          <w:tab w:val="left" w:pos="540"/>
        </w:tabs>
        <w:ind w:left="540" w:hanging="540"/>
      </w:pPr>
    </w:p>
    <w:p w:rsidR="005C13C6" w:rsidRDefault="005C13C6">
      <w:pPr>
        <w:tabs>
          <w:tab w:val="left" w:pos="540"/>
        </w:tabs>
      </w:pPr>
      <w:r>
        <w:t>D</w:t>
      </w:r>
      <w:r w:rsidR="001B1088">
        <w:t>E</w:t>
      </w:r>
      <w:r w:rsidR="00410CE4">
        <w:t>A</w:t>
      </w:r>
      <w:r>
        <w:t>R</w:t>
      </w:r>
      <w:r w:rsidR="00410CE4">
        <w:t xml:space="preserve"> </w:t>
      </w:r>
      <w:r>
        <w:t xml:space="preserve">= ($ </w:t>
      </w:r>
      <w:r w:rsidR="00C74D11">
        <w:t>v</w:t>
      </w:r>
      <w:r>
        <w:t xml:space="preserve">alue of portfolio) x (2.33 x </w:t>
      </w:r>
      <w:r>
        <w:sym w:font="Symbol" w:char="F073"/>
      </w:r>
      <w:r>
        <w:rPr>
          <w:vertAlign w:val="subscript"/>
        </w:rPr>
        <w:t>m</w:t>
      </w:r>
      <w:r>
        <w:rPr>
          <w:position w:val="-7"/>
        </w:rPr>
        <w:t xml:space="preserve"> </w:t>
      </w:r>
      <w:r>
        <w:t xml:space="preserve">) = $10m x (2.33 x </w:t>
      </w:r>
      <w:r w:rsidR="00410CE4">
        <w:t>0</w:t>
      </w:r>
      <w:r>
        <w:t>.015)</w:t>
      </w:r>
    </w:p>
    <w:p w:rsidR="005C13C6" w:rsidRDefault="00F0105D">
      <w:pPr>
        <w:tabs>
          <w:tab w:val="left" w:pos="540"/>
        </w:tabs>
      </w:pPr>
      <w:r>
        <w:t xml:space="preserve">   </w:t>
      </w:r>
      <w:r w:rsidR="001B1088">
        <w:t xml:space="preserve">    </w:t>
      </w:r>
      <w:r w:rsidR="00410CE4">
        <w:t xml:space="preserve">     </w:t>
      </w:r>
      <w:r w:rsidR="00AF6D51">
        <w:t xml:space="preserve">= $10m x </w:t>
      </w:r>
      <w:r w:rsidR="00410CE4">
        <w:t>0</w:t>
      </w:r>
      <w:r w:rsidR="00AF6D51">
        <w:t xml:space="preserve">.03495 = </w:t>
      </w:r>
      <w:r w:rsidR="005C13C6">
        <w:t>$349,500</w:t>
      </w:r>
    </w:p>
    <w:p w:rsidR="005C13C6" w:rsidRDefault="005C13C6">
      <w:pPr>
        <w:tabs>
          <w:tab w:val="left" w:pos="540"/>
        </w:tabs>
      </w:pPr>
    </w:p>
    <w:p w:rsidR="005C13C6" w:rsidRDefault="00410CE4">
      <w:pPr>
        <w:tabs>
          <w:tab w:val="left" w:pos="540"/>
        </w:tabs>
      </w:pPr>
      <w:r>
        <w:t xml:space="preserve">5-day </w:t>
      </w:r>
      <w:r w:rsidR="005C13C6">
        <w:t>VAR</w:t>
      </w:r>
      <w:r>
        <w:t xml:space="preserve">  </w:t>
      </w:r>
      <w:r w:rsidR="005C13C6">
        <w:t xml:space="preserve">= $349,500 x </w:t>
      </w:r>
      <w:r w:rsidR="005C13C6">
        <w:sym w:font="Symbol" w:char="F0D6"/>
      </w:r>
      <w:r w:rsidR="005C13C6">
        <w:t>5 = $349,500 x 2.2361 = $781,506</w:t>
      </w:r>
    </w:p>
    <w:p w:rsidR="005C13C6" w:rsidRDefault="005C13C6">
      <w:pPr>
        <w:tabs>
          <w:tab w:val="left" w:pos="540"/>
        </w:tabs>
        <w:ind w:left="540" w:hanging="540"/>
      </w:pPr>
    </w:p>
    <w:p w:rsidR="005C13C6" w:rsidRDefault="00777D27" w:rsidP="0075725F">
      <w:pPr>
        <w:tabs>
          <w:tab w:val="left" w:pos="540"/>
        </w:tabs>
        <w:ind w:left="540" w:hanging="540"/>
      </w:pPr>
      <w:r>
        <w:t>17</w:t>
      </w:r>
      <w:r w:rsidR="0075725F">
        <w:t xml:space="preserve">. </w:t>
      </w:r>
      <w:r w:rsidR="0075725F">
        <w:tab/>
      </w:r>
      <w:r w:rsidR="005C13C6">
        <w:t>Jeff Resnick,</w:t>
      </w:r>
      <w:r w:rsidR="00C74D11">
        <w:t xml:space="preserve"> vice president of operations at</w:t>
      </w:r>
      <w:r w:rsidR="005C13C6">
        <w:t xml:space="preserve"> Choice Bank, is estimating the aggregate </w:t>
      </w:r>
      <w:r w:rsidR="00DF3701">
        <w:t xml:space="preserve">daily </w:t>
      </w:r>
      <w:r w:rsidR="001B1088">
        <w:t>DE</w:t>
      </w:r>
      <w:r w:rsidR="005C13C6">
        <w:t>AR of the bank’s portfolio of assets consisting of loans (L), foreign currencie</w:t>
      </w:r>
      <w:r w:rsidR="00AF6D51">
        <w:t xml:space="preserve">s (FX), and common stock (EQ). </w:t>
      </w:r>
      <w:r w:rsidR="005C13C6">
        <w:t xml:space="preserve">The individual </w:t>
      </w:r>
      <w:r w:rsidR="001B1088">
        <w:t>DE</w:t>
      </w:r>
      <w:r w:rsidR="005C13C6">
        <w:t>ARs are $300,700, $274,</w:t>
      </w:r>
      <w:r w:rsidR="00AF6D51">
        <w:t>000, and $126,700 respectively.</w:t>
      </w:r>
      <w:r w:rsidR="005C13C6">
        <w:t xml:space="preserve"> If the correlation coefficients </w:t>
      </w:r>
      <w:r w:rsidR="00C74D11">
        <w:t>(</w:t>
      </w:r>
      <w:r w:rsidR="005C13C6">
        <w:sym w:font="Symbol" w:char="F072"/>
      </w:r>
      <w:r w:rsidR="005C13C6">
        <w:rPr>
          <w:vertAlign w:val="subscript"/>
        </w:rPr>
        <w:t>ij</w:t>
      </w:r>
      <w:r w:rsidR="00C74D11">
        <w:t xml:space="preserve">) </w:t>
      </w:r>
      <w:r w:rsidR="005C13C6">
        <w:t xml:space="preserve">between L and FX, L and EQ, and FX and EQ are 0.3, 0.7, and 0.0, respectively, what is the </w:t>
      </w:r>
      <w:r w:rsidR="001B1088">
        <w:t>DE</w:t>
      </w:r>
      <w:r w:rsidR="005C13C6">
        <w:t>AR of the aggregate portfolio?</w:t>
      </w:r>
    </w:p>
    <w:p w:rsidR="005C13C6" w:rsidRDefault="005C13C6">
      <w:pPr>
        <w:tabs>
          <w:tab w:val="left" w:pos="540"/>
        </w:tabs>
      </w:pPr>
    </w:p>
    <w:p w:rsidR="005C13C6" w:rsidRDefault="005C13C6">
      <w:pPr>
        <w:tabs>
          <w:tab w:val="left" w:pos="540"/>
        </w:tabs>
        <w:ind w:left="540" w:hanging="540"/>
      </w:pPr>
      <w:r>
        <w:tab/>
      </w:r>
      <w:r w:rsidR="001B1088" w:rsidRPr="00AB1D82">
        <w:rPr>
          <w:position w:val="-110"/>
        </w:rPr>
        <w:object w:dxaOrig="8400" w:dyaOrig="3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5pt;height:182.25pt" o:ole="" fillcolor="window">
            <v:imagedata r:id="rId9" o:title=""/>
          </v:shape>
          <o:OLEObject Type="Embed" ProgID="Equation.3" ShapeID="_x0000_i1025" DrawAspect="Content" ObjectID="_1442156873" r:id="rId10"/>
        </w:object>
      </w:r>
    </w:p>
    <w:p w:rsidR="005C13C6" w:rsidRDefault="005C13C6">
      <w:pPr>
        <w:tabs>
          <w:tab w:val="left" w:pos="540"/>
        </w:tabs>
        <w:ind w:left="540" w:hanging="540"/>
      </w:pPr>
    </w:p>
    <w:p w:rsidR="005C13C6" w:rsidRDefault="0075725F">
      <w:pPr>
        <w:tabs>
          <w:tab w:val="left" w:pos="540"/>
        </w:tabs>
        <w:ind w:left="540" w:hanging="540"/>
      </w:pPr>
      <w:r>
        <w:t>1</w:t>
      </w:r>
      <w:r w:rsidR="00DF3701">
        <w:t>8.</w:t>
      </w:r>
      <w:r w:rsidR="00DF3701">
        <w:tab/>
        <w:t xml:space="preserve">Calculate the </w:t>
      </w:r>
      <w:r w:rsidR="001B1088">
        <w:t>DE</w:t>
      </w:r>
      <w:r w:rsidR="005C13C6">
        <w:t>AR for the foll</w:t>
      </w:r>
      <w:r w:rsidR="00AF6D51">
        <w:t>owing portfolio with</w:t>
      </w:r>
      <w:r w:rsidR="005C13C6">
        <w:t xml:space="preserve"> the correlation coefficients</w:t>
      </w:r>
      <w:r w:rsidR="000844FB">
        <w:t xml:space="preserve"> and then</w:t>
      </w:r>
      <w:r w:rsidR="00AF6D51">
        <w:t xml:space="preserve"> </w:t>
      </w:r>
      <w:r w:rsidR="000844FB">
        <w:t>w</w:t>
      </w:r>
      <w:r w:rsidR="00AF6D51">
        <w:t>ith perfect positive correlation between various asset groups</w:t>
      </w:r>
      <w:r w:rsidR="00DF3701">
        <w:t>.</w:t>
      </w:r>
    </w:p>
    <w:p w:rsidR="00AF6D51" w:rsidRDefault="00AF6D51">
      <w:pPr>
        <w:tabs>
          <w:tab w:val="left" w:pos="540"/>
        </w:tabs>
        <w:ind w:left="540" w:hanging="540"/>
      </w:pPr>
    </w:p>
    <w:p w:rsidR="005C13C6" w:rsidRDefault="005C13C6">
      <w:pPr>
        <w:tabs>
          <w:tab w:val="left" w:pos="540"/>
          <w:tab w:val="left" w:pos="3240"/>
          <w:tab w:val="left" w:pos="4860"/>
          <w:tab w:val="left" w:pos="5760"/>
          <w:tab w:val="left" w:pos="6660"/>
        </w:tabs>
        <w:rPr>
          <w:b/>
        </w:rPr>
      </w:pPr>
      <w:r>
        <w:tab/>
      </w:r>
      <w:r>
        <w:tab/>
      </w:r>
      <w:r>
        <w:rPr>
          <w:b/>
        </w:rPr>
        <w:t>Estimated</w:t>
      </w:r>
    </w:p>
    <w:p w:rsidR="005C13C6" w:rsidRPr="00C62ABD" w:rsidRDefault="005C13C6">
      <w:pPr>
        <w:tabs>
          <w:tab w:val="left" w:pos="540"/>
          <w:tab w:val="left" w:pos="3240"/>
          <w:tab w:val="left" w:pos="4860"/>
          <w:tab w:val="left" w:pos="5760"/>
          <w:tab w:val="left" w:pos="6660"/>
        </w:tabs>
        <w:rPr>
          <w:b/>
        </w:rPr>
      </w:pPr>
      <w:r>
        <w:tab/>
      </w:r>
      <w:r>
        <w:rPr>
          <w:b/>
          <w:u w:val="single"/>
        </w:rPr>
        <w:t>Assets</w:t>
      </w:r>
      <w:r>
        <w:rPr>
          <w:b/>
        </w:rPr>
        <w:tab/>
      </w:r>
      <w:r w:rsidR="001B1088">
        <w:rPr>
          <w:b/>
          <w:u w:val="single"/>
        </w:rPr>
        <w:t xml:space="preserve">   DE</w:t>
      </w:r>
      <w:r>
        <w:rPr>
          <w:b/>
          <w:u w:val="single"/>
        </w:rPr>
        <w:t>AR</w:t>
      </w:r>
      <w:r w:rsidR="00DF3701">
        <w:rPr>
          <w:b/>
          <w:u w:val="single"/>
        </w:rPr>
        <w:t xml:space="preserve">  </w:t>
      </w:r>
      <w:r>
        <w:rPr>
          <w:b/>
          <w:u w:val="single"/>
        </w:rPr>
        <w:t xml:space="preserve">  </w:t>
      </w:r>
      <w:r>
        <w:rPr>
          <w:b/>
        </w:rPr>
        <w:tab/>
      </w:r>
      <w:r w:rsidR="00C62ABD">
        <w:rPr>
          <w:b/>
        </w:rPr>
        <w:t>(</w:t>
      </w:r>
      <w:r>
        <w:rPr>
          <w:b/>
          <w:u w:val="single"/>
        </w:rPr>
        <w:sym w:font="Symbol" w:char="F072"/>
      </w:r>
      <w:r>
        <w:rPr>
          <w:b/>
          <w:u w:val="single"/>
          <w:vertAlign w:val="subscript"/>
        </w:rPr>
        <w:t>S,FX</w:t>
      </w:r>
      <w:r w:rsidR="00C62ABD">
        <w:rPr>
          <w:b/>
          <w:u w:val="single"/>
        </w:rPr>
        <w:t>)</w:t>
      </w:r>
      <w:r>
        <w:rPr>
          <w:b/>
        </w:rPr>
        <w:tab/>
      </w:r>
      <w:r w:rsidR="00C62ABD">
        <w:rPr>
          <w:b/>
        </w:rPr>
        <w:t>(</w:t>
      </w:r>
      <w:r>
        <w:rPr>
          <w:b/>
          <w:u w:val="single"/>
        </w:rPr>
        <w:sym w:font="Symbol" w:char="F072"/>
      </w:r>
      <w:r>
        <w:rPr>
          <w:b/>
          <w:u w:val="single"/>
          <w:vertAlign w:val="subscript"/>
        </w:rPr>
        <w:t>S,B</w:t>
      </w:r>
      <w:r w:rsidR="00C62ABD">
        <w:rPr>
          <w:b/>
          <w:u w:val="single"/>
        </w:rPr>
        <w:t>)</w:t>
      </w:r>
      <w:r>
        <w:rPr>
          <w:b/>
        </w:rPr>
        <w:tab/>
      </w:r>
      <w:r w:rsidR="00C62ABD">
        <w:rPr>
          <w:b/>
        </w:rPr>
        <w:t>(</w:t>
      </w:r>
      <w:r>
        <w:rPr>
          <w:b/>
          <w:u w:val="single"/>
        </w:rPr>
        <w:sym w:font="Symbol" w:char="F072"/>
      </w:r>
      <w:r>
        <w:rPr>
          <w:b/>
          <w:u w:val="single"/>
          <w:vertAlign w:val="subscript"/>
        </w:rPr>
        <w:t>FX,B</w:t>
      </w:r>
      <w:r w:rsidR="00C62ABD">
        <w:rPr>
          <w:b/>
          <w:u w:val="single"/>
        </w:rPr>
        <w:t>)</w:t>
      </w:r>
    </w:p>
    <w:p w:rsidR="005C13C6" w:rsidRDefault="005C13C6">
      <w:pPr>
        <w:tabs>
          <w:tab w:val="left" w:pos="540"/>
          <w:tab w:val="left" w:pos="3240"/>
          <w:tab w:val="left" w:pos="4860"/>
          <w:tab w:val="left" w:pos="5760"/>
          <w:tab w:val="left" w:pos="6660"/>
        </w:tabs>
      </w:pPr>
      <w:r>
        <w:tab/>
        <w:t>Stocks (S)</w:t>
      </w:r>
      <w:r>
        <w:tab/>
        <w:t>$300,000</w:t>
      </w:r>
      <w:r>
        <w:tab/>
      </w:r>
      <w:r w:rsidR="00C62ABD">
        <w:t xml:space="preserve"> </w:t>
      </w:r>
      <w:r>
        <w:t>-0.10</w:t>
      </w:r>
      <w:r>
        <w:tab/>
      </w:r>
      <w:r w:rsidR="00C62ABD">
        <w:t xml:space="preserve">  </w:t>
      </w:r>
      <w:r>
        <w:t>0.75</w:t>
      </w:r>
      <w:r>
        <w:tab/>
      </w:r>
      <w:r w:rsidR="00C62ABD">
        <w:t xml:space="preserve">  </w:t>
      </w:r>
      <w:r>
        <w:t>0.20</w:t>
      </w:r>
    </w:p>
    <w:p w:rsidR="005C13C6" w:rsidRDefault="00C62ABD">
      <w:pPr>
        <w:tabs>
          <w:tab w:val="left" w:pos="540"/>
          <w:tab w:val="left" w:pos="3240"/>
          <w:tab w:val="left" w:pos="4860"/>
          <w:tab w:val="left" w:pos="5760"/>
          <w:tab w:val="left" w:pos="6660"/>
        </w:tabs>
      </w:pPr>
      <w:r>
        <w:tab/>
        <w:t>Foreign Exchange (FX)</w:t>
      </w:r>
      <w:r>
        <w:tab/>
        <w:t xml:space="preserve">  </w:t>
      </w:r>
      <w:r w:rsidR="005C13C6">
        <w:t>200,000</w:t>
      </w:r>
    </w:p>
    <w:p w:rsidR="00DF3701" w:rsidRDefault="00C62ABD" w:rsidP="001B1088">
      <w:pPr>
        <w:tabs>
          <w:tab w:val="left" w:pos="540"/>
          <w:tab w:val="left" w:pos="3240"/>
          <w:tab w:val="left" w:pos="4860"/>
          <w:tab w:val="left" w:pos="5760"/>
          <w:tab w:val="left" w:pos="6660"/>
        </w:tabs>
      </w:pPr>
      <w:r>
        <w:tab/>
        <w:t>Bonds (B)</w:t>
      </w:r>
      <w:r>
        <w:tab/>
        <w:t xml:space="preserve">  </w:t>
      </w:r>
      <w:r w:rsidR="005C13C6">
        <w:t>250,000</w:t>
      </w:r>
    </w:p>
    <w:p w:rsidR="00793581" w:rsidRDefault="00793581">
      <w:r>
        <w:br w:type="page"/>
      </w:r>
    </w:p>
    <w:p w:rsidR="00C62ABD" w:rsidRDefault="00C62ABD">
      <w:pPr>
        <w:tabs>
          <w:tab w:val="left" w:pos="540"/>
          <w:tab w:val="left" w:pos="3240"/>
          <w:tab w:val="left" w:pos="4860"/>
          <w:tab w:val="left" w:pos="5760"/>
          <w:tab w:val="left" w:pos="6660"/>
        </w:tabs>
      </w:pPr>
    </w:p>
    <w:p w:rsidR="005C13C6" w:rsidRDefault="005C13C6">
      <w:pPr>
        <w:tabs>
          <w:tab w:val="left" w:pos="540"/>
          <w:tab w:val="left" w:pos="3240"/>
          <w:tab w:val="left" w:pos="4860"/>
          <w:tab w:val="left" w:pos="5760"/>
          <w:tab w:val="left" w:pos="6660"/>
        </w:tabs>
      </w:pPr>
      <w:r>
        <w:tab/>
      </w:r>
      <w:r w:rsidR="001B1088" w:rsidRPr="004C3A4B">
        <w:rPr>
          <w:position w:val="-110"/>
        </w:rPr>
        <w:object w:dxaOrig="8520" w:dyaOrig="3600">
          <v:shape id="_x0000_i1026" type="#_x0000_t75" style="width:425.25pt;height:180.75pt" o:ole="" fillcolor="window">
            <v:imagedata r:id="rId11" o:title=""/>
          </v:shape>
          <o:OLEObject Type="Embed" ProgID="Equation.3" ShapeID="_x0000_i1026" DrawAspect="Content" ObjectID="_1442156874" r:id="rId12"/>
        </w:object>
      </w:r>
    </w:p>
    <w:p w:rsidR="005C13C6" w:rsidRDefault="005C13C6">
      <w:pPr>
        <w:tabs>
          <w:tab w:val="left" w:pos="540"/>
          <w:tab w:val="left" w:pos="3240"/>
          <w:tab w:val="left" w:pos="4860"/>
          <w:tab w:val="left" w:pos="5760"/>
          <w:tab w:val="left" w:pos="6660"/>
        </w:tabs>
      </w:pPr>
    </w:p>
    <w:p w:rsidR="001B1088" w:rsidRDefault="001B1088" w:rsidP="001B1088">
      <w:pPr>
        <w:pStyle w:val="BodyTextIndent2"/>
      </w:pPr>
      <w:r>
        <w:t>What is the amount of risk reduction resulting from the lack of perfect positive correlation between the various assets groups?</w:t>
      </w:r>
    </w:p>
    <w:p w:rsidR="001B1088" w:rsidRDefault="001B1088">
      <w:pPr>
        <w:tabs>
          <w:tab w:val="left" w:pos="540"/>
          <w:tab w:val="left" w:pos="3240"/>
          <w:tab w:val="left" w:pos="4860"/>
          <w:tab w:val="left" w:pos="5760"/>
          <w:tab w:val="left" w:pos="6660"/>
        </w:tabs>
      </w:pPr>
    </w:p>
    <w:p w:rsidR="00AF6D51" w:rsidRDefault="001B1088">
      <w:pPr>
        <w:pStyle w:val="BodyTextIndent2"/>
      </w:pPr>
      <w:r w:rsidRPr="00AF6D51">
        <w:rPr>
          <w:position w:val="-90"/>
        </w:rPr>
        <w:object w:dxaOrig="8380" w:dyaOrig="1920">
          <v:shape id="_x0000_i1027" type="#_x0000_t75" style="width:418.5pt;height:96pt" o:ole="" fillcolor="window">
            <v:imagedata r:id="rId13" o:title=""/>
          </v:shape>
          <o:OLEObject Type="Embed" ProgID="Equation.3" ShapeID="_x0000_i1027" DrawAspect="Content" ObjectID="_1442156875" r:id="rId14"/>
        </w:object>
      </w:r>
      <w:r w:rsidR="005C13C6">
        <w:tab/>
      </w:r>
    </w:p>
    <w:p w:rsidR="004C3A4B" w:rsidRDefault="004C3A4B">
      <w:pPr>
        <w:pStyle w:val="BodyTextIndent2"/>
      </w:pPr>
    </w:p>
    <w:p w:rsidR="005C13C6" w:rsidRDefault="005C13C6">
      <w:pPr>
        <w:tabs>
          <w:tab w:val="left" w:pos="540"/>
        </w:tabs>
        <w:ind w:left="540" w:hanging="540"/>
      </w:pPr>
    </w:p>
    <w:p w:rsidR="005C13C6" w:rsidRDefault="005C13C6" w:rsidP="00F0105D">
      <w:r>
        <w:t xml:space="preserve">The </w:t>
      </w:r>
      <w:r w:rsidR="001B1088">
        <w:t>DE</w:t>
      </w:r>
      <w:r>
        <w:t>AR for a portfolio with perfect correlation would be $750,000. Therefore</w:t>
      </w:r>
      <w:r w:rsidR="004C3A4B">
        <w:t>,</w:t>
      </w:r>
      <w:r>
        <w:t xml:space="preserve"> the risk reduction is $750,000 - $559,464 = $190,536.</w:t>
      </w:r>
    </w:p>
    <w:p w:rsidR="005C13C6" w:rsidRDefault="005C13C6">
      <w:pPr>
        <w:pStyle w:val="BodyTextIndent2"/>
      </w:pPr>
    </w:p>
    <w:p w:rsidR="005C13C6" w:rsidRDefault="005C13C6">
      <w:pPr>
        <w:pStyle w:val="BodyTextIndent2"/>
      </w:pPr>
      <w:r>
        <w:t>1</w:t>
      </w:r>
      <w:r w:rsidR="00AE69BD">
        <w:t>9</w:t>
      </w:r>
      <w:r>
        <w:t>.</w:t>
      </w:r>
      <w:r>
        <w:tab/>
        <w:t>What are the advantages of using the back simulation approach to estimate m</w:t>
      </w:r>
      <w:r w:rsidR="004C3A4B">
        <w:t xml:space="preserve">arket risk? </w:t>
      </w:r>
      <w:r>
        <w:t>Explain how this approach would be implemented.</w:t>
      </w:r>
    </w:p>
    <w:p w:rsidR="005C13C6" w:rsidRDefault="005C13C6">
      <w:pPr>
        <w:tabs>
          <w:tab w:val="left" w:pos="540"/>
        </w:tabs>
        <w:ind w:left="540" w:hanging="540"/>
      </w:pPr>
    </w:p>
    <w:p w:rsidR="005C13C6" w:rsidRDefault="005C13C6">
      <w:pPr>
        <w:tabs>
          <w:tab w:val="left" w:pos="540"/>
        </w:tabs>
      </w:pPr>
      <w:r>
        <w:t>The advantages of the back simulation approach to estimating market risk are that (a) it is a simple process, (b) it does not require that asset returns be normally distributed, and (c) it does not require the calculation of correlations or standard deviations of returns. Implementation requires the calculation of the value of the current portfolio of assets based on the prices or yields that were in place on each of the preceding 500 days (or s</w:t>
      </w:r>
      <w:r w:rsidR="004C3A4B">
        <w:t xml:space="preserve">ome large sample of days). </w:t>
      </w:r>
      <w:r>
        <w:t xml:space="preserve">These data are rank-ordered from worst to best </w:t>
      </w:r>
      <w:r w:rsidR="004C3A4B">
        <w:t xml:space="preserve">case </w:t>
      </w:r>
      <w:r>
        <w:t>and per</w:t>
      </w:r>
      <w:r w:rsidR="004C3A4B">
        <w:t xml:space="preserve">centile limits are determined. </w:t>
      </w:r>
      <w:r>
        <w:t xml:space="preserve">For example, the </w:t>
      </w:r>
      <w:r w:rsidR="00AE69BD">
        <w:t>on</w:t>
      </w:r>
      <w:r>
        <w:t xml:space="preserve">e percent worst case </w:t>
      </w:r>
      <w:r w:rsidR="004C3A4B">
        <w:t xml:space="preserve">scenario </w:t>
      </w:r>
      <w:r w:rsidR="00AE69BD">
        <w:t>provides an estimate with 99</w:t>
      </w:r>
      <w:r>
        <w:t xml:space="preserve"> percent confidence that the value of the portfolio will not fall more than this amount.</w:t>
      </w:r>
    </w:p>
    <w:p w:rsidR="00793581" w:rsidRDefault="00793581">
      <w:r>
        <w:br w:type="page"/>
      </w:r>
    </w:p>
    <w:p w:rsidR="005C13C6" w:rsidRDefault="005C13C6">
      <w:pPr>
        <w:tabs>
          <w:tab w:val="left" w:pos="540"/>
        </w:tabs>
      </w:pPr>
    </w:p>
    <w:p w:rsidR="005C13C6" w:rsidRDefault="00AE69BD">
      <w:pPr>
        <w:pStyle w:val="BodyTextIndent2"/>
      </w:pPr>
      <w:r>
        <w:t>20</w:t>
      </w:r>
      <w:r w:rsidR="005C13C6">
        <w:t>.</w:t>
      </w:r>
      <w:r w:rsidR="005C13C6">
        <w:tab/>
        <w:t xml:space="preserve">Export Bank has </w:t>
      </w:r>
      <w:r w:rsidR="00280AEC">
        <w:t>a trading position in Japanese y</w:t>
      </w:r>
      <w:r w:rsidR="005C13C6">
        <w:t xml:space="preserve">en and Swiss </w:t>
      </w:r>
      <w:r w:rsidR="00280AEC">
        <w:t>f</w:t>
      </w:r>
      <w:r w:rsidR="005C13C6">
        <w:t xml:space="preserve">rancs. At the close of business on February 4, the bank had </w:t>
      </w:r>
      <w:r w:rsidR="000844FB">
        <w:t>¥300 million</w:t>
      </w:r>
      <w:r w:rsidR="004C3A4B">
        <w:t xml:space="preserve"> and S</w:t>
      </w:r>
      <w:r>
        <w:t>F</w:t>
      </w:r>
      <w:r w:rsidR="004C3A4B">
        <w:t>10</w:t>
      </w:r>
      <w:r w:rsidR="000844FB">
        <w:t xml:space="preserve"> million</w:t>
      </w:r>
      <w:r w:rsidR="004C3A4B">
        <w:t xml:space="preserve">. </w:t>
      </w:r>
      <w:r w:rsidR="005C13C6">
        <w:t>The exchange rates for the most recent six days are given below:</w:t>
      </w:r>
    </w:p>
    <w:p w:rsidR="005C13C6" w:rsidRDefault="005C13C6"/>
    <w:p w:rsidR="005C13C6" w:rsidRDefault="005C13C6">
      <w:pPr>
        <w:tabs>
          <w:tab w:val="left" w:pos="540"/>
        </w:tabs>
        <w:rPr>
          <w:b/>
          <w:u w:val="single"/>
        </w:rPr>
      </w:pPr>
      <w:r>
        <w:rPr>
          <w:b/>
        </w:rPr>
        <w:tab/>
      </w:r>
      <w:r w:rsidR="00280AEC">
        <w:rPr>
          <w:b/>
        </w:rPr>
        <w:tab/>
        <w:t xml:space="preserve">       </w:t>
      </w:r>
      <w:r>
        <w:rPr>
          <w:b/>
          <w:u w:val="single"/>
        </w:rPr>
        <w:t>Exchange Rates per U.S. Dollar at the Close of Business</w:t>
      </w:r>
    </w:p>
    <w:p w:rsidR="005C13C6" w:rsidRDefault="005C13C6">
      <w:pPr>
        <w:tabs>
          <w:tab w:val="left" w:pos="540"/>
          <w:tab w:val="left" w:pos="2160"/>
          <w:tab w:val="left" w:pos="3060"/>
          <w:tab w:val="left" w:pos="3960"/>
          <w:tab w:val="left" w:pos="4860"/>
          <w:tab w:val="left" w:pos="5760"/>
          <w:tab w:val="left" w:pos="6660"/>
        </w:tabs>
      </w:pPr>
      <w:r>
        <w:tab/>
      </w:r>
      <w:r>
        <w:tab/>
      </w:r>
      <w:r>
        <w:rPr>
          <w:u w:val="single"/>
        </w:rPr>
        <w:t xml:space="preserve"> 2/4 </w:t>
      </w:r>
      <w:r>
        <w:tab/>
      </w:r>
      <w:r>
        <w:rPr>
          <w:u w:val="single"/>
        </w:rPr>
        <w:t xml:space="preserve"> 2/3 </w:t>
      </w:r>
      <w:r>
        <w:tab/>
      </w:r>
      <w:r>
        <w:rPr>
          <w:u w:val="single"/>
        </w:rPr>
        <w:t xml:space="preserve"> 2/2 </w:t>
      </w:r>
      <w:r>
        <w:tab/>
      </w:r>
      <w:r>
        <w:rPr>
          <w:u w:val="single"/>
        </w:rPr>
        <w:t xml:space="preserve"> 2/1 </w:t>
      </w:r>
      <w:r>
        <w:tab/>
      </w:r>
      <w:r>
        <w:rPr>
          <w:u w:val="single"/>
        </w:rPr>
        <w:t xml:space="preserve"> 1/29</w:t>
      </w:r>
      <w:r>
        <w:tab/>
      </w:r>
      <w:r>
        <w:rPr>
          <w:u w:val="single"/>
        </w:rPr>
        <w:t xml:space="preserve"> 1/28</w:t>
      </w:r>
    </w:p>
    <w:p w:rsidR="005C13C6" w:rsidRDefault="005C13C6">
      <w:pPr>
        <w:tabs>
          <w:tab w:val="left" w:pos="540"/>
          <w:tab w:val="left" w:pos="2070"/>
          <w:tab w:val="left" w:pos="2970"/>
          <w:tab w:val="left" w:pos="3870"/>
          <w:tab w:val="left" w:pos="4770"/>
          <w:tab w:val="left" w:pos="5670"/>
          <w:tab w:val="left" w:pos="6570"/>
        </w:tabs>
      </w:pPr>
      <w:r>
        <w:tab/>
        <w:t xml:space="preserve">Japanese </w:t>
      </w:r>
      <w:r w:rsidR="00280AEC">
        <w:t>y</w:t>
      </w:r>
      <w:r w:rsidR="00AE69BD">
        <w:t>en</w:t>
      </w:r>
      <w:r w:rsidR="00AE69BD">
        <w:tab/>
        <w:t xml:space="preserve"> 80</w:t>
      </w:r>
      <w:r>
        <w:t>.13</w:t>
      </w:r>
      <w:r>
        <w:tab/>
      </w:r>
      <w:r w:rsidR="00AE69BD">
        <w:t xml:space="preserve"> 80</w:t>
      </w:r>
      <w:r>
        <w:t>.84</w:t>
      </w:r>
      <w:r>
        <w:tab/>
      </w:r>
      <w:r w:rsidR="00AE69BD">
        <w:t xml:space="preserve"> 80.14</w:t>
      </w:r>
      <w:r w:rsidR="00AE69BD">
        <w:tab/>
        <w:t xml:space="preserve"> 8</w:t>
      </w:r>
      <w:r w:rsidR="00D6675D">
        <w:t>3</w:t>
      </w:r>
      <w:r>
        <w:t>.05</w:t>
      </w:r>
      <w:r>
        <w:tab/>
      </w:r>
      <w:r w:rsidR="00AE69BD">
        <w:t xml:space="preserve"> 8</w:t>
      </w:r>
      <w:r w:rsidR="00D6675D">
        <w:t>4</w:t>
      </w:r>
      <w:r>
        <w:t>.35</w:t>
      </w:r>
      <w:r>
        <w:tab/>
      </w:r>
      <w:r w:rsidR="00AE69BD">
        <w:t xml:space="preserve"> 8</w:t>
      </w:r>
      <w:r w:rsidR="00D6675D">
        <w:t>4</w:t>
      </w:r>
      <w:r>
        <w:t>.32</w:t>
      </w:r>
    </w:p>
    <w:p w:rsidR="005C13C6" w:rsidRDefault="005C13C6">
      <w:pPr>
        <w:tabs>
          <w:tab w:val="left" w:pos="540"/>
          <w:tab w:val="left" w:pos="2070"/>
          <w:tab w:val="left" w:pos="2970"/>
          <w:tab w:val="left" w:pos="3870"/>
          <w:tab w:val="left" w:pos="4770"/>
          <w:tab w:val="left" w:pos="5670"/>
          <w:tab w:val="left" w:pos="6570"/>
        </w:tabs>
      </w:pPr>
      <w:r>
        <w:tab/>
        <w:t xml:space="preserve">Swiss </w:t>
      </w:r>
      <w:r w:rsidR="00280AEC">
        <w:t>f</w:t>
      </w:r>
      <w:r>
        <w:t>rancs</w:t>
      </w:r>
      <w:r>
        <w:tab/>
      </w:r>
      <w:r w:rsidR="00AE69BD">
        <w:t>0</w:t>
      </w:r>
      <w:r>
        <w:t>.</w:t>
      </w:r>
      <w:r w:rsidR="00AE69BD">
        <w:t>95</w:t>
      </w:r>
      <w:r>
        <w:t>40</w:t>
      </w:r>
      <w:r>
        <w:tab/>
      </w:r>
      <w:r w:rsidR="00AE69BD">
        <w:t>0</w:t>
      </w:r>
      <w:r>
        <w:t>.</w:t>
      </w:r>
      <w:r w:rsidR="00AE69BD">
        <w:t>95</w:t>
      </w:r>
      <w:r>
        <w:t>75</w:t>
      </w:r>
      <w:r>
        <w:tab/>
      </w:r>
      <w:r w:rsidR="00AE69BD">
        <w:t>0</w:t>
      </w:r>
      <w:r>
        <w:t>.</w:t>
      </w:r>
      <w:r w:rsidR="00AE69BD">
        <w:t>95</w:t>
      </w:r>
      <w:r>
        <w:t>33</w:t>
      </w:r>
      <w:r>
        <w:tab/>
      </w:r>
      <w:r w:rsidR="00AE69BD">
        <w:t>0</w:t>
      </w:r>
      <w:r>
        <w:t>.</w:t>
      </w:r>
      <w:r w:rsidR="00AE69BD">
        <w:t>9</w:t>
      </w:r>
      <w:r w:rsidR="00155A26">
        <w:t>6</w:t>
      </w:r>
      <w:r>
        <w:t>17</w:t>
      </w:r>
      <w:r>
        <w:tab/>
      </w:r>
      <w:r w:rsidR="00AE69BD">
        <w:t>0</w:t>
      </w:r>
      <w:r>
        <w:t>.</w:t>
      </w:r>
      <w:r w:rsidR="00AE69BD">
        <w:t>95</w:t>
      </w:r>
      <w:r>
        <w:t>57</w:t>
      </w:r>
      <w:r>
        <w:tab/>
      </w:r>
      <w:r w:rsidR="00AE69BD">
        <w:t>0</w:t>
      </w:r>
      <w:r>
        <w:t>.</w:t>
      </w:r>
      <w:r w:rsidR="00AE69BD">
        <w:t>95</w:t>
      </w:r>
      <w:r>
        <w:t>23</w:t>
      </w:r>
    </w:p>
    <w:p w:rsidR="005C13C6" w:rsidRDefault="005C13C6"/>
    <w:p w:rsidR="005C13C6" w:rsidRDefault="005C13C6">
      <w:pPr>
        <w:pStyle w:val="BodyTextIndent3"/>
      </w:pPr>
      <w:r>
        <w:tab/>
        <w:t>a.</w:t>
      </w:r>
      <w:r>
        <w:tab/>
        <w:t>What is the foreign exchange (FX) position in dollar equivalents using the FX rates on February 4?</w:t>
      </w:r>
    </w:p>
    <w:p w:rsidR="005C13C6" w:rsidRDefault="005C13C6">
      <w:pPr>
        <w:tabs>
          <w:tab w:val="left" w:pos="540"/>
          <w:tab w:val="left" w:pos="900"/>
        </w:tabs>
        <w:ind w:left="900" w:hanging="900"/>
      </w:pPr>
    </w:p>
    <w:p w:rsidR="005C13C6" w:rsidRDefault="007451F4">
      <w:pPr>
        <w:tabs>
          <w:tab w:val="left" w:pos="540"/>
          <w:tab w:val="left" w:pos="900"/>
        </w:tabs>
        <w:ind w:left="900" w:hanging="900"/>
      </w:pPr>
      <w:r>
        <w:t>Japanese y</w:t>
      </w:r>
      <w:r w:rsidR="005C13C6">
        <w:t>en:</w:t>
      </w:r>
      <w:r w:rsidR="005C13C6">
        <w:tab/>
        <w:t>¥300</w:t>
      </w:r>
      <w:r w:rsidR="006F7391">
        <w:t>,000,000/¥80</w:t>
      </w:r>
      <w:r w:rsidR="004C3A4B">
        <w:t>.13 = $</w:t>
      </w:r>
      <w:r w:rsidR="006F7391">
        <w:t>3,</w:t>
      </w:r>
      <w:r w:rsidR="004C3A4B">
        <w:t>7</w:t>
      </w:r>
      <w:r w:rsidR="006F7391">
        <w:t>43,91</w:t>
      </w:r>
      <w:r w:rsidR="004C3A4B">
        <w:t>6</w:t>
      </w:r>
    </w:p>
    <w:p w:rsidR="005C13C6" w:rsidRDefault="005C13C6">
      <w:pPr>
        <w:tabs>
          <w:tab w:val="left" w:pos="540"/>
          <w:tab w:val="left" w:pos="900"/>
        </w:tabs>
        <w:ind w:left="900" w:hanging="900"/>
      </w:pPr>
      <w:r>
        <w:t xml:space="preserve">Swiss </w:t>
      </w:r>
      <w:r w:rsidR="007451F4">
        <w:t>francs:</w:t>
      </w:r>
      <w:r w:rsidR="007451F4">
        <w:tab/>
        <w:t>S</w:t>
      </w:r>
      <w:r w:rsidR="006F7391">
        <w:t>F</w:t>
      </w:r>
      <w:r>
        <w:t>10,</w:t>
      </w:r>
      <w:r w:rsidR="007451F4">
        <w:t>000,000/S</w:t>
      </w:r>
      <w:r w:rsidR="006F7391">
        <w:t>F0</w:t>
      </w:r>
      <w:r w:rsidR="004C3A4B">
        <w:t>.</w:t>
      </w:r>
      <w:r w:rsidR="006F7391">
        <w:t>95</w:t>
      </w:r>
      <w:r w:rsidR="004C3A4B">
        <w:t>4</w:t>
      </w:r>
      <w:r w:rsidR="006F7391">
        <w:t>0 = $10</w:t>
      </w:r>
      <w:r w:rsidR="004C3A4B">
        <w:t>,</w:t>
      </w:r>
      <w:r w:rsidR="006F7391">
        <w:t>482</w:t>
      </w:r>
      <w:r w:rsidR="004C3A4B">
        <w:t>,1</w:t>
      </w:r>
      <w:r w:rsidR="006F7391">
        <w:t>80</w:t>
      </w:r>
    </w:p>
    <w:p w:rsidR="005C13C6" w:rsidRDefault="005C13C6">
      <w:pPr>
        <w:tabs>
          <w:tab w:val="left" w:pos="540"/>
          <w:tab w:val="left" w:pos="900"/>
        </w:tabs>
        <w:ind w:left="900" w:hanging="900"/>
      </w:pPr>
    </w:p>
    <w:p w:rsidR="005C13C6" w:rsidRDefault="005C13C6">
      <w:pPr>
        <w:pStyle w:val="BodyTextIndent3"/>
      </w:pPr>
      <w:r>
        <w:tab/>
        <w:t>b.</w:t>
      </w:r>
      <w:r>
        <w:tab/>
        <w:t>What is the definition of delta as it relates to the FX position?</w:t>
      </w:r>
    </w:p>
    <w:p w:rsidR="005C13C6" w:rsidRDefault="005C13C6">
      <w:pPr>
        <w:tabs>
          <w:tab w:val="left" w:pos="540"/>
          <w:tab w:val="left" w:pos="900"/>
        </w:tabs>
        <w:ind w:left="900" w:hanging="900"/>
      </w:pPr>
    </w:p>
    <w:p w:rsidR="005C13C6" w:rsidRDefault="005C13C6" w:rsidP="00F0105D">
      <w:pPr>
        <w:pStyle w:val="BodyTextIndent2"/>
        <w:tabs>
          <w:tab w:val="clear" w:pos="540"/>
          <w:tab w:val="left" w:pos="900"/>
        </w:tabs>
        <w:ind w:left="0" w:firstLine="0"/>
      </w:pPr>
      <w:r>
        <w:t>Delta measures the change in the dollar value of each FX position if the foreign currency depreciates by 1 percent against the dollar.</w:t>
      </w:r>
    </w:p>
    <w:p w:rsidR="005C13C6" w:rsidRDefault="005C13C6">
      <w:pPr>
        <w:tabs>
          <w:tab w:val="left" w:pos="540"/>
          <w:tab w:val="left" w:pos="900"/>
        </w:tabs>
        <w:ind w:left="540" w:hanging="540"/>
      </w:pPr>
    </w:p>
    <w:p w:rsidR="005C13C6" w:rsidRDefault="005C13C6">
      <w:pPr>
        <w:pStyle w:val="BodyTextIndent3"/>
      </w:pPr>
      <w:r>
        <w:tab/>
        <w:t>c.</w:t>
      </w:r>
      <w:r>
        <w:tab/>
        <w:t>What is the sensitivity of each FX position; that is, what is the value of delta for each currency on February 4?</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t xml:space="preserve">Japanese </w:t>
      </w:r>
      <w:r w:rsidR="007451F4">
        <w:t>y</w:t>
      </w:r>
      <w:r>
        <w:t>en:</w:t>
      </w:r>
      <w:r>
        <w:tab/>
        <w:t xml:space="preserve">1.01 x current exchange rate </w:t>
      </w:r>
      <w:r>
        <w:tab/>
        <w:t>= 1.01 x ¥</w:t>
      </w:r>
      <w:r w:rsidR="006557DF">
        <w:t>80</w:t>
      </w:r>
      <w:r>
        <w:t>.13 = ¥</w:t>
      </w:r>
      <w:r w:rsidR="006557DF">
        <w:t>80</w:t>
      </w:r>
      <w:r>
        <w:t>.</w:t>
      </w:r>
      <w:r w:rsidR="006557DF">
        <w:t>93</w:t>
      </w:r>
      <w:r>
        <w:t>13/$</w:t>
      </w:r>
    </w:p>
    <w:p w:rsidR="005C13C6" w:rsidRDefault="005C13C6">
      <w:pPr>
        <w:tabs>
          <w:tab w:val="left" w:pos="540"/>
          <w:tab w:val="left" w:pos="900"/>
        </w:tabs>
        <w:ind w:left="900" w:hanging="900"/>
      </w:pPr>
      <w:r>
        <w:tab/>
      </w:r>
      <w:r>
        <w:tab/>
      </w:r>
      <w:r>
        <w:tab/>
      </w:r>
      <w:r>
        <w:tab/>
        <w:t>Revalued position in $s</w:t>
      </w:r>
      <w:r>
        <w:tab/>
        <w:t>= ¥300,</w:t>
      </w:r>
      <w:r w:rsidR="004C3A4B">
        <w:t>000,000</w:t>
      </w:r>
      <w:r w:rsidR="006557DF">
        <w:t>/80</w:t>
      </w:r>
      <w:r w:rsidR="004C3A4B">
        <w:t>.</w:t>
      </w:r>
      <w:r w:rsidR="006557DF">
        <w:t>93</w:t>
      </w:r>
      <w:r w:rsidR="004C3A4B">
        <w:t>13 = $</w:t>
      </w:r>
      <w:r w:rsidR="006557DF">
        <w:t>3</w:t>
      </w:r>
      <w:r w:rsidR="004C3A4B">
        <w:t>,</w:t>
      </w:r>
      <w:r w:rsidR="006557DF">
        <w:t>70</w:t>
      </w:r>
      <w:r w:rsidR="004C3A4B">
        <w:t>6,</w:t>
      </w:r>
      <w:r w:rsidR="006557DF">
        <w:t>848</w:t>
      </w:r>
    </w:p>
    <w:p w:rsidR="005C13C6" w:rsidRDefault="005C13C6">
      <w:pPr>
        <w:tabs>
          <w:tab w:val="left" w:pos="540"/>
          <w:tab w:val="left" w:pos="900"/>
        </w:tabs>
        <w:ind w:left="900" w:hanging="900"/>
      </w:pPr>
      <w:r>
        <w:tab/>
      </w:r>
      <w:r>
        <w:tab/>
      </w:r>
      <w:r>
        <w:tab/>
      </w:r>
      <w:r>
        <w:tab/>
        <w:t>Delta of $ position to Yen</w:t>
      </w:r>
      <w:r>
        <w:tab/>
      </w:r>
      <w:r w:rsidR="007451F4">
        <w:t xml:space="preserve">= </w:t>
      </w:r>
      <w:r w:rsidR="006557DF" w:rsidRPr="006557DF">
        <w:t>$3,706,848</w:t>
      </w:r>
      <w:r w:rsidR="006557DF">
        <w:t xml:space="preserve"> - $</w:t>
      </w:r>
      <w:r w:rsidR="006557DF" w:rsidRPr="006557DF">
        <w:t>3,743,916</w:t>
      </w:r>
    </w:p>
    <w:p w:rsidR="005C13C6" w:rsidRDefault="004C3A4B">
      <w:pPr>
        <w:tabs>
          <w:tab w:val="left" w:pos="540"/>
          <w:tab w:val="left" w:pos="900"/>
        </w:tabs>
        <w:ind w:left="900" w:hanging="900"/>
      </w:pPr>
      <w:r>
        <w:tab/>
      </w:r>
      <w:r>
        <w:tab/>
      </w:r>
      <w:r>
        <w:tab/>
      </w:r>
      <w:r>
        <w:tab/>
      </w:r>
      <w:r>
        <w:tab/>
      </w:r>
      <w:r>
        <w:tab/>
      </w:r>
      <w:r>
        <w:tab/>
      </w:r>
      <w:r>
        <w:tab/>
        <w:t>= -$</w:t>
      </w:r>
      <w:r w:rsidR="006557DF">
        <w:t>37,068</w:t>
      </w:r>
    </w:p>
    <w:p w:rsidR="005C13C6" w:rsidRDefault="005C13C6"/>
    <w:p w:rsidR="005C13C6" w:rsidRDefault="005C13C6">
      <w:pPr>
        <w:tabs>
          <w:tab w:val="left" w:pos="540"/>
        </w:tabs>
      </w:pPr>
      <w:r>
        <w:tab/>
        <w:t xml:space="preserve">Swiss </w:t>
      </w:r>
      <w:r w:rsidR="007451F4">
        <w:t>f</w:t>
      </w:r>
      <w:r>
        <w:t>rancs:</w:t>
      </w:r>
      <w:r>
        <w:tab/>
        <w:t>1.01 x cu</w:t>
      </w:r>
      <w:r w:rsidR="007451F4">
        <w:t xml:space="preserve">rrent exchange rate </w:t>
      </w:r>
      <w:r w:rsidR="007451F4">
        <w:tab/>
        <w:t>= 1.01 x S</w:t>
      </w:r>
      <w:r w:rsidR="006557DF">
        <w:t>F0</w:t>
      </w:r>
      <w:r>
        <w:t>.</w:t>
      </w:r>
      <w:r w:rsidR="006557DF">
        <w:t>95</w:t>
      </w:r>
      <w:r>
        <w:t>4</w:t>
      </w:r>
      <w:r w:rsidR="006557DF">
        <w:t>0</w:t>
      </w:r>
      <w:r>
        <w:t xml:space="preserve"> = S</w:t>
      </w:r>
      <w:r w:rsidR="006557DF">
        <w:t>F0</w:t>
      </w:r>
      <w:r>
        <w:t>.</w:t>
      </w:r>
      <w:r w:rsidR="006557DF">
        <w:t>9635</w:t>
      </w:r>
      <w:r>
        <w:t>4</w:t>
      </w:r>
    </w:p>
    <w:p w:rsidR="005C13C6" w:rsidRDefault="005C13C6">
      <w:pPr>
        <w:tabs>
          <w:tab w:val="left" w:pos="540"/>
        </w:tabs>
      </w:pPr>
      <w:r>
        <w:tab/>
      </w:r>
      <w:r>
        <w:tab/>
      </w:r>
      <w:r>
        <w:tab/>
      </w:r>
      <w:r>
        <w:tab/>
        <w:t>Revalued position in $s</w:t>
      </w:r>
      <w:r>
        <w:tab/>
        <w:t>= S</w:t>
      </w:r>
      <w:r w:rsidR="006557DF">
        <w:t>F</w:t>
      </w:r>
      <w:r>
        <w:t>10</w:t>
      </w:r>
      <w:r w:rsidR="007451F4">
        <w:t>,000,000/</w:t>
      </w:r>
      <w:r w:rsidR="006557DF">
        <w:t>0</w:t>
      </w:r>
      <w:r w:rsidR="007451F4">
        <w:t>.</w:t>
      </w:r>
      <w:r w:rsidR="006557DF">
        <w:t>9635</w:t>
      </w:r>
      <w:r w:rsidR="007451F4">
        <w:t>4 = $</w:t>
      </w:r>
      <w:r w:rsidR="006557DF">
        <w:t>10</w:t>
      </w:r>
      <w:r w:rsidR="007451F4">
        <w:t>,</w:t>
      </w:r>
      <w:r w:rsidR="006557DF">
        <w:t>378</w:t>
      </w:r>
      <w:r w:rsidR="007451F4">
        <w:t>,</w:t>
      </w:r>
      <w:r w:rsidR="006557DF">
        <w:t>396</w:t>
      </w:r>
    </w:p>
    <w:p w:rsidR="005C13C6" w:rsidRDefault="005C13C6">
      <w:pPr>
        <w:tabs>
          <w:tab w:val="left" w:pos="540"/>
        </w:tabs>
      </w:pPr>
      <w:r>
        <w:tab/>
      </w:r>
      <w:r>
        <w:tab/>
      </w:r>
      <w:r>
        <w:tab/>
      </w:r>
      <w:r>
        <w:tab/>
        <w:t>Delta o</w:t>
      </w:r>
      <w:r w:rsidR="004C3A4B">
        <w:t>f $ position to S</w:t>
      </w:r>
      <w:r w:rsidR="006557DF">
        <w:t>F</w:t>
      </w:r>
      <w:r w:rsidR="004C3A4B">
        <w:tab/>
        <w:t xml:space="preserve">= </w:t>
      </w:r>
      <w:r w:rsidR="006557DF" w:rsidRPr="006557DF">
        <w:t>$10,378,396</w:t>
      </w:r>
      <w:r w:rsidR="006557DF">
        <w:t xml:space="preserve"> </w:t>
      </w:r>
      <w:r w:rsidR="004C3A4B">
        <w:t xml:space="preserve">- </w:t>
      </w:r>
      <w:r w:rsidR="006557DF">
        <w:t>$10,482,180</w:t>
      </w:r>
    </w:p>
    <w:p w:rsidR="005C13C6" w:rsidRDefault="004C3A4B">
      <w:pPr>
        <w:tabs>
          <w:tab w:val="left" w:pos="540"/>
          <w:tab w:val="left" w:pos="900"/>
        </w:tabs>
        <w:ind w:left="900" w:hanging="900"/>
      </w:pPr>
      <w:r>
        <w:tab/>
      </w:r>
      <w:r>
        <w:tab/>
      </w:r>
      <w:r>
        <w:tab/>
      </w:r>
      <w:r>
        <w:tab/>
      </w:r>
      <w:r>
        <w:tab/>
      </w:r>
      <w:r>
        <w:tab/>
      </w:r>
      <w:r>
        <w:tab/>
      </w:r>
      <w:r>
        <w:tab/>
        <w:t>= -$</w:t>
      </w:r>
      <w:r w:rsidR="00D6675D">
        <w:t>1</w:t>
      </w:r>
      <w:r>
        <w:t>0</w:t>
      </w:r>
      <w:r w:rsidR="00D6675D">
        <w:t>3</w:t>
      </w:r>
      <w:r>
        <w:t>,</w:t>
      </w:r>
      <w:r w:rsidR="00D6675D">
        <w:t>784</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t>d.</w:t>
      </w:r>
      <w:r>
        <w:tab/>
        <w:t>What is the daily percentage change in exchange rates for each currency over the five-day period?</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r>
      <w:r>
        <w:rPr>
          <w:u w:val="single"/>
        </w:rPr>
        <w:t>Day</w:t>
      </w:r>
      <w:r>
        <w:tab/>
      </w:r>
      <w:r>
        <w:tab/>
      </w:r>
      <w:r>
        <w:rPr>
          <w:u w:val="single"/>
        </w:rPr>
        <w:t xml:space="preserve">Japanese </w:t>
      </w:r>
      <w:r w:rsidR="00DC7A99">
        <w:rPr>
          <w:u w:val="single"/>
        </w:rPr>
        <w:t>y</w:t>
      </w:r>
      <w:r>
        <w:rPr>
          <w:u w:val="single"/>
        </w:rPr>
        <w:t>en:</w:t>
      </w:r>
      <w:r>
        <w:tab/>
      </w:r>
      <w:r>
        <w:tab/>
      </w:r>
      <w:r w:rsidR="00DC7A99">
        <w:t xml:space="preserve"> </w:t>
      </w:r>
      <w:r>
        <w:rPr>
          <w:u w:val="single"/>
        </w:rPr>
        <w:t xml:space="preserve">Swiss </w:t>
      </w:r>
      <w:r w:rsidR="00DC7A99">
        <w:rPr>
          <w:u w:val="single"/>
        </w:rPr>
        <w:t>f</w:t>
      </w:r>
      <w:r>
        <w:rPr>
          <w:u w:val="single"/>
        </w:rPr>
        <w:t>ranc</w:t>
      </w:r>
    </w:p>
    <w:p w:rsidR="005C13C6" w:rsidRDefault="00D6675D">
      <w:pPr>
        <w:tabs>
          <w:tab w:val="left" w:pos="540"/>
          <w:tab w:val="left" w:pos="900"/>
          <w:tab w:val="right" w:pos="3240"/>
          <w:tab w:val="right" w:pos="5400"/>
        </w:tabs>
        <w:ind w:left="900" w:hanging="900"/>
      </w:pPr>
      <w:r>
        <w:tab/>
        <w:t>2/4</w:t>
      </w:r>
      <w:r>
        <w:tab/>
      </w:r>
      <w:r>
        <w:tab/>
        <w:t>-0.87828</w:t>
      </w:r>
      <w:r w:rsidR="002003C6">
        <w:tab/>
        <w:t>-0.36554</w:t>
      </w:r>
      <w:r w:rsidR="005C13C6">
        <w:tab/>
        <w:t>% Change = (Rate</w:t>
      </w:r>
      <w:r w:rsidR="005C13C6">
        <w:rPr>
          <w:vertAlign w:val="subscript"/>
        </w:rPr>
        <w:t>t</w:t>
      </w:r>
      <w:r w:rsidR="005C13C6">
        <w:t>/Rate</w:t>
      </w:r>
      <w:r w:rsidR="005C13C6">
        <w:rPr>
          <w:vertAlign w:val="subscript"/>
        </w:rPr>
        <w:t>t-1</w:t>
      </w:r>
      <w:r>
        <w:t>) - 1 x</w:t>
      </w:r>
      <w:r w:rsidR="005C13C6">
        <w:t xml:space="preserve"> 100</w:t>
      </w:r>
      <w:r w:rsidR="005C13C6">
        <w:tab/>
      </w:r>
    </w:p>
    <w:p w:rsidR="005C13C6" w:rsidRDefault="00D6675D">
      <w:pPr>
        <w:tabs>
          <w:tab w:val="left" w:pos="540"/>
          <w:tab w:val="left" w:pos="900"/>
          <w:tab w:val="right" w:pos="3240"/>
          <w:tab w:val="right" w:pos="5400"/>
        </w:tabs>
        <w:ind w:left="900" w:hanging="900"/>
      </w:pPr>
      <w:r>
        <w:tab/>
        <w:t>2/3</w:t>
      </w:r>
      <w:r>
        <w:tab/>
      </w:r>
      <w:r>
        <w:tab/>
        <w:t>0.87347</w:t>
      </w:r>
      <w:r w:rsidR="002003C6">
        <w:tab/>
        <w:t>0.44057</w:t>
      </w:r>
    </w:p>
    <w:p w:rsidR="005C13C6" w:rsidRDefault="0092065B">
      <w:pPr>
        <w:tabs>
          <w:tab w:val="left" w:pos="540"/>
          <w:tab w:val="left" w:pos="900"/>
          <w:tab w:val="right" w:pos="3240"/>
          <w:tab w:val="right" w:pos="5400"/>
        </w:tabs>
        <w:ind w:left="900" w:hanging="900"/>
      </w:pPr>
      <w:r>
        <w:tab/>
        <w:t>2/2</w:t>
      </w:r>
      <w:r>
        <w:tab/>
      </w:r>
      <w:r>
        <w:tab/>
        <w:t>-</w:t>
      </w:r>
      <w:r w:rsidR="00D6675D">
        <w:t>3</w:t>
      </w:r>
      <w:r>
        <w:t>.5</w:t>
      </w:r>
      <w:r w:rsidR="00D6675D">
        <w:t>03</w:t>
      </w:r>
      <w:r>
        <w:t>9</w:t>
      </w:r>
      <w:r w:rsidR="00D6675D">
        <w:t>1</w:t>
      </w:r>
      <w:r>
        <w:tab/>
        <w:t>-0.</w:t>
      </w:r>
      <w:r w:rsidR="002003C6">
        <w:t>87345</w:t>
      </w:r>
    </w:p>
    <w:p w:rsidR="005C13C6" w:rsidRDefault="0092065B">
      <w:pPr>
        <w:tabs>
          <w:tab w:val="left" w:pos="540"/>
          <w:tab w:val="left" w:pos="900"/>
          <w:tab w:val="right" w:pos="3240"/>
          <w:tab w:val="right" w:pos="5400"/>
        </w:tabs>
        <w:ind w:left="900" w:hanging="900"/>
      </w:pPr>
      <w:r>
        <w:tab/>
        <w:t>2/1</w:t>
      </w:r>
      <w:r>
        <w:tab/>
      </w:r>
      <w:r>
        <w:tab/>
        <w:t>-</w:t>
      </w:r>
      <w:r w:rsidR="00D6675D">
        <w:t>1.54120</w:t>
      </w:r>
      <w:r w:rsidR="00D6675D">
        <w:tab/>
        <w:t>0.62781</w:t>
      </w:r>
    </w:p>
    <w:p w:rsidR="005C13C6" w:rsidRDefault="0092065B">
      <w:pPr>
        <w:tabs>
          <w:tab w:val="left" w:pos="540"/>
          <w:tab w:val="left" w:pos="900"/>
          <w:tab w:val="right" w:pos="3240"/>
          <w:tab w:val="right" w:pos="5400"/>
        </w:tabs>
        <w:ind w:left="900" w:hanging="900"/>
      </w:pPr>
      <w:r>
        <w:tab/>
        <w:t>1/29</w:t>
      </w:r>
      <w:r>
        <w:tab/>
        <w:t>0.0</w:t>
      </w:r>
      <w:r w:rsidR="00D6675D">
        <w:t>3558</w:t>
      </w:r>
      <w:r>
        <w:tab/>
        <w:t>0.</w:t>
      </w:r>
      <w:r w:rsidR="00D6675D">
        <w:t>35703</w:t>
      </w:r>
    </w:p>
    <w:p w:rsidR="00793581" w:rsidRDefault="00793581">
      <w:r>
        <w:br w:type="page"/>
      </w:r>
    </w:p>
    <w:p w:rsidR="005C13C6" w:rsidRDefault="005C13C6">
      <w:pPr>
        <w:tabs>
          <w:tab w:val="left" w:pos="540"/>
          <w:tab w:val="left" w:pos="900"/>
        </w:tabs>
        <w:ind w:left="900" w:hanging="900"/>
      </w:pPr>
    </w:p>
    <w:p w:rsidR="005C13C6" w:rsidRDefault="005C13C6">
      <w:pPr>
        <w:pStyle w:val="BodyTextIndent3"/>
      </w:pPr>
      <w:r>
        <w:tab/>
        <w:t>e.</w:t>
      </w:r>
      <w:r>
        <w:tab/>
        <w:t>What is the total risk faced by the bank on each day?  What is the worst-case day?  What is the best-case day?</w:t>
      </w:r>
    </w:p>
    <w:p w:rsidR="005C13C6" w:rsidRDefault="005C13C6">
      <w:pPr>
        <w:tabs>
          <w:tab w:val="left" w:pos="540"/>
          <w:tab w:val="left" w:pos="900"/>
        </w:tabs>
        <w:ind w:left="900" w:hanging="900"/>
      </w:pPr>
    </w:p>
    <w:p w:rsidR="005C13C6" w:rsidRDefault="005C13C6">
      <w:pPr>
        <w:tabs>
          <w:tab w:val="left" w:pos="540"/>
          <w:tab w:val="left" w:pos="900"/>
          <w:tab w:val="left" w:pos="1260"/>
          <w:tab w:val="left" w:pos="2520"/>
          <w:tab w:val="left" w:pos="4500"/>
          <w:tab w:val="left" w:pos="4770"/>
          <w:tab w:val="left" w:pos="5760"/>
          <w:tab w:val="left" w:pos="6840"/>
          <w:tab w:val="left" w:pos="8010"/>
          <w:tab w:val="left" w:pos="8640"/>
        </w:tabs>
        <w:ind w:left="900" w:hanging="900"/>
      </w:pPr>
      <w:r>
        <w:tab/>
      </w:r>
      <w:r>
        <w:tab/>
      </w:r>
      <w:r>
        <w:tab/>
      </w:r>
      <w:r>
        <w:rPr>
          <w:u w:val="single"/>
        </w:rPr>
        <w:t xml:space="preserve">               Japanese </w:t>
      </w:r>
      <w:r w:rsidR="00DC7A99">
        <w:rPr>
          <w:u w:val="single"/>
        </w:rPr>
        <w:t>y</w:t>
      </w:r>
      <w:r>
        <w:rPr>
          <w:u w:val="single"/>
        </w:rPr>
        <w:t>en</w:t>
      </w:r>
      <w:r>
        <w:rPr>
          <w:u w:val="single"/>
        </w:rPr>
        <w:tab/>
      </w:r>
      <w:r>
        <w:t xml:space="preserve">    </w:t>
      </w:r>
      <w:r>
        <w:tab/>
      </w:r>
      <w:r>
        <w:rPr>
          <w:u w:val="single"/>
        </w:rPr>
        <w:t xml:space="preserve">                 Swiss </w:t>
      </w:r>
      <w:r w:rsidR="00DC7A99">
        <w:rPr>
          <w:u w:val="single"/>
        </w:rPr>
        <w:t>f</w:t>
      </w:r>
      <w:r>
        <w:rPr>
          <w:u w:val="single"/>
        </w:rPr>
        <w:t>rancs</w:t>
      </w:r>
      <w:r>
        <w:rPr>
          <w:u w:val="single"/>
        </w:rPr>
        <w:tab/>
      </w:r>
      <w:r>
        <w:tab/>
        <w:t>Total</w:t>
      </w:r>
    </w:p>
    <w:p w:rsidR="005C13C6" w:rsidRDefault="005C13C6">
      <w:pPr>
        <w:tabs>
          <w:tab w:val="left" w:pos="540"/>
          <w:tab w:val="left" w:pos="900"/>
          <w:tab w:val="left" w:pos="1440"/>
          <w:tab w:val="left" w:pos="2520"/>
          <w:tab w:val="left" w:pos="3960"/>
          <w:tab w:val="left" w:pos="5040"/>
          <w:tab w:val="left" w:pos="6120"/>
          <w:tab w:val="left" w:pos="7560"/>
          <w:tab w:val="left" w:pos="8730"/>
        </w:tabs>
        <w:ind w:left="900" w:hanging="900"/>
        <w:rPr>
          <w:u w:val="single"/>
        </w:rPr>
      </w:pPr>
      <w:r>
        <w:tab/>
      </w:r>
      <w:r>
        <w:rPr>
          <w:u w:val="single"/>
        </w:rPr>
        <w:t>Day</w:t>
      </w:r>
      <w:r>
        <w:tab/>
      </w:r>
      <w:r>
        <w:rPr>
          <w:u w:val="single"/>
        </w:rPr>
        <w:t>Delta</w:t>
      </w:r>
      <w:r>
        <w:tab/>
      </w:r>
      <w:r>
        <w:rPr>
          <w:u w:val="single"/>
        </w:rPr>
        <w:t xml:space="preserve">% Rate </w:t>
      </w:r>
      <w:r>
        <w:rPr>
          <w:u w:val="single"/>
        </w:rPr>
        <w:sym w:font="Symbol" w:char="F044"/>
      </w:r>
      <w:r>
        <w:tab/>
      </w:r>
      <w:r>
        <w:rPr>
          <w:u w:val="single"/>
        </w:rPr>
        <w:t>Risk</w:t>
      </w:r>
      <w:r>
        <w:tab/>
      </w:r>
      <w:r w:rsidR="004C3A4B">
        <w:t xml:space="preserve">  </w:t>
      </w:r>
      <w:r>
        <w:rPr>
          <w:u w:val="single"/>
        </w:rPr>
        <w:t>Delta</w:t>
      </w:r>
      <w:r>
        <w:tab/>
      </w:r>
      <w:r>
        <w:rPr>
          <w:u w:val="single"/>
        </w:rPr>
        <w:t xml:space="preserve">% Rate </w:t>
      </w:r>
      <w:r>
        <w:rPr>
          <w:u w:val="single"/>
        </w:rPr>
        <w:sym w:font="Symbol" w:char="F044"/>
      </w:r>
      <w:r w:rsidR="00F82614">
        <w:t xml:space="preserve">      </w:t>
      </w:r>
      <w:r>
        <w:rPr>
          <w:u w:val="single"/>
        </w:rPr>
        <w:t>Risk</w:t>
      </w:r>
      <w:r w:rsidR="004C3A4B">
        <w:rPr>
          <w:u w:val="single"/>
        </w:rPr>
        <w:t xml:space="preserve"> </w:t>
      </w:r>
      <w:r>
        <w:tab/>
      </w:r>
      <w:r>
        <w:rPr>
          <w:u w:val="single"/>
        </w:rPr>
        <w:t>Risk</w:t>
      </w:r>
    </w:p>
    <w:p w:rsidR="005C13C6" w:rsidRDefault="004C3A4B">
      <w:pPr>
        <w:tabs>
          <w:tab w:val="left" w:pos="540"/>
          <w:tab w:val="left" w:pos="1080"/>
          <w:tab w:val="right" w:pos="3420"/>
          <w:tab w:val="right" w:pos="4410"/>
          <w:tab w:val="right" w:pos="5850"/>
          <w:tab w:val="right" w:pos="7020"/>
          <w:tab w:val="right" w:pos="8010"/>
          <w:tab w:val="right" w:pos="9270"/>
        </w:tabs>
      </w:pPr>
      <w:r>
        <w:tab/>
        <w:t>2/4</w:t>
      </w:r>
      <w:r>
        <w:tab/>
        <w:t xml:space="preserve">   -$</w:t>
      </w:r>
      <w:r w:rsidR="002003C6" w:rsidRPr="002003C6">
        <w:t>37,068</w:t>
      </w:r>
      <w:r w:rsidR="005C13C6">
        <w:tab/>
        <w:t>-0.</w:t>
      </w:r>
      <w:r w:rsidR="002003C6" w:rsidRPr="002003C6">
        <w:t>87828</w:t>
      </w:r>
      <w:r w:rsidR="005C13C6">
        <w:tab/>
        <w:t>$</w:t>
      </w:r>
      <w:r w:rsidR="002003C6">
        <w:t>32</w:t>
      </w:r>
      <w:r w:rsidR="00E0107A">
        <w:t>,</w:t>
      </w:r>
      <w:r w:rsidR="002003C6">
        <w:t>556</w:t>
      </w:r>
      <w:r w:rsidR="005C13C6">
        <w:tab/>
        <w:t>-$</w:t>
      </w:r>
      <w:r w:rsidR="002003C6" w:rsidRPr="002003C6">
        <w:t>103,784</w:t>
      </w:r>
      <w:r w:rsidR="005C13C6">
        <w:tab/>
      </w:r>
      <w:r>
        <w:t xml:space="preserve">  </w:t>
      </w:r>
      <w:r w:rsidR="005C13C6">
        <w:t>-0.</w:t>
      </w:r>
      <w:r w:rsidR="002003C6" w:rsidRPr="002003C6">
        <w:t>36554</w:t>
      </w:r>
      <w:r w:rsidR="005C13C6">
        <w:tab/>
      </w:r>
      <w:r w:rsidR="00F82614">
        <w:t xml:space="preserve"> $3</w:t>
      </w:r>
      <w:r>
        <w:t>7</w:t>
      </w:r>
      <w:r w:rsidR="00E0107A">
        <w:t>,</w:t>
      </w:r>
      <w:r w:rsidR="00F82614">
        <w:t>937</w:t>
      </w:r>
      <w:r w:rsidR="00F82614">
        <w:tab/>
        <w:t>$70,493</w:t>
      </w:r>
    </w:p>
    <w:p w:rsidR="005C13C6" w:rsidRDefault="004C3A4B">
      <w:pPr>
        <w:tabs>
          <w:tab w:val="left" w:pos="540"/>
          <w:tab w:val="left" w:pos="1080"/>
          <w:tab w:val="right" w:pos="3420"/>
          <w:tab w:val="right" w:pos="4410"/>
          <w:tab w:val="right" w:pos="5850"/>
          <w:tab w:val="right" w:pos="7020"/>
          <w:tab w:val="right" w:pos="8010"/>
          <w:tab w:val="right" w:pos="9270"/>
        </w:tabs>
      </w:pPr>
      <w:r>
        <w:tab/>
        <w:t>2/3</w:t>
      </w:r>
      <w:r>
        <w:tab/>
        <w:t xml:space="preserve">   -$</w:t>
      </w:r>
      <w:r w:rsidR="002003C6" w:rsidRPr="002003C6">
        <w:t>37,068</w:t>
      </w:r>
      <w:r w:rsidR="005C13C6">
        <w:tab/>
        <w:t>0.</w:t>
      </w:r>
      <w:r w:rsidR="002003C6">
        <w:t>87347</w:t>
      </w:r>
      <w:r w:rsidR="002003C6">
        <w:tab/>
        <w:t>-$32,378</w:t>
      </w:r>
      <w:r w:rsidR="0092065B">
        <w:tab/>
        <w:t>-$</w:t>
      </w:r>
      <w:r w:rsidR="002003C6" w:rsidRPr="002003C6">
        <w:t>103,784</w:t>
      </w:r>
      <w:r w:rsidR="0092065B">
        <w:tab/>
        <w:t xml:space="preserve">    0.</w:t>
      </w:r>
      <w:r w:rsidR="002003C6" w:rsidRPr="002003C6">
        <w:t>44057</w:t>
      </w:r>
      <w:r>
        <w:tab/>
        <w:t>-$</w:t>
      </w:r>
      <w:r w:rsidR="00F82614">
        <w:t>45</w:t>
      </w:r>
      <w:r w:rsidR="00E0107A">
        <w:t>,</w:t>
      </w:r>
      <w:r w:rsidR="00F82614">
        <w:t>724</w:t>
      </w:r>
      <w:r w:rsidR="00F82614">
        <w:tab/>
        <w:t>-$</w:t>
      </w:r>
      <w:r>
        <w:t>7</w:t>
      </w:r>
      <w:r w:rsidR="00F82614">
        <w:t>8,102</w:t>
      </w:r>
    </w:p>
    <w:p w:rsidR="005C13C6" w:rsidRDefault="005C13C6">
      <w:pPr>
        <w:tabs>
          <w:tab w:val="left" w:pos="540"/>
          <w:tab w:val="left" w:pos="1080"/>
          <w:tab w:val="right" w:pos="3420"/>
          <w:tab w:val="right" w:pos="4410"/>
          <w:tab w:val="right" w:pos="5850"/>
          <w:tab w:val="right" w:pos="7020"/>
          <w:tab w:val="right" w:pos="8010"/>
          <w:tab w:val="right" w:pos="9270"/>
        </w:tabs>
      </w:pPr>
      <w:r>
        <w:tab/>
        <w:t>2/2</w:t>
      </w:r>
      <w:r>
        <w:tab/>
      </w:r>
      <w:r w:rsidR="004C3A4B">
        <w:t xml:space="preserve">   </w:t>
      </w:r>
      <w:r>
        <w:t>-$</w:t>
      </w:r>
      <w:r w:rsidR="002003C6" w:rsidRPr="002003C6">
        <w:t>37,068</w:t>
      </w:r>
      <w:r>
        <w:tab/>
        <w:t>-</w:t>
      </w:r>
      <w:r w:rsidR="002003C6" w:rsidRPr="002003C6">
        <w:t>3.50391</w:t>
      </w:r>
      <w:r w:rsidR="004C3A4B">
        <w:tab/>
        <w:t>$</w:t>
      </w:r>
      <w:r w:rsidR="00F82614">
        <w:t>129</w:t>
      </w:r>
      <w:r w:rsidR="00E0107A">
        <w:t>,</w:t>
      </w:r>
      <w:r w:rsidR="00F82614">
        <w:t>883</w:t>
      </w:r>
      <w:r w:rsidR="004C3A4B">
        <w:tab/>
        <w:t>-$</w:t>
      </w:r>
      <w:r w:rsidR="002003C6" w:rsidRPr="002003C6">
        <w:t>103,784</w:t>
      </w:r>
      <w:r>
        <w:tab/>
      </w:r>
      <w:r w:rsidR="004C3A4B">
        <w:t xml:space="preserve">   </w:t>
      </w:r>
      <w:r w:rsidR="002003C6">
        <w:t xml:space="preserve">  </w:t>
      </w:r>
      <w:r>
        <w:t>-0.</w:t>
      </w:r>
      <w:r w:rsidR="002003C6">
        <w:t xml:space="preserve">87345    </w:t>
      </w:r>
      <w:r w:rsidR="00F82614">
        <w:t>$90,650</w:t>
      </w:r>
      <w:r w:rsidR="00F82614">
        <w:tab/>
        <w:t>$220,533</w:t>
      </w:r>
    </w:p>
    <w:p w:rsidR="005C13C6" w:rsidRDefault="005C13C6">
      <w:pPr>
        <w:tabs>
          <w:tab w:val="left" w:pos="540"/>
          <w:tab w:val="left" w:pos="1080"/>
          <w:tab w:val="right" w:pos="3420"/>
          <w:tab w:val="right" w:pos="4410"/>
          <w:tab w:val="right" w:pos="5850"/>
          <w:tab w:val="right" w:pos="7020"/>
          <w:tab w:val="right" w:pos="8010"/>
          <w:tab w:val="right" w:pos="9270"/>
        </w:tabs>
      </w:pPr>
      <w:r>
        <w:tab/>
        <w:t>2/1</w:t>
      </w:r>
      <w:r>
        <w:tab/>
      </w:r>
      <w:r w:rsidR="004C3A4B">
        <w:t xml:space="preserve">   </w:t>
      </w:r>
      <w:r>
        <w:t>-$</w:t>
      </w:r>
      <w:r w:rsidR="002003C6" w:rsidRPr="002003C6">
        <w:t>37,068</w:t>
      </w:r>
      <w:r>
        <w:tab/>
        <w:t>-1.</w:t>
      </w:r>
      <w:r w:rsidR="002003C6" w:rsidRPr="002003C6">
        <w:t>54120</w:t>
      </w:r>
      <w:r w:rsidR="00F82614">
        <w:tab/>
        <w:t xml:space="preserve">   $57,129</w:t>
      </w:r>
      <w:r w:rsidR="002003C6">
        <w:t xml:space="preserve">        </w:t>
      </w:r>
      <w:r w:rsidR="004C3A4B">
        <w:t>-$</w:t>
      </w:r>
      <w:r w:rsidR="002003C6">
        <w:t>103,784</w:t>
      </w:r>
      <w:r w:rsidR="004C3A4B">
        <w:t xml:space="preserve"> </w:t>
      </w:r>
      <w:r w:rsidR="002003C6">
        <w:t xml:space="preserve">     </w:t>
      </w:r>
      <w:r w:rsidR="004C3A4B">
        <w:t xml:space="preserve"> </w:t>
      </w:r>
      <w:r>
        <w:t>0.</w:t>
      </w:r>
      <w:r w:rsidR="002003C6" w:rsidRPr="002003C6">
        <w:t>62781</w:t>
      </w:r>
      <w:r w:rsidR="002003C6">
        <w:t xml:space="preserve">  </w:t>
      </w:r>
      <w:r w:rsidR="00F82614">
        <w:t>-$65</w:t>
      </w:r>
      <w:r w:rsidR="00E0107A">
        <w:t>,</w:t>
      </w:r>
      <w:r w:rsidR="00F82614">
        <w:t>15</w:t>
      </w:r>
      <w:r w:rsidR="004C3A4B">
        <w:t>7</w:t>
      </w:r>
      <w:r w:rsidR="00F82614">
        <w:tab/>
        <w:t>-$8,028</w:t>
      </w:r>
    </w:p>
    <w:p w:rsidR="005C13C6" w:rsidRDefault="005C13C6">
      <w:pPr>
        <w:tabs>
          <w:tab w:val="left" w:pos="540"/>
          <w:tab w:val="left" w:pos="1080"/>
          <w:tab w:val="right" w:pos="3420"/>
          <w:tab w:val="right" w:pos="4410"/>
          <w:tab w:val="right" w:pos="5850"/>
          <w:tab w:val="right" w:pos="7020"/>
          <w:tab w:val="right" w:pos="8010"/>
          <w:tab w:val="right" w:pos="9270"/>
        </w:tabs>
      </w:pPr>
      <w:r>
        <w:tab/>
        <w:t>1/29</w:t>
      </w:r>
      <w:r>
        <w:tab/>
      </w:r>
      <w:r w:rsidR="004C3A4B">
        <w:t xml:space="preserve">   </w:t>
      </w:r>
      <w:r>
        <w:t>-$</w:t>
      </w:r>
      <w:r w:rsidR="002003C6" w:rsidRPr="002003C6">
        <w:t>37,068</w:t>
      </w:r>
      <w:r>
        <w:tab/>
        <w:t>0.0</w:t>
      </w:r>
      <w:r w:rsidR="002003C6" w:rsidRPr="002003C6">
        <w:t>3558</w:t>
      </w:r>
      <w:r w:rsidR="00E0107A">
        <w:tab/>
        <w:t>-$</w:t>
      </w:r>
      <w:r w:rsidR="00F82614">
        <w:t>1,</w:t>
      </w:r>
      <w:r w:rsidR="004C3A4B">
        <w:t>3</w:t>
      </w:r>
      <w:r w:rsidR="00F82614">
        <w:t>19</w:t>
      </w:r>
      <w:r w:rsidR="004C3A4B">
        <w:tab/>
        <w:t>-$</w:t>
      </w:r>
      <w:r w:rsidR="002003C6" w:rsidRPr="002003C6">
        <w:t>103,784</w:t>
      </w:r>
      <w:r>
        <w:tab/>
      </w:r>
      <w:r w:rsidR="004C3A4B">
        <w:t xml:space="preserve">    </w:t>
      </w:r>
      <w:r>
        <w:t>0.</w:t>
      </w:r>
      <w:r w:rsidR="002003C6" w:rsidRPr="002003C6">
        <w:t>35703</w:t>
      </w:r>
      <w:r w:rsidR="002003C6">
        <w:t xml:space="preserve">   </w:t>
      </w:r>
      <w:r w:rsidR="004C3A4B">
        <w:tab/>
        <w:t>-$</w:t>
      </w:r>
      <w:r w:rsidR="00F82614">
        <w:t>37</w:t>
      </w:r>
      <w:r w:rsidR="00E0107A">
        <w:t>,</w:t>
      </w:r>
      <w:r w:rsidR="00F82614">
        <w:t>054</w:t>
      </w:r>
      <w:r w:rsidR="00F82614">
        <w:tab/>
        <w:t>-$38,373</w:t>
      </w:r>
    </w:p>
    <w:p w:rsidR="005C13C6" w:rsidRDefault="005C13C6">
      <w:pPr>
        <w:tabs>
          <w:tab w:val="left" w:pos="540"/>
          <w:tab w:val="left" w:pos="1080"/>
          <w:tab w:val="right" w:pos="3420"/>
          <w:tab w:val="right" w:pos="4410"/>
          <w:tab w:val="right" w:pos="5940"/>
          <w:tab w:val="right" w:pos="7020"/>
          <w:tab w:val="right" w:pos="8010"/>
          <w:tab w:val="right" w:pos="8280"/>
          <w:tab w:val="right" w:pos="9270"/>
        </w:tabs>
      </w:pPr>
    </w:p>
    <w:p w:rsidR="005C13C6" w:rsidRDefault="005C13C6">
      <w:pPr>
        <w:tabs>
          <w:tab w:val="left" w:pos="540"/>
          <w:tab w:val="left" w:pos="900"/>
        </w:tabs>
        <w:ind w:left="900" w:hanging="900"/>
      </w:pPr>
      <w:r>
        <w:t>The worst-case day is February 3, and the best-case day is February 2.</w:t>
      </w:r>
    </w:p>
    <w:p w:rsidR="005C13C6" w:rsidRDefault="005C13C6">
      <w:pPr>
        <w:tabs>
          <w:tab w:val="left" w:pos="540"/>
          <w:tab w:val="left" w:pos="900"/>
        </w:tabs>
        <w:ind w:left="900" w:hanging="900"/>
      </w:pPr>
    </w:p>
    <w:p w:rsidR="005C13C6" w:rsidRDefault="005C13C6">
      <w:pPr>
        <w:tabs>
          <w:tab w:val="left" w:pos="540"/>
          <w:tab w:val="left" w:pos="900"/>
        </w:tabs>
        <w:ind w:left="900" w:hanging="900"/>
      </w:pPr>
      <w:r>
        <w:tab/>
        <w:t>f.</w:t>
      </w:r>
      <w:r>
        <w:tab/>
        <w:t>Assume that you have data for the 500 trad</w:t>
      </w:r>
      <w:r w:rsidR="00A25EBE">
        <w:t xml:space="preserve">ing days preceding February 4. </w:t>
      </w:r>
      <w:r>
        <w:t>Explain how you would identify the worst-case scenario with a 9</w:t>
      </w:r>
      <w:r w:rsidR="00F82614">
        <w:t>9</w:t>
      </w:r>
      <w:r>
        <w:t xml:space="preserve"> percent degree of confidence?</w:t>
      </w:r>
    </w:p>
    <w:p w:rsidR="005C13C6" w:rsidRDefault="005C13C6">
      <w:pPr>
        <w:tabs>
          <w:tab w:val="left" w:pos="540"/>
          <w:tab w:val="left" w:pos="900"/>
        </w:tabs>
        <w:ind w:left="900" w:hanging="900"/>
      </w:pPr>
    </w:p>
    <w:p w:rsidR="005C13C6" w:rsidRDefault="005C13C6" w:rsidP="00F0105D">
      <w:pPr>
        <w:pStyle w:val="BodyTextIndent2"/>
        <w:tabs>
          <w:tab w:val="clear" w:pos="540"/>
        </w:tabs>
        <w:ind w:left="0" w:firstLine="0"/>
      </w:pPr>
      <w:r>
        <w:t>The appropriate procedure would be to repeat the process illustrated in pa</w:t>
      </w:r>
      <w:r w:rsidR="00A25EBE">
        <w:t xml:space="preserve">rt (e) above for all 500 days. </w:t>
      </w:r>
      <w:r>
        <w:t>The 500 days would be ranked on the basis of total risk from the worst-case to the best</w:t>
      </w:r>
      <w:r w:rsidR="00A25EBE">
        <w:t xml:space="preserve">-case. </w:t>
      </w:r>
      <w:r>
        <w:t xml:space="preserve">The </w:t>
      </w:r>
      <w:r w:rsidR="00F82614">
        <w:t>one</w:t>
      </w:r>
      <w:r>
        <w:t xml:space="preserve"> percent from the absolute wor</w:t>
      </w:r>
      <w:r w:rsidR="00F82614">
        <w:t xml:space="preserve">st-case situation would be day </w:t>
      </w:r>
      <w:r>
        <w:t xml:space="preserve">5 in the ranking. </w:t>
      </w:r>
    </w:p>
    <w:p w:rsidR="005C13C6" w:rsidRDefault="005C13C6">
      <w:pPr>
        <w:pStyle w:val="BodyTextIndent2"/>
      </w:pPr>
    </w:p>
    <w:p w:rsidR="005C13C6" w:rsidRDefault="005C13C6">
      <w:pPr>
        <w:pStyle w:val="BodyTextIndent3"/>
      </w:pPr>
      <w:r>
        <w:tab/>
        <w:t>g.</w:t>
      </w:r>
      <w:r>
        <w:tab/>
        <w:t xml:space="preserve">Explain how the </w:t>
      </w:r>
      <w:r w:rsidR="00F82614">
        <w:t>1</w:t>
      </w:r>
      <w:r>
        <w:t xml:space="preserve"> percent value at risk (VAR) position would be interpreted for business on February 5.</w:t>
      </w:r>
    </w:p>
    <w:p w:rsidR="005C13C6" w:rsidRDefault="005C13C6">
      <w:pPr>
        <w:tabs>
          <w:tab w:val="left" w:pos="540"/>
          <w:tab w:val="left" w:pos="900"/>
        </w:tabs>
        <w:ind w:left="900" w:hanging="900"/>
      </w:pPr>
    </w:p>
    <w:p w:rsidR="005C13C6" w:rsidRDefault="005C13C6" w:rsidP="00F0105D">
      <w:pPr>
        <w:pStyle w:val="BodyTextIndent2"/>
        <w:tabs>
          <w:tab w:val="clear" w:pos="540"/>
        </w:tabs>
        <w:ind w:left="0" w:firstLine="0"/>
      </w:pPr>
      <w:r>
        <w:t>Management would expect with a confidence level of 9</w:t>
      </w:r>
      <w:r w:rsidR="00F82614">
        <w:t>9</w:t>
      </w:r>
      <w:r>
        <w:t xml:space="preserve"> percent that the total risk on February 5 would be no worse tha</w:t>
      </w:r>
      <w:r w:rsidR="00F82614">
        <w:t xml:space="preserve">n the total risk value for the </w:t>
      </w:r>
      <w:r>
        <w:t>5</w:t>
      </w:r>
      <w:r>
        <w:rPr>
          <w:vertAlign w:val="superscript"/>
        </w:rPr>
        <w:t>th</w:t>
      </w:r>
      <w:r>
        <w:t xml:space="preserve"> worst</w:t>
      </w:r>
      <w:r w:rsidR="00A25EBE">
        <w:t xml:space="preserve"> day in the previous 500 days. </w:t>
      </w:r>
      <w:r>
        <w:t xml:space="preserve">This value represents the VAR for the portfolio. </w:t>
      </w:r>
    </w:p>
    <w:p w:rsidR="005C13C6" w:rsidRDefault="005C13C6">
      <w:pPr>
        <w:tabs>
          <w:tab w:val="left" w:pos="540"/>
        </w:tabs>
        <w:ind w:left="540" w:hanging="540"/>
      </w:pPr>
    </w:p>
    <w:p w:rsidR="005C13C6" w:rsidRDefault="005C13C6">
      <w:pPr>
        <w:pStyle w:val="BodyTextIndent3"/>
      </w:pPr>
      <w:r>
        <w:tab/>
        <w:t>h.</w:t>
      </w:r>
      <w:r>
        <w:tab/>
        <w:t>How would the simulation change at the end of the da</w:t>
      </w:r>
      <w:r w:rsidR="00A25EBE">
        <w:t xml:space="preserve">y on February 5? </w:t>
      </w:r>
      <w:r>
        <w:t>What variables and/or process</w:t>
      </w:r>
      <w:r w:rsidR="00A25EBE">
        <w:t xml:space="preserve">es in the analysis may change? </w:t>
      </w:r>
      <w:r>
        <w:t>What variables and/or processes will not change?</w:t>
      </w:r>
    </w:p>
    <w:p w:rsidR="005C13C6" w:rsidRDefault="005C13C6">
      <w:pPr>
        <w:pStyle w:val="BodyTextIndent2"/>
        <w:tabs>
          <w:tab w:val="left" w:pos="900"/>
        </w:tabs>
      </w:pPr>
    </w:p>
    <w:p w:rsidR="005C13C6" w:rsidRDefault="005C13C6" w:rsidP="00F0105D">
      <w:pPr>
        <w:pStyle w:val="BodyTextIndent2"/>
        <w:tabs>
          <w:tab w:val="clear" w:pos="540"/>
          <w:tab w:val="left" w:pos="900"/>
        </w:tabs>
        <w:ind w:left="0" w:firstLine="0"/>
      </w:pPr>
      <w:r>
        <w:t>The analysis can be upgrad</w:t>
      </w:r>
      <w:r w:rsidR="00A25EBE">
        <w:t xml:space="preserve">ed at the end of the each day. </w:t>
      </w:r>
      <w:r>
        <w:t>The values for delta may change for each of the assets in the analys</w:t>
      </w:r>
      <w:r w:rsidR="00F82614">
        <w:t xml:space="preserve">is. </w:t>
      </w:r>
      <w:r>
        <w:t xml:space="preserve">As such, the value for VAR may also change.  </w:t>
      </w:r>
      <w:r w:rsidR="00F82614">
        <w:t>Any historical data used in the analysis will not change.</w:t>
      </w:r>
    </w:p>
    <w:p w:rsidR="005C13C6" w:rsidRDefault="005C13C6">
      <w:pPr>
        <w:tabs>
          <w:tab w:val="left" w:pos="540"/>
          <w:tab w:val="left" w:pos="900"/>
        </w:tabs>
        <w:ind w:left="540" w:hanging="540"/>
      </w:pPr>
    </w:p>
    <w:p w:rsidR="0075725F" w:rsidRDefault="00646C6D" w:rsidP="0075725F">
      <w:pPr>
        <w:pStyle w:val="BodyTextIndent2"/>
      </w:pPr>
      <w:r>
        <w:t>2</w:t>
      </w:r>
      <w:r w:rsidR="0075725F">
        <w:t>1</w:t>
      </w:r>
      <w:r w:rsidR="003D3EF6">
        <w:t>.</w:t>
      </w:r>
      <w:r w:rsidR="0075725F">
        <w:tab/>
        <w:t>Export Bank has a trading position in euro</w:t>
      </w:r>
      <w:r w:rsidR="0092065B">
        <w:t xml:space="preserve">s </w:t>
      </w:r>
      <w:r w:rsidR="0075725F">
        <w:t xml:space="preserve">and Australian dollars. At the close of business on October 20, the bank had </w:t>
      </w:r>
      <w:r w:rsidR="00E25025">
        <w:t>€20 million and A$30</w:t>
      </w:r>
      <w:r w:rsidR="0075725F">
        <w:t xml:space="preserve"> million. The exchange rates for the most recent six days are given below:</w:t>
      </w:r>
    </w:p>
    <w:p w:rsidR="0075725F" w:rsidRDefault="0075725F" w:rsidP="0075725F"/>
    <w:p w:rsidR="0075725F" w:rsidRDefault="0075725F" w:rsidP="0075725F">
      <w:pPr>
        <w:tabs>
          <w:tab w:val="left" w:pos="540"/>
        </w:tabs>
        <w:rPr>
          <w:b/>
          <w:u w:val="single"/>
        </w:rPr>
      </w:pPr>
      <w:r>
        <w:rPr>
          <w:b/>
        </w:rPr>
        <w:tab/>
      </w:r>
      <w:r>
        <w:rPr>
          <w:b/>
        </w:rPr>
        <w:tab/>
        <w:t xml:space="preserve">       </w:t>
      </w:r>
      <w:r>
        <w:rPr>
          <w:b/>
          <w:u w:val="single"/>
        </w:rPr>
        <w:t>Exchange Rates per U.S. Dollar at the Close of Business</w:t>
      </w:r>
    </w:p>
    <w:p w:rsidR="0075725F" w:rsidRDefault="0075725F" w:rsidP="0075725F">
      <w:pPr>
        <w:tabs>
          <w:tab w:val="left" w:pos="540"/>
          <w:tab w:val="left" w:pos="2160"/>
          <w:tab w:val="left" w:pos="3060"/>
          <w:tab w:val="left" w:pos="3960"/>
          <w:tab w:val="left" w:pos="4860"/>
          <w:tab w:val="left" w:pos="5760"/>
          <w:tab w:val="left" w:pos="6660"/>
        </w:tabs>
      </w:pPr>
      <w:r>
        <w:tab/>
      </w:r>
      <w:r>
        <w:tab/>
      </w:r>
      <w:r>
        <w:rPr>
          <w:u w:val="single"/>
        </w:rPr>
        <w:t xml:space="preserve"> 10/20 </w:t>
      </w:r>
      <w:r>
        <w:tab/>
      </w:r>
      <w:r>
        <w:rPr>
          <w:u w:val="single"/>
        </w:rPr>
        <w:t xml:space="preserve"> 10/19 </w:t>
      </w:r>
      <w:r>
        <w:tab/>
      </w:r>
      <w:r>
        <w:rPr>
          <w:u w:val="single"/>
        </w:rPr>
        <w:t xml:space="preserve"> 10/18 </w:t>
      </w:r>
      <w:r>
        <w:tab/>
      </w:r>
      <w:r>
        <w:rPr>
          <w:u w:val="single"/>
        </w:rPr>
        <w:t xml:space="preserve"> 10/17 </w:t>
      </w:r>
      <w:r>
        <w:tab/>
      </w:r>
      <w:r>
        <w:rPr>
          <w:u w:val="single"/>
        </w:rPr>
        <w:t xml:space="preserve"> 10/16</w:t>
      </w:r>
      <w:r>
        <w:tab/>
      </w:r>
      <w:r>
        <w:rPr>
          <w:u w:val="single"/>
        </w:rPr>
        <w:t xml:space="preserve"> 10/15</w:t>
      </w:r>
    </w:p>
    <w:p w:rsidR="0075725F" w:rsidRDefault="0075725F" w:rsidP="0075725F">
      <w:pPr>
        <w:tabs>
          <w:tab w:val="left" w:pos="540"/>
          <w:tab w:val="left" w:pos="2070"/>
          <w:tab w:val="left" w:pos="2970"/>
          <w:tab w:val="left" w:pos="3870"/>
          <w:tab w:val="left" w:pos="4770"/>
          <w:tab w:val="left" w:pos="5670"/>
          <w:tab w:val="left" w:pos="6570"/>
        </w:tabs>
      </w:pPr>
      <w:r>
        <w:tab/>
        <w:t>Euros</w:t>
      </w:r>
      <w:r>
        <w:tab/>
      </w:r>
      <w:r w:rsidR="00E861D4">
        <w:t xml:space="preserve"> </w:t>
      </w:r>
      <w:r w:rsidR="005C205B">
        <w:t>0.80</w:t>
      </w:r>
      <w:r>
        <w:t>00</w:t>
      </w:r>
      <w:r w:rsidR="00E861D4">
        <w:t xml:space="preserve"> </w:t>
      </w:r>
      <w:r>
        <w:tab/>
      </w:r>
      <w:r w:rsidR="00E861D4">
        <w:t xml:space="preserve"> </w:t>
      </w:r>
      <w:r w:rsidR="005C205B">
        <w:t>0.79</w:t>
      </w:r>
      <w:r>
        <w:t>70</w:t>
      </w:r>
      <w:r>
        <w:tab/>
      </w:r>
      <w:r w:rsidR="00E861D4">
        <w:t xml:space="preserve"> </w:t>
      </w:r>
      <w:r w:rsidR="005C205B">
        <w:t>0.77</w:t>
      </w:r>
      <w:r>
        <w:t>75</w:t>
      </w:r>
      <w:r>
        <w:tab/>
      </w:r>
      <w:r w:rsidR="00E861D4">
        <w:t xml:space="preserve"> </w:t>
      </w:r>
      <w:r w:rsidR="005C205B">
        <w:t>0.78</w:t>
      </w:r>
      <w:r>
        <w:t>75</w:t>
      </w:r>
      <w:r>
        <w:tab/>
      </w:r>
      <w:r w:rsidR="00E861D4">
        <w:t xml:space="preserve"> </w:t>
      </w:r>
      <w:r w:rsidR="005C205B">
        <w:t>0.79</w:t>
      </w:r>
      <w:r>
        <w:t>50</w:t>
      </w:r>
      <w:r>
        <w:tab/>
      </w:r>
      <w:r w:rsidR="00E861D4">
        <w:t xml:space="preserve"> </w:t>
      </w:r>
      <w:r w:rsidR="005C205B">
        <w:t>0.81</w:t>
      </w:r>
      <w:r>
        <w:t>15</w:t>
      </w:r>
    </w:p>
    <w:p w:rsidR="0075725F" w:rsidRDefault="0075725F" w:rsidP="0075725F">
      <w:pPr>
        <w:tabs>
          <w:tab w:val="left" w:pos="540"/>
          <w:tab w:val="left" w:pos="2070"/>
          <w:tab w:val="left" w:pos="2970"/>
          <w:tab w:val="left" w:pos="3870"/>
          <w:tab w:val="left" w:pos="4770"/>
          <w:tab w:val="left" w:pos="5670"/>
          <w:tab w:val="left" w:pos="6570"/>
        </w:tabs>
      </w:pPr>
      <w:r>
        <w:tab/>
        <w:t>Australian $s</w:t>
      </w:r>
      <w:r>
        <w:tab/>
      </w:r>
      <w:r w:rsidR="00E861D4">
        <w:t xml:space="preserve"> </w:t>
      </w:r>
      <w:r w:rsidR="005C205B">
        <w:t>0.97</w:t>
      </w:r>
      <w:r>
        <w:t>00</w:t>
      </w:r>
      <w:r>
        <w:tab/>
      </w:r>
      <w:r w:rsidR="00E861D4">
        <w:t xml:space="preserve"> </w:t>
      </w:r>
      <w:r>
        <w:t>0.</w:t>
      </w:r>
      <w:r w:rsidR="005C205B">
        <w:t>95</w:t>
      </w:r>
      <w:r w:rsidR="004C4272">
        <w:t>5</w:t>
      </w:r>
      <w:r>
        <w:t>0</w:t>
      </w:r>
      <w:r>
        <w:tab/>
      </w:r>
      <w:r w:rsidR="00E861D4">
        <w:t xml:space="preserve"> </w:t>
      </w:r>
      <w:r>
        <w:t>0.</w:t>
      </w:r>
      <w:r w:rsidR="005C205B">
        <w:t>98</w:t>
      </w:r>
      <w:r>
        <w:t>00</w:t>
      </w:r>
      <w:r>
        <w:tab/>
      </w:r>
      <w:r w:rsidR="00E861D4">
        <w:t xml:space="preserve"> </w:t>
      </w:r>
      <w:r>
        <w:t>0.</w:t>
      </w:r>
      <w:r w:rsidR="005C205B">
        <w:t>96</w:t>
      </w:r>
      <w:r>
        <w:t>55</w:t>
      </w:r>
      <w:r w:rsidR="00E861D4">
        <w:t xml:space="preserve"> </w:t>
      </w:r>
      <w:r>
        <w:tab/>
      </w:r>
      <w:r w:rsidR="00E861D4">
        <w:t xml:space="preserve"> </w:t>
      </w:r>
      <w:r>
        <w:t>0.</w:t>
      </w:r>
      <w:r w:rsidR="005C205B">
        <w:t>95</w:t>
      </w:r>
      <w:r>
        <w:t>05</w:t>
      </w:r>
      <w:r>
        <w:tab/>
      </w:r>
      <w:r w:rsidR="00E861D4">
        <w:t xml:space="preserve"> </w:t>
      </w:r>
      <w:r>
        <w:t>0.</w:t>
      </w:r>
      <w:r w:rsidR="005C205B">
        <w:t>94</w:t>
      </w:r>
      <w:r>
        <w:t>60</w:t>
      </w:r>
    </w:p>
    <w:p w:rsidR="00793581" w:rsidRDefault="00793581">
      <w:r>
        <w:br w:type="page"/>
      </w:r>
    </w:p>
    <w:p w:rsidR="0075725F" w:rsidRDefault="0075725F" w:rsidP="0075725F"/>
    <w:p w:rsidR="0075725F" w:rsidRDefault="0075725F" w:rsidP="0075725F">
      <w:pPr>
        <w:pStyle w:val="BodyTextIndent3"/>
      </w:pPr>
      <w:r>
        <w:tab/>
        <w:t>a.</w:t>
      </w:r>
      <w:r>
        <w:tab/>
        <w:t>What is the foreign exchange (FX) position in dollar equivalents</w:t>
      </w:r>
      <w:r w:rsidR="00E25025">
        <w:t xml:space="preserve"> using the FX rates on October </w:t>
      </w:r>
      <w:r w:rsidR="00E861D4">
        <w:t>20</w:t>
      </w:r>
      <w:r>
        <w:t>?</w:t>
      </w:r>
    </w:p>
    <w:p w:rsidR="0075725F" w:rsidRDefault="0075725F" w:rsidP="0075725F">
      <w:pPr>
        <w:tabs>
          <w:tab w:val="left" w:pos="540"/>
          <w:tab w:val="left" w:pos="900"/>
        </w:tabs>
        <w:ind w:left="900" w:hanging="900"/>
      </w:pPr>
    </w:p>
    <w:p w:rsidR="0075725F" w:rsidRDefault="0075725F" w:rsidP="0075725F">
      <w:pPr>
        <w:tabs>
          <w:tab w:val="left" w:pos="540"/>
          <w:tab w:val="left" w:pos="900"/>
        </w:tabs>
        <w:ind w:left="900" w:hanging="900"/>
      </w:pPr>
      <w:r>
        <w:tab/>
        <w:t>Euros:</w:t>
      </w:r>
      <w:r>
        <w:tab/>
      </w:r>
      <w:r>
        <w:tab/>
      </w:r>
      <w:r w:rsidR="00E25025">
        <w:t>€20 million</w:t>
      </w:r>
      <w:r>
        <w:t>/</w:t>
      </w:r>
      <w:r w:rsidR="00E25025">
        <w:t>€</w:t>
      </w:r>
      <w:r w:rsidR="005C205B">
        <w:t>0.80</w:t>
      </w:r>
      <w:r w:rsidR="00E861D4">
        <w:t>00</w:t>
      </w:r>
      <w:r>
        <w:t xml:space="preserve"> = $</w:t>
      </w:r>
      <w:r w:rsidR="005C205B">
        <w:t>25,000,000</w:t>
      </w:r>
    </w:p>
    <w:p w:rsidR="0075725F" w:rsidRDefault="0075725F" w:rsidP="0075725F">
      <w:pPr>
        <w:tabs>
          <w:tab w:val="left" w:pos="540"/>
          <w:tab w:val="left" w:pos="900"/>
        </w:tabs>
        <w:ind w:left="900" w:hanging="900"/>
      </w:pPr>
      <w:r>
        <w:tab/>
        <w:t>Australian $s:</w:t>
      </w:r>
      <w:r>
        <w:tab/>
      </w:r>
      <w:r w:rsidR="00E25025">
        <w:t>A$30 million/A$0.</w:t>
      </w:r>
      <w:r w:rsidR="005C205B">
        <w:t>9</w:t>
      </w:r>
      <w:r w:rsidR="00E25025">
        <w:t>7</w:t>
      </w:r>
      <w:r w:rsidR="00E861D4">
        <w:t>00</w:t>
      </w:r>
      <w:r>
        <w:t xml:space="preserve"> = $</w:t>
      </w:r>
      <w:r w:rsidR="005C205B">
        <w:t>30,927,835</w:t>
      </w:r>
    </w:p>
    <w:p w:rsidR="0075725F" w:rsidRDefault="0075725F" w:rsidP="0075725F">
      <w:pPr>
        <w:tabs>
          <w:tab w:val="left" w:pos="540"/>
          <w:tab w:val="left" w:pos="900"/>
        </w:tabs>
        <w:ind w:left="900" w:hanging="900"/>
      </w:pPr>
    </w:p>
    <w:p w:rsidR="0075725F" w:rsidRDefault="0075725F" w:rsidP="0075725F">
      <w:pPr>
        <w:pStyle w:val="BodyTextIndent3"/>
      </w:pPr>
      <w:r>
        <w:tab/>
        <w:t>b.</w:t>
      </w:r>
      <w:r>
        <w:tab/>
        <w:t>What is the sensitivity of each FX position; that is, what is the value of delta for each currency on October 20?</w:t>
      </w:r>
    </w:p>
    <w:p w:rsidR="0075725F" w:rsidRDefault="0075725F" w:rsidP="0075725F">
      <w:pPr>
        <w:tabs>
          <w:tab w:val="left" w:pos="540"/>
          <w:tab w:val="left" w:pos="900"/>
        </w:tabs>
        <w:ind w:left="900" w:hanging="900"/>
      </w:pPr>
    </w:p>
    <w:p w:rsidR="0075725F" w:rsidRDefault="0075725F" w:rsidP="0075725F">
      <w:pPr>
        <w:tabs>
          <w:tab w:val="left" w:pos="540"/>
          <w:tab w:val="left" w:pos="900"/>
        </w:tabs>
        <w:ind w:left="900" w:hanging="900"/>
      </w:pPr>
      <w:r>
        <w:tab/>
      </w:r>
      <w:r w:rsidR="00E861D4">
        <w:t>Euros</w:t>
      </w:r>
      <w:r>
        <w:t>:</w:t>
      </w:r>
      <w:r>
        <w:tab/>
      </w:r>
      <w:r w:rsidR="00E861D4">
        <w:tab/>
      </w:r>
      <w:r>
        <w:t xml:space="preserve">1.01 x current exchange rate </w:t>
      </w:r>
      <w:r>
        <w:tab/>
        <w:t xml:space="preserve">= 1.01 x </w:t>
      </w:r>
      <w:r w:rsidR="00E861D4">
        <w:t>€</w:t>
      </w:r>
      <w:r w:rsidR="005C205B">
        <w:t>0.80</w:t>
      </w:r>
      <w:r w:rsidR="00E861D4">
        <w:t>00</w:t>
      </w:r>
      <w:r>
        <w:t xml:space="preserve"> = </w:t>
      </w:r>
      <w:r w:rsidR="00E861D4">
        <w:t>€</w:t>
      </w:r>
      <w:r w:rsidR="005C205B">
        <w:t>0.8080</w:t>
      </w:r>
      <w:r>
        <w:t>/$</w:t>
      </w:r>
    </w:p>
    <w:p w:rsidR="0075725F" w:rsidRDefault="0075725F" w:rsidP="0075725F">
      <w:pPr>
        <w:tabs>
          <w:tab w:val="left" w:pos="540"/>
          <w:tab w:val="left" w:pos="900"/>
        </w:tabs>
        <w:ind w:left="900" w:hanging="900"/>
      </w:pPr>
      <w:r>
        <w:tab/>
      </w:r>
      <w:r>
        <w:tab/>
      </w:r>
      <w:r>
        <w:tab/>
      </w:r>
      <w:r>
        <w:tab/>
        <w:t>Revalued position in $s</w:t>
      </w:r>
      <w:r>
        <w:tab/>
        <w:t xml:space="preserve">= </w:t>
      </w:r>
      <w:r w:rsidR="00E861D4">
        <w:t>€2</w:t>
      </w:r>
      <w:r w:rsidR="005B73AC">
        <w:t>0</w:t>
      </w:r>
      <w:r w:rsidR="00E861D4">
        <w:t xml:space="preserve"> million/</w:t>
      </w:r>
      <w:r w:rsidR="0092065B">
        <w:t>€</w:t>
      </w:r>
      <w:r w:rsidR="005C205B" w:rsidRPr="005C205B">
        <w:t>0.8080</w:t>
      </w:r>
      <w:r>
        <w:t xml:space="preserve"> = $</w:t>
      </w:r>
      <w:r w:rsidR="005C205B">
        <w:t>24,752,475</w:t>
      </w:r>
    </w:p>
    <w:p w:rsidR="0075725F" w:rsidRDefault="0075725F" w:rsidP="0075725F">
      <w:pPr>
        <w:tabs>
          <w:tab w:val="left" w:pos="540"/>
          <w:tab w:val="left" w:pos="900"/>
        </w:tabs>
        <w:ind w:left="900" w:hanging="900"/>
      </w:pPr>
      <w:r>
        <w:tab/>
      </w:r>
      <w:r>
        <w:tab/>
      </w:r>
      <w:r>
        <w:tab/>
      </w:r>
      <w:r>
        <w:tab/>
        <w:t xml:space="preserve">Delta of $ position to </w:t>
      </w:r>
      <w:r w:rsidR="0092065B">
        <w:t>€</w:t>
      </w:r>
      <w:r>
        <w:tab/>
        <w:t>= $</w:t>
      </w:r>
      <w:r w:rsidR="005C205B" w:rsidRPr="005C205B">
        <w:t>24,752,475</w:t>
      </w:r>
      <w:r w:rsidR="0092065B">
        <w:t xml:space="preserve"> </w:t>
      </w:r>
      <w:r>
        <w:t>- $</w:t>
      </w:r>
      <w:r w:rsidR="005C205B" w:rsidRPr="005C205B">
        <w:t>25,000,000</w:t>
      </w:r>
    </w:p>
    <w:p w:rsidR="0075725F" w:rsidRDefault="0075725F" w:rsidP="0075725F">
      <w:pPr>
        <w:tabs>
          <w:tab w:val="left" w:pos="540"/>
          <w:tab w:val="left" w:pos="900"/>
        </w:tabs>
        <w:ind w:left="900" w:hanging="900"/>
      </w:pPr>
      <w:r>
        <w:tab/>
      </w:r>
      <w:r>
        <w:tab/>
      </w:r>
      <w:r>
        <w:tab/>
      </w:r>
      <w:r>
        <w:tab/>
      </w:r>
      <w:r>
        <w:tab/>
      </w:r>
      <w:r>
        <w:tab/>
      </w:r>
      <w:r>
        <w:tab/>
      </w:r>
      <w:r>
        <w:tab/>
        <w:t>= -$</w:t>
      </w:r>
      <w:r w:rsidR="005C205B">
        <w:t>247,525</w:t>
      </w:r>
    </w:p>
    <w:p w:rsidR="0075725F" w:rsidRDefault="0075725F" w:rsidP="0075725F"/>
    <w:p w:rsidR="0075725F" w:rsidRDefault="00E861D4" w:rsidP="0075725F">
      <w:pPr>
        <w:tabs>
          <w:tab w:val="left" w:pos="540"/>
        </w:tabs>
      </w:pPr>
      <w:r>
        <w:tab/>
        <w:t>Australian $s</w:t>
      </w:r>
      <w:r w:rsidR="0075725F">
        <w:t>:</w:t>
      </w:r>
      <w:r w:rsidR="0075725F">
        <w:tab/>
        <w:t xml:space="preserve">1.01 x current exchange rate </w:t>
      </w:r>
      <w:r w:rsidR="0075725F">
        <w:tab/>
        <w:t xml:space="preserve">= 1.01 x </w:t>
      </w:r>
      <w:r w:rsidR="0092065B">
        <w:t>A$</w:t>
      </w:r>
      <w:r>
        <w:t>0.</w:t>
      </w:r>
      <w:r w:rsidR="005C205B">
        <w:t>9</w:t>
      </w:r>
      <w:r>
        <w:t>700</w:t>
      </w:r>
      <w:r w:rsidR="0075725F">
        <w:t xml:space="preserve"> = </w:t>
      </w:r>
      <w:r w:rsidR="005C205B">
        <w:t>A$</w:t>
      </w:r>
      <w:r>
        <w:t>0.</w:t>
      </w:r>
      <w:r w:rsidR="005C205B">
        <w:t>9797</w:t>
      </w:r>
    </w:p>
    <w:p w:rsidR="0075725F" w:rsidRDefault="0075725F" w:rsidP="0075725F">
      <w:pPr>
        <w:tabs>
          <w:tab w:val="left" w:pos="540"/>
        </w:tabs>
      </w:pPr>
      <w:r>
        <w:tab/>
      </w:r>
      <w:r>
        <w:tab/>
      </w:r>
      <w:r>
        <w:tab/>
      </w:r>
      <w:r>
        <w:tab/>
        <w:t>Revalued position in $s</w:t>
      </w:r>
      <w:r>
        <w:tab/>
        <w:t xml:space="preserve">= </w:t>
      </w:r>
      <w:r w:rsidR="0092065B">
        <w:t>A$</w:t>
      </w:r>
      <w:r w:rsidR="00E861D4">
        <w:t>30 million</w:t>
      </w:r>
      <w:r>
        <w:t>/</w:t>
      </w:r>
      <w:r w:rsidR="00E861D4">
        <w:t>0.</w:t>
      </w:r>
      <w:r w:rsidR="005C205B">
        <w:t>9797</w:t>
      </w:r>
      <w:r>
        <w:t xml:space="preserve"> = $</w:t>
      </w:r>
      <w:r w:rsidR="005C205B">
        <w:t>30,621,619</w:t>
      </w:r>
    </w:p>
    <w:p w:rsidR="0075725F" w:rsidRDefault="0075725F" w:rsidP="0075725F">
      <w:pPr>
        <w:tabs>
          <w:tab w:val="left" w:pos="540"/>
        </w:tabs>
      </w:pPr>
      <w:r>
        <w:tab/>
      </w:r>
      <w:r>
        <w:tab/>
      </w:r>
      <w:r>
        <w:tab/>
      </w:r>
      <w:r>
        <w:tab/>
        <w:t xml:space="preserve">Delta of $ position to </w:t>
      </w:r>
      <w:r w:rsidR="0092065B">
        <w:t>A$</w:t>
      </w:r>
      <w:r>
        <w:tab/>
        <w:t xml:space="preserve">= </w:t>
      </w:r>
      <w:r w:rsidR="00E861D4">
        <w:t>$</w:t>
      </w:r>
      <w:r w:rsidR="005C205B" w:rsidRPr="005C205B">
        <w:t>30,621,619</w:t>
      </w:r>
      <w:r w:rsidR="005C205B">
        <w:t xml:space="preserve"> </w:t>
      </w:r>
      <w:r>
        <w:t>- $</w:t>
      </w:r>
      <w:r w:rsidR="005C205B" w:rsidRPr="005C205B">
        <w:t>30,927,835</w:t>
      </w:r>
    </w:p>
    <w:p w:rsidR="0075725F" w:rsidRDefault="0075725F" w:rsidP="0075725F">
      <w:pPr>
        <w:tabs>
          <w:tab w:val="left" w:pos="540"/>
          <w:tab w:val="left" w:pos="900"/>
        </w:tabs>
        <w:ind w:left="900" w:hanging="900"/>
      </w:pPr>
      <w:r>
        <w:tab/>
      </w:r>
      <w:r>
        <w:tab/>
      </w:r>
      <w:r>
        <w:tab/>
      </w:r>
      <w:r>
        <w:tab/>
      </w:r>
      <w:r>
        <w:tab/>
      </w:r>
      <w:r>
        <w:tab/>
      </w:r>
      <w:r>
        <w:tab/>
      </w:r>
      <w:r>
        <w:tab/>
        <w:t>= -$</w:t>
      </w:r>
      <w:r w:rsidR="005C205B">
        <w:t>306,216</w:t>
      </w:r>
    </w:p>
    <w:p w:rsidR="0075725F" w:rsidRDefault="0075725F" w:rsidP="0075725F">
      <w:pPr>
        <w:tabs>
          <w:tab w:val="left" w:pos="540"/>
          <w:tab w:val="left" w:pos="900"/>
        </w:tabs>
        <w:ind w:left="900" w:hanging="900"/>
      </w:pPr>
    </w:p>
    <w:p w:rsidR="0075725F" w:rsidRDefault="0075725F" w:rsidP="0075725F">
      <w:pPr>
        <w:tabs>
          <w:tab w:val="left" w:pos="540"/>
          <w:tab w:val="left" w:pos="900"/>
        </w:tabs>
        <w:ind w:left="900" w:hanging="900"/>
      </w:pPr>
      <w:r>
        <w:tab/>
        <w:t>c.</w:t>
      </w:r>
      <w:r>
        <w:tab/>
        <w:t>What is the daily percentage change in exchange rates for each currency over the five-day period?</w:t>
      </w:r>
    </w:p>
    <w:p w:rsidR="0075725F" w:rsidRDefault="0075725F" w:rsidP="0075725F">
      <w:pPr>
        <w:tabs>
          <w:tab w:val="left" w:pos="540"/>
          <w:tab w:val="left" w:pos="900"/>
        </w:tabs>
        <w:ind w:left="900" w:hanging="900"/>
      </w:pPr>
    </w:p>
    <w:p w:rsidR="0075725F" w:rsidRDefault="0075725F" w:rsidP="0075725F">
      <w:pPr>
        <w:tabs>
          <w:tab w:val="left" w:pos="540"/>
          <w:tab w:val="left" w:pos="900"/>
        </w:tabs>
        <w:ind w:left="900" w:hanging="900"/>
      </w:pPr>
      <w:r>
        <w:tab/>
      </w:r>
      <w:r>
        <w:rPr>
          <w:u w:val="single"/>
        </w:rPr>
        <w:t>Day</w:t>
      </w:r>
      <w:r>
        <w:tab/>
      </w:r>
      <w:r>
        <w:tab/>
      </w:r>
      <w:r w:rsidR="00754640">
        <w:t xml:space="preserve">     </w:t>
      </w:r>
      <w:r w:rsidR="0092065B">
        <w:t xml:space="preserve">   </w:t>
      </w:r>
      <w:r w:rsidR="00754640">
        <w:rPr>
          <w:u w:val="single"/>
        </w:rPr>
        <w:t>Euro</w:t>
      </w:r>
      <w:r>
        <w:rPr>
          <w:u w:val="single"/>
        </w:rPr>
        <w:t>:</w:t>
      </w:r>
      <w:r>
        <w:tab/>
      </w:r>
      <w:r>
        <w:tab/>
        <w:t xml:space="preserve"> </w:t>
      </w:r>
      <w:r w:rsidR="00754640">
        <w:rPr>
          <w:u w:val="single"/>
        </w:rPr>
        <w:t>Au</w:t>
      </w:r>
      <w:r>
        <w:rPr>
          <w:u w:val="single"/>
        </w:rPr>
        <w:t>s</w:t>
      </w:r>
      <w:r w:rsidR="00754640">
        <w:rPr>
          <w:u w:val="single"/>
        </w:rPr>
        <w:t>tralian $s</w:t>
      </w:r>
    </w:p>
    <w:p w:rsidR="0075725F" w:rsidRDefault="0075725F" w:rsidP="0075725F">
      <w:pPr>
        <w:tabs>
          <w:tab w:val="left" w:pos="540"/>
          <w:tab w:val="left" w:pos="900"/>
          <w:tab w:val="right" w:pos="3240"/>
          <w:tab w:val="right" w:pos="5400"/>
        </w:tabs>
        <w:ind w:left="900" w:hanging="900"/>
      </w:pPr>
      <w:r>
        <w:tab/>
        <w:t>10/20</w:t>
      </w:r>
      <w:r>
        <w:tab/>
        <w:t>0.</w:t>
      </w:r>
      <w:r w:rsidR="005C205B">
        <w:t>37641</w:t>
      </w:r>
      <w:r>
        <w:tab/>
      </w:r>
      <w:r w:rsidR="004C4272">
        <w:t>1</w:t>
      </w:r>
      <w:r>
        <w:t>.</w:t>
      </w:r>
      <w:r w:rsidR="005C205B">
        <w:t>57068</w:t>
      </w:r>
      <w:r>
        <w:tab/>
        <w:t>% Change = (Rate</w:t>
      </w:r>
      <w:r>
        <w:rPr>
          <w:vertAlign w:val="subscript"/>
        </w:rPr>
        <w:t>t</w:t>
      </w:r>
      <w:r>
        <w:t>/Rate</w:t>
      </w:r>
      <w:r>
        <w:rPr>
          <w:vertAlign w:val="subscript"/>
        </w:rPr>
        <w:t>t-1</w:t>
      </w:r>
      <w:r>
        <w:t>) - 1 * 100</w:t>
      </w:r>
      <w:r>
        <w:tab/>
      </w:r>
    </w:p>
    <w:p w:rsidR="0075725F" w:rsidRDefault="004C4272" w:rsidP="0075725F">
      <w:pPr>
        <w:tabs>
          <w:tab w:val="left" w:pos="540"/>
          <w:tab w:val="left" w:pos="900"/>
          <w:tab w:val="right" w:pos="3240"/>
          <w:tab w:val="right" w:pos="5400"/>
        </w:tabs>
        <w:ind w:left="900" w:hanging="900"/>
      </w:pPr>
      <w:r>
        <w:tab/>
        <w:t>10/19</w:t>
      </w:r>
      <w:r>
        <w:tab/>
      </w:r>
      <w:r w:rsidR="005C205B">
        <w:t>2.50804</w:t>
      </w:r>
      <w:r w:rsidR="0075725F">
        <w:tab/>
      </w:r>
      <w:r w:rsidR="00073D11">
        <w:t>-</w:t>
      </w:r>
      <w:r w:rsidR="005C205B">
        <w:t>2.55102</w:t>
      </w:r>
    </w:p>
    <w:p w:rsidR="0075725F" w:rsidRDefault="00754640" w:rsidP="0075725F">
      <w:pPr>
        <w:tabs>
          <w:tab w:val="left" w:pos="540"/>
          <w:tab w:val="left" w:pos="900"/>
          <w:tab w:val="right" w:pos="3240"/>
          <w:tab w:val="right" w:pos="5400"/>
        </w:tabs>
        <w:ind w:left="900" w:hanging="900"/>
      </w:pPr>
      <w:r>
        <w:tab/>
        <w:t>10/18</w:t>
      </w:r>
      <w:r w:rsidR="005C205B">
        <w:tab/>
        <w:t>-1.26984</w:t>
      </w:r>
      <w:r w:rsidR="00073D11">
        <w:tab/>
        <w:t>1</w:t>
      </w:r>
      <w:r w:rsidR="0075725F">
        <w:t>.</w:t>
      </w:r>
      <w:r w:rsidR="005C205B">
        <w:t>50181</w:t>
      </w:r>
    </w:p>
    <w:p w:rsidR="0075725F" w:rsidRDefault="0075725F" w:rsidP="0075725F">
      <w:pPr>
        <w:tabs>
          <w:tab w:val="left" w:pos="540"/>
          <w:tab w:val="left" w:pos="900"/>
          <w:tab w:val="right" w:pos="3240"/>
          <w:tab w:val="right" w:pos="5400"/>
        </w:tabs>
        <w:ind w:left="900" w:hanging="900"/>
      </w:pPr>
      <w:r>
        <w:tab/>
        <w:t>10/17</w:t>
      </w:r>
      <w:r w:rsidR="00073D11">
        <w:tab/>
        <w:t>-0</w:t>
      </w:r>
      <w:r>
        <w:t>.</w:t>
      </w:r>
      <w:r w:rsidR="005C205B">
        <w:t>94340</w:t>
      </w:r>
      <w:r>
        <w:tab/>
      </w:r>
      <w:r w:rsidR="00073D11">
        <w:t>1</w:t>
      </w:r>
      <w:r>
        <w:t>.</w:t>
      </w:r>
      <w:r w:rsidR="005C205B">
        <w:t>57812</w:t>
      </w:r>
    </w:p>
    <w:p w:rsidR="0075725F" w:rsidRDefault="0075725F" w:rsidP="0075725F">
      <w:pPr>
        <w:tabs>
          <w:tab w:val="left" w:pos="540"/>
          <w:tab w:val="left" w:pos="900"/>
          <w:tab w:val="right" w:pos="3240"/>
          <w:tab w:val="right" w:pos="5400"/>
        </w:tabs>
        <w:ind w:left="900" w:hanging="900"/>
      </w:pPr>
      <w:r>
        <w:tab/>
        <w:t>10/16</w:t>
      </w:r>
      <w:r>
        <w:tab/>
      </w:r>
      <w:r w:rsidR="00073D11">
        <w:t>-</w:t>
      </w:r>
      <w:r w:rsidR="005C205B">
        <w:t>2.03327</w:t>
      </w:r>
      <w:r>
        <w:tab/>
        <w:t>0.</w:t>
      </w:r>
      <w:r w:rsidR="005C205B">
        <w:t>47569</w:t>
      </w:r>
    </w:p>
    <w:p w:rsidR="0075725F" w:rsidRDefault="0075725F" w:rsidP="0075725F">
      <w:pPr>
        <w:tabs>
          <w:tab w:val="left" w:pos="540"/>
          <w:tab w:val="left" w:pos="900"/>
        </w:tabs>
        <w:ind w:left="900" w:hanging="900"/>
      </w:pPr>
    </w:p>
    <w:p w:rsidR="0075725F" w:rsidRDefault="0075725F" w:rsidP="0075725F">
      <w:pPr>
        <w:pStyle w:val="BodyTextIndent3"/>
      </w:pPr>
      <w:r>
        <w:tab/>
      </w:r>
      <w:r w:rsidR="00E4231B">
        <w:t>d</w:t>
      </w:r>
      <w:r>
        <w:t>.</w:t>
      </w:r>
      <w:r>
        <w:tab/>
        <w:t>What is the total risk faced by the bank on each day?  What is the worst-case day?  What is the best-case day?</w:t>
      </w:r>
    </w:p>
    <w:p w:rsidR="0075725F" w:rsidRDefault="0075725F" w:rsidP="0075725F">
      <w:pPr>
        <w:tabs>
          <w:tab w:val="left" w:pos="540"/>
          <w:tab w:val="left" w:pos="900"/>
        </w:tabs>
        <w:ind w:left="900" w:hanging="900"/>
      </w:pPr>
    </w:p>
    <w:p w:rsidR="0075725F" w:rsidRDefault="0075725F" w:rsidP="0075725F">
      <w:pPr>
        <w:tabs>
          <w:tab w:val="left" w:pos="540"/>
          <w:tab w:val="left" w:pos="900"/>
          <w:tab w:val="left" w:pos="1260"/>
          <w:tab w:val="left" w:pos="2520"/>
          <w:tab w:val="left" w:pos="4500"/>
          <w:tab w:val="left" w:pos="4770"/>
          <w:tab w:val="left" w:pos="5760"/>
          <w:tab w:val="left" w:pos="6840"/>
          <w:tab w:val="left" w:pos="8010"/>
          <w:tab w:val="left" w:pos="8640"/>
        </w:tabs>
        <w:ind w:left="900" w:hanging="900"/>
      </w:pPr>
      <w:r>
        <w:tab/>
      </w:r>
      <w:r>
        <w:tab/>
      </w:r>
      <w:r>
        <w:tab/>
      </w:r>
      <w:r>
        <w:rPr>
          <w:u w:val="single"/>
        </w:rPr>
        <w:t xml:space="preserve">               </w:t>
      </w:r>
      <w:r w:rsidR="00754640">
        <w:rPr>
          <w:u w:val="single"/>
        </w:rPr>
        <w:t>Euro</w:t>
      </w:r>
      <w:r>
        <w:rPr>
          <w:u w:val="single"/>
        </w:rPr>
        <w:tab/>
      </w:r>
      <w:r>
        <w:t xml:space="preserve">    </w:t>
      </w:r>
      <w:r>
        <w:tab/>
      </w:r>
      <w:r>
        <w:rPr>
          <w:u w:val="single"/>
        </w:rPr>
        <w:t xml:space="preserve">                 </w:t>
      </w:r>
      <w:r w:rsidR="00754640">
        <w:rPr>
          <w:u w:val="single"/>
        </w:rPr>
        <w:t>Australian $</w:t>
      </w:r>
      <w:r>
        <w:rPr>
          <w:u w:val="single"/>
        </w:rPr>
        <w:t>s</w:t>
      </w:r>
      <w:r>
        <w:rPr>
          <w:u w:val="single"/>
        </w:rPr>
        <w:tab/>
      </w:r>
      <w:r>
        <w:tab/>
        <w:t>Total</w:t>
      </w:r>
    </w:p>
    <w:p w:rsidR="0075725F" w:rsidRDefault="0075725F" w:rsidP="00E84FAF">
      <w:pPr>
        <w:tabs>
          <w:tab w:val="left" w:pos="540"/>
          <w:tab w:val="left" w:pos="900"/>
          <w:tab w:val="left" w:pos="1440"/>
          <w:tab w:val="left" w:pos="2520"/>
          <w:tab w:val="left" w:pos="3960"/>
          <w:tab w:val="left" w:pos="5040"/>
          <w:tab w:val="left" w:pos="6120"/>
          <w:tab w:val="left" w:pos="7560"/>
          <w:tab w:val="left" w:pos="8730"/>
        </w:tabs>
        <w:ind w:left="900" w:right="-450" w:hanging="900"/>
        <w:rPr>
          <w:u w:val="single"/>
        </w:rPr>
      </w:pPr>
      <w:r>
        <w:tab/>
      </w:r>
      <w:r>
        <w:rPr>
          <w:u w:val="single"/>
        </w:rPr>
        <w:t>Day</w:t>
      </w:r>
      <w:r>
        <w:tab/>
      </w:r>
      <w:r>
        <w:rPr>
          <w:u w:val="single"/>
        </w:rPr>
        <w:t>Delta</w:t>
      </w:r>
      <w:r>
        <w:tab/>
      </w:r>
      <w:r>
        <w:rPr>
          <w:u w:val="single"/>
        </w:rPr>
        <w:t xml:space="preserve">% Rate </w:t>
      </w:r>
      <w:r>
        <w:rPr>
          <w:u w:val="single"/>
        </w:rPr>
        <w:sym w:font="Symbol" w:char="F044"/>
      </w:r>
      <w:r w:rsidR="00583A8F">
        <w:rPr>
          <w:u w:val="single"/>
        </w:rPr>
        <w:t xml:space="preserve"> </w:t>
      </w:r>
      <w:r>
        <w:tab/>
      </w:r>
      <w:r>
        <w:rPr>
          <w:u w:val="single"/>
        </w:rPr>
        <w:t>Risk</w:t>
      </w:r>
      <w:r>
        <w:tab/>
        <w:t xml:space="preserve">  </w:t>
      </w:r>
      <w:r>
        <w:rPr>
          <w:u w:val="single"/>
        </w:rPr>
        <w:t>Delta</w:t>
      </w:r>
      <w:r>
        <w:tab/>
      </w:r>
      <w:r>
        <w:rPr>
          <w:u w:val="single"/>
        </w:rPr>
        <w:t xml:space="preserve">% Rate </w:t>
      </w:r>
      <w:r>
        <w:rPr>
          <w:u w:val="single"/>
        </w:rPr>
        <w:sym w:font="Symbol" w:char="F044"/>
      </w:r>
      <w:r>
        <w:tab/>
      </w:r>
      <w:r>
        <w:rPr>
          <w:u w:val="single"/>
        </w:rPr>
        <w:t xml:space="preserve">Risk </w:t>
      </w:r>
      <w:r w:rsidR="007617D1">
        <w:t xml:space="preserve">    </w:t>
      </w:r>
      <w:r w:rsidR="0005197A">
        <w:t xml:space="preserve">  </w:t>
      </w:r>
      <w:r w:rsidR="00E84FAF">
        <w:t xml:space="preserve">   </w:t>
      </w:r>
      <w:r w:rsidR="0005197A">
        <w:t xml:space="preserve">  </w:t>
      </w:r>
      <w:r>
        <w:rPr>
          <w:u w:val="single"/>
        </w:rPr>
        <w:t>Risk</w:t>
      </w:r>
    </w:p>
    <w:p w:rsidR="0075725F" w:rsidRDefault="0075725F" w:rsidP="00E84FAF">
      <w:pPr>
        <w:tabs>
          <w:tab w:val="left" w:pos="540"/>
          <w:tab w:val="left" w:pos="1080"/>
          <w:tab w:val="right" w:pos="3420"/>
          <w:tab w:val="right" w:pos="4410"/>
          <w:tab w:val="right" w:pos="5850"/>
          <w:tab w:val="right" w:pos="7020"/>
          <w:tab w:val="right" w:pos="8010"/>
          <w:tab w:val="right" w:pos="9270"/>
        </w:tabs>
        <w:ind w:right="-720"/>
      </w:pPr>
      <w:r>
        <w:tab/>
      </w:r>
      <w:r w:rsidR="00E4231B">
        <w:t>10/20</w:t>
      </w:r>
      <w:r>
        <w:t xml:space="preserve">   </w:t>
      </w:r>
      <w:r w:rsidR="001E6BAC">
        <w:t>-$</w:t>
      </w:r>
      <w:r w:rsidR="005C205B" w:rsidRPr="005C205B">
        <w:t>247,525</w:t>
      </w:r>
      <w:r>
        <w:tab/>
      </w:r>
      <w:r w:rsidR="005C205B" w:rsidRPr="005C205B">
        <w:t>0.37641</w:t>
      </w:r>
      <w:r>
        <w:tab/>
      </w:r>
      <w:r w:rsidR="00E84FAF">
        <w:t xml:space="preserve">   </w:t>
      </w:r>
      <w:r w:rsidR="005C205B">
        <w:t xml:space="preserve">  </w:t>
      </w:r>
      <w:r w:rsidR="00583A8F">
        <w:t>-</w:t>
      </w:r>
      <w:r>
        <w:t>$</w:t>
      </w:r>
      <w:r w:rsidR="005C205B">
        <w:t>93,171</w:t>
      </w:r>
      <w:r>
        <w:tab/>
      </w:r>
      <w:r w:rsidR="001E6BAC">
        <w:t>-$</w:t>
      </w:r>
      <w:r w:rsidR="005C205B" w:rsidRPr="005C205B">
        <w:t>306,216</w:t>
      </w:r>
      <w:r>
        <w:tab/>
      </w:r>
      <w:r w:rsidR="00583A8F">
        <w:t xml:space="preserve">   </w:t>
      </w:r>
      <w:r>
        <w:t xml:space="preserve"> </w:t>
      </w:r>
      <w:r w:rsidR="00583A8F">
        <w:t>1.</w:t>
      </w:r>
      <w:r w:rsidR="005C205B" w:rsidRPr="005C205B">
        <w:t>57068</w:t>
      </w:r>
      <w:r>
        <w:tab/>
      </w:r>
      <w:r w:rsidR="00E84FAF">
        <w:t xml:space="preserve">   </w:t>
      </w:r>
      <w:r w:rsidR="00583A8F">
        <w:t>-</w:t>
      </w:r>
      <w:r>
        <w:t>$</w:t>
      </w:r>
      <w:r w:rsidR="005C205B">
        <w:t>480,967</w:t>
      </w:r>
      <w:r w:rsidR="00583A8F">
        <w:t xml:space="preserve"> </w:t>
      </w:r>
      <w:r w:rsidR="00E84FAF">
        <w:t xml:space="preserve"> </w:t>
      </w:r>
      <w:r w:rsidR="00583A8F">
        <w:t xml:space="preserve"> </w:t>
      </w:r>
      <w:r w:rsidR="0005197A">
        <w:t xml:space="preserve"> -</w:t>
      </w:r>
      <w:r>
        <w:t>$</w:t>
      </w:r>
      <w:r w:rsidR="007617D1">
        <w:t>574,138</w:t>
      </w:r>
    </w:p>
    <w:p w:rsidR="0075725F" w:rsidRDefault="0075725F" w:rsidP="00583A8F">
      <w:pPr>
        <w:tabs>
          <w:tab w:val="left" w:pos="540"/>
          <w:tab w:val="left" w:pos="1080"/>
          <w:tab w:val="right" w:pos="3420"/>
          <w:tab w:val="right" w:pos="4410"/>
          <w:tab w:val="right" w:pos="5850"/>
          <w:tab w:val="right" w:pos="7020"/>
          <w:tab w:val="right" w:pos="8010"/>
          <w:tab w:val="right" w:pos="9270"/>
        </w:tabs>
        <w:ind w:right="-630"/>
      </w:pPr>
      <w:r>
        <w:tab/>
      </w:r>
      <w:r w:rsidR="00E4231B">
        <w:t>10/19</w:t>
      </w:r>
      <w:r>
        <w:t xml:space="preserve">   </w:t>
      </w:r>
      <w:r w:rsidR="001E6BAC">
        <w:t>-$</w:t>
      </w:r>
      <w:r w:rsidR="005C205B" w:rsidRPr="005C205B">
        <w:t>247,525</w:t>
      </w:r>
      <w:r>
        <w:tab/>
      </w:r>
      <w:r w:rsidR="005C205B" w:rsidRPr="005C205B">
        <w:t>2.50804</w:t>
      </w:r>
      <w:r>
        <w:tab/>
      </w:r>
      <w:r w:rsidR="00E84FAF">
        <w:t xml:space="preserve"> </w:t>
      </w:r>
      <w:r w:rsidR="005C205B">
        <w:t xml:space="preserve">  </w:t>
      </w:r>
      <w:r>
        <w:t>-$</w:t>
      </w:r>
      <w:r w:rsidR="005C205B">
        <w:t>620,803</w:t>
      </w:r>
      <w:r>
        <w:tab/>
      </w:r>
      <w:r w:rsidR="001E6BAC">
        <w:t>-$</w:t>
      </w:r>
      <w:r w:rsidR="005C205B" w:rsidRPr="005C205B">
        <w:t>306,216</w:t>
      </w:r>
      <w:r w:rsidR="00583A8F">
        <w:tab/>
        <w:t xml:space="preserve">   </w:t>
      </w:r>
      <w:r w:rsidR="005C205B">
        <w:t xml:space="preserve">  </w:t>
      </w:r>
      <w:r w:rsidR="00583A8F">
        <w:t>-</w:t>
      </w:r>
      <w:r w:rsidR="005C205B" w:rsidRPr="005C205B">
        <w:t>2.55102</w:t>
      </w:r>
      <w:r w:rsidR="00583A8F">
        <w:t xml:space="preserve"> </w:t>
      </w:r>
      <w:r w:rsidR="007617D1">
        <w:t xml:space="preserve">   </w:t>
      </w:r>
      <w:r w:rsidR="00E84FAF">
        <w:t xml:space="preserve"> </w:t>
      </w:r>
      <w:r>
        <w:t>$</w:t>
      </w:r>
      <w:r w:rsidR="007617D1">
        <w:t>781,163</w:t>
      </w:r>
      <w:r>
        <w:tab/>
      </w:r>
      <w:r w:rsidR="00583A8F">
        <w:t xml:space="preserve">   </w:t>
      </w:r>
      <w:r w:rsidR="007617D1">
        <w:t xml:space="preserve"> </w:t>
      </w:r>
      <w:r w:rsidR="0005197A">
        <w:t xml:space="preserve"> </w:t>
      </w:r>
      <w:r>
        <w:t>$</w:t>
      </w:r>
      <w:r w:rsidR="007617D1">
        <w:t>160,361</w:t>
      </w:r>
    </w:p>
    <w:p w:rsidR="0075725F" w:rsidRDefault="0075725F" w:rsidP="00E84FAF">
      <w:pPr>
        <w:tabs>
          <w:tab w:val="left" w:pos="540"/>
          <w:tab w:val="left" w:pos="1080"/>
          <w:tab w:val="right" w:pos="3420"/>
          <w:tab w:val="right" w:pos="4410"/>
          <w:tab w:val="right" w:pos="5850"/>
          <w:tab w:val="right" w:pos="7020"/>
          <w:tab w:val="right" w:pos="8010"/>
          <w:tab w:val="right" w:pos="9270"/>
        </w:tabs>
        <w:ind w:right="-540"/>
      </w:pPr>
      <w:r>
        <w:tab/>
      </w:r>
      <w:r w:rsidR="00E4231B">
        <w:t>10/18</w:t>
      </w:r>
      <w:r>
        <w:t xml:space="preserve">   </w:t>
      </w:r>
      <w:r w:rsidR="001E6BAC">
        <w:t>-$</w:t>
      </w:r>
      <w:r w:rsidR="005C205B" w:rsidRPr="005C205B">
        <w:t>247,525</w:t>
      </w:r>
      <w:r>
        <w:tab/>
      </w:r>
      <w:r w:rsidR="001E6BAC">
        <w:t>-</w:t>
      </w:r>
      <w:r w:rsidR="005C205B" w:rsidRPr="005C205B">
        <w:t>1.26984</w:t>
      </w:r>
      <w:r>
        <w:tab/>
      </w:r>
      <w:r w:rsidR="00583A8F">
        <w:t xml:space="preserve">  </w:t>
      </w:r>
      <w:r w:rsidR="005C205B">
        <w:t xml:space="preserve">  </w:t>
      </w:r>
      <w:r>
        <w:t>$</w:t>
      </w:r>
      <w:r w:rsidR="005C205B">
        <w:t>314,317</w:t>
      </w:r>
      <w:r>
        <w:tab/>
      </w:r>
      <w:r w:rsidR="001E6BAC">
        <w:t>-$</w:t>
      </w:r>
      <w:r w:rsidR="005C205B" w:rsidRPr="005C205B">
        <w:t>306,216</w:t>
      </w:r>
      <w:r>
        <w:tab/>
        <w:t xml:space="preserve">   </w:t>
      </w:r>
      <w:r w:rsidR="00583A8F">
        <w:t xml:space="preserve"> </w:t>
      </w:r>
      <w:r w:rsidR="005C205B">
        <w:t xml:space="preserve">  </w:t>
      </w:r>
      <w:r w:rsidR="00583A8F">
        <w:t>1.</w:t>
      </w:r>
      <w:r w:rsidR="005C205B" w:rsidRPr="005C205B">
        <w:t>50181</w:t>
      </w:r>
      <w:r>
        <w:tab/>
      </w:r>
      <w:r w:rsidR="007617D1">
        <w:t xml:space="preserve">    </w:t>
      </w:r>
      <w:r w:rsidR="00583A8F">
        <w:t>-</w:t>
      </w:r>
      <w:r>
        <w:t>$</w:t>
      </w:r>
      <w:r w:rsidR="007617D1">
        <w:t>459,878</w:t>
      </w:r>
      <w:r>
        <w:tab/>
      </w:r>
      <w:r w:rsidR="00583A8F">
        <w:t xml:space="preserve">  </w:t>
      </w:r>
      <w:r w:rsidR="0005197A">
        <w:t xml:space="preserve"> -</w:t>
      </w:r>
      <w:r>
        <w:t>$</w:t>
      </w:r>
      <w:r w:rsidR="007617D1">
        <w:t>145,561</w:t>
      </w:r>
    </w:p>
    <w:p w:rsidR="0075725F" w:rsidRDefault="0075725F" w:rsidP="00E84FAF">
      <w:pPr>
        <w:tabs>
          <w:tab w:val="left" w:pos="540"/>
          <w:tab w:val="left" w:pos="1080"/>
          <w:tab w:val="right" w:pos="3420"/>
          <w:tab w:val="right" w:pos="4410"/>
          <w:tab w:val="right" w:pos="5850"/>
          <w:tab w:val="right" w:pos="7020"/>
          <w:tab w:val="right" w:pos="8010"/>
          <w:tab w:val="right" w:pos="9270"/>
        </w:tabs>
        <w:ind w:right="-540"/>
      </w:pPr>
      <w:r>
        <w:tab/>
      </w:r>
      <w:r w:rsidR="00E4231B">
        <w:t>10/17</w:t>
      </w:r>
      <w:r>
        <w:t xml:space="preserve">   </w:t>
      </w:r>
      <w:r w:rsidR="001E6BAC">
        <w:t>-$</w:t>
      </w:r>
      <w:r w:rsidR="005C205B" w:rsidRPr="005C205B">
        <w:t>247,525</w:t>
      </w:r>
      <w:r w:rsidR="005C205B">
        <w:tab/>
        <w:t xml:space="preserve">     -</w:t>
      </w:r>
      <w:r w:rsidR="005C205B" w:rsidRPr="005C205B">
        <w:t>0.94340</w:t>
      </w:r>
      <w:r w:rsidR="00E84FAF">
        <w:t xml:space="preserve">    </w:t>
      </w:r>
      <w:r>
        <w:t>$</w:t>
      </w:r>
      <w:r w:rsidR="005C205B">
        <w:t>233,515</w:t>
      </w:r>
      <w:r>
        <w:tab/>
      </w:r>
      <w:r w:rsidR="001E6BAC">
        <w:t>-$</w:t>
      </w:r>
      <w:r w:rsidR="005C205B" w:rsidRPr="005C205B">
        <w:t>306,216</w:t>
      </w:r>
      <w:r>
        <w:tab/>
        <w:t xml:space="preserve">    </w:t>
      </w:r>
      <w:r w:rsidR="005C205B">
        <w:t xml:space="preserve">  </w:t>
      </w:r>
      <w:r w:rsidR="001E6BAC">
        <w:t>1.</w:t>
      </w:r>
      <w:r w:rsidR="005C205B" w:rsidRPr="005C205B">
        <w:t>57812</w:t>
      </w:r>
      <w:r w:rsidR="00583A8F">
        <w:t xml:space="preserve">   </w:t>
      </w:r>
      <w:r w:rsidR="007617D1">
        <w:t xml:space="preserve"> </w:t>
      </w:r>
      <w:r>
        <w:t>-$</w:t>
      </w:r>
      <w:r w:rsidR="007617D1">
        <w:t>483,246</w:t>
      </w:r>
      <w:r>
        <w:tab/>
      </w:r>
      <w:r w:rsidR="0005197A">
        <w:t xml:space="preserve">    </w:t>
      </w:r>
      <w:r>
        <w:t>-$</w:t>
      </w:r>
      <w:r w:rsidR="007617D1">
        <w:t>249,731</w:t>
      </w:r>
    </w:p>
    <w:p w:rsidR="0075725F" w:rsidRDefault="0075725F" w:rsidP="0005197A">
      <w:pPr>
        <w:tabs>
          <w:tab w:val="left" w:pos="540"/>
          <w:tab w:val="left" w:pos="1080"/>
          <w:tab w:val="right" w:pos="3420"/>
          <w:tab w:val="right" w:pos="4410"/>
          <w:tab w:val="right" w:pos="5850"/>
          <w:tab w:val="right" w:pos="7020"/>
          <w:tab w:val="right" w:pos="8010"/>
          <w:tab w:val="right" w:pos="9270"/>
        </w:tabs>
        <w:ind w:right="-720"/>
      </w:pPr>
      <w:r>
        <w:tab/>
        <w:t>1</w:t>
      </w:r>
      <w:r w:rsidR="00E4231B">
        <w:t>0</w:t>
      </w:r>
      <w:r>
        <w:t>/</w:t>
      </w:r>
      <w:r w:rsidR="00E4231B">
        <w:t>16</w:t>
      </w:r>
      <w:r>
        <w:t xml:space="preserve">   </w:t>
      </w:r>
      <w:r w:rsidR="001E6BAC">
        <w:t>-$</w:t>
      </w:r>
      <w:r w:rsidR="005C205B" w:rsidRPr="005C205B">
        <w:t>247,525</w:t>
      </w:r>
      <w:r>
        <w:tab/>
      </w:r>
      <w:r w:rsidR="001E6BAC">
        <w:t>-</w:t>
      </w:r>
      <w:r w:rsidR="005C205B" w:rsidRPr="005C205B">
        <w:t>2.03327</w:t>
      </w:r>
      <w:r>
        <w:tab/>
      </w:r>
      <w:r w:rsidR="00E84FAF">
        <w:t xml:space="preserve">  </w:t>
      </w:r>
      <w:r w:rsidR="005C205B">
        <w:t xml:space="preserve">  </w:t>
      </w:r>
      <w:r>
        <w:t>$</w:t>
      </w:r>
      <w:r w:rsidR="005C205B">
        <w:t>503,285</w:t>
      </w:r>
      <w:r>
        <w:tab/>
      </w:r>
      <w:r w:rsidR="005B73AC">
        <w:t xml:space="preserve">     </w:t>
      </w:r>
      <w:r w:rsidR="001E6BAC">
        <w:t>-$</w:t>
      </w:r>
      <w:r w:rsidR="005C205B" w:rsidRPr="005C205B">
        <w:t>306,216</w:t>
      </w:r>
      <w:r w:rsidR="005B73AC">
        <w:t xml:space="preserve">      </w:t>
      </w:r>
      <w:r w:rsidR="001E6BAC">
        <w:t>0.</w:t>
      </w:r>
      <w:r w:rsidR="005C205B" w:rsidRPr="005C205B">
        <w:t>47569</w:t>
      </w:r>
      <w:r>
        <w:tab/>
      </w:r>
      <w:r w:rsidR="00E84FAF">
        <w:t xml:space="preserve"> </w:t>
      </w:r>
      <w:r w:rsidR="005B73AC">
        <w:t xml:space="preserve"> </w:t>
      </w:r>
      <w:r w:rsidR="00E84FAF">
        <w:t xml:space="preserve">  </w:t>
      </w:r>
      <w:r>
        <w:t>-$</w:t>
      </w:r>
      <w:r w:rsidR="007617D1">
        <w:t>145,664</w:t>
      </w:r>
      <w:r>
        <w:tab/>
      </w:r>
      <w:r w:rsidR="0005197A">
        <w:t xml:space="preserve">    </w:t>
      </w:r>
      <w:r w:rsidR="005B73AC">
        <w:t xml:space="preserve"> </w:t>
      </w:r>
      <w:r>
        <w:t>$</w:t>
      </w:r>
      <w:r w:rsidR="007617D1">
        <w:t>357,621</w:t>
      </w:r>
    </w:p>
    <w:p w:rsidR="0075725F" w:rsidRDefault="0075725F" w:rsidP="0075725F">
      <w:pPr>
        <w:tabs>
          <w:tab w:val="left" w:pos="540"/>
          <w:tab w:val="left" w:pos="1080"/>
          <w:tab w:val="right" w:pos="3420"/>
          <w:tab w:val="right" w:pos="4410"/>
          <w:tab w:val="right" w:pos="5940"/>
          <w:tab w:val="right" w:pos="7020"/>
          <w:tab w:val="right" w:pos="8010"/>
          <w:tab w:val="right" w:pos="8280"/>
          <w:tab w:val="right" w:pos="9270"/>
        </w:tabs>
      </w:pPr>
    </w:p>
    <w:p w:rsidR="0075725F" w:rsidRDefault="0075725F" w:rsidP="0075725F">
      <w:pPr>
        <w:tabs>
          <w:tab w:val="left" w:pos="540"/>
          <w:tab w:val="left" w:pos="900"/>
        </w:tabs>
        <w:ind w:left="900" w:hanging="900"/>
      </w:pPr>
      <w:r>
        <w:tab/>
        <w:t xml:space="preserve">The worst-case day is </w:t>
      </w:r>
      <w:r w:rsidR="0005197A">
        <w:t>October 20</w:t>
      </w:r>
      <w:r>
        <w:t xml:space="preserve">, and the best-case day is </w:t>
      </w:r>
      <w:r w:rsidR="0005197A">
        <w:t>October 1</w:t>
      </w:r>
      <w:r w:rsidR="005B73AC">
        <w:t>6</w:t>
      </w:r>
      <w:r>
        <w:t>.</w:t>
      </w:r>
    </w:p>
    <w:p w:rsidR="00793581" w:rsidRDefault="00793581">
      <w:r>
        <w:br w:type="page"/>
      </w:r>
    </w:p>
    <w:p w:rsidR="0075725F" w:rsidRDefault="0075725F" w:rsidP="0075725F">
      <w:pPr>
        <w:pStyle w:val="BodyTextIndent2"/>
      </w:pPr>
    </w:p>
    <w:p w:rsidR="005C13C6" w:rsidRDefault="003D3EF6">
      <w:pPr>
        <w:tabs>
          <w:tab w:val="left" w:pos="540"/>
          <w:tab w:val="left" w:pos="900"/>
        </w:tabs>
        <w:ind w:left="540" w:hanging="540"/>
      </w:pPr>
      <w:r>
        <w:t>2</w:t>
      </w:r>
      <w:r w:rsidR="00507075">
        <w:t>2</w:t>
      </w:r>
      <w:r w:rsidR="005C13C6">
        <w:t>.</w:t>
      </w:r>
      <w:r w:rsidR="005C13C6">
        <w:tab/>
        <w:t>What is the primary disadvantage to the back simulation appr</w:t>
      </w:r>
      <w:r w:rsidR="00A25EBE">
        <w:t>oach in measuring market risk? What e</w:t>
      </w:r>
      <w:r w:rsidR="005C13C6">
        <w:t>ffect does the inclusion of more observation days have as a remedy for t</w:t>
      </w:r>
      <w:r w:rsidR="00A25EBE">
        <w:t xml:space="preserve">his disadvantage? </w:t>
      </w:r>
      <w:r w:rsidR="005C13C6">
        <w:t xml:space="preserve">What other remedies </w:t>
      </w:r>
      <w:r w:rsidR="00A25EBE">
        <w:t>c</w:t>
      </w:r>
      <w:r w:rsidR="005C13C6">
        <w:t>a</w:t>
      </w:r>
      <w:r w:rsidR="00A25EBE">
        <w:t>n</w:t>
      </w:r>
      <w:r w:rsidR="005C13C6">
        <w:t xml:space="preserve"> </w:t>
      </w:r>
      <w:r w:rsidR="00A25EBE">
        <w:t>be used</w:t>
      </w:r>
      <w:r w:rsidR="005C13C6">
        <w:t xml:space="preserve"> to deal with the disadvantage?</w:t>
      </w:r>
    </w:p>
    <w:p w:rsidR="005C13C6" w:rsidRDefault="005C13C6">
      <w:pPr>
        <w:tabs>
          <w:tab w:val="left" w:pos="540"/>
          <w:tab w:val="left" w:pos="900"/>
        </w:tabs>
        <w:ind w:left="540" w:hanging="540"/>
      </w:pPr>
    </w:p>
    <w:p w:rsidR="005C13C6" w:rsidRDefault="005C13C6">
      <w:pPr>
        <w:tabs>
          <w:tab w:val="left" w:pos="540"/>
          <w:tab w:val="left" w:pos="900"/>
        </w:tabs>
      </w:pPr>
      <w:r>
        <w:t>The primary disadvantage of the back simulation approach is the confidence level contained in the number of days over wh</w:t>
      </w:r>
      <w:r w:rsidR="00A25EBE">
        <w:t xml:space="preserve">ich the analysis is performed. </w:t>
      </w:r>
      <w:r>
        <w:t>Further, all observation days typically are given equal weight, a treatment that may not reflect changes in markets</w:t>
      </w:r>
      <w:r w:rsidR="00A25EBE">
        <w:t xml:space="preserve"> accurately. </w:t>
      </w:r>
      <w:r>
        <w:t>As a result, the VAR number may be biased upward or downward dependi</w:t>
      </w:r>
      <w:r w:rsidR="00A25EBE">
        <w:t>ng on how markets are trending.</w:t>
      </w:r>
      <w:r>
        <w:t xml:space="preserve"> Possible adjustments to the analysis would be to give more weight to more recent observations, or to use Monte Carlo simulation techniques.</w:t>
      </w:r>
    </w:p>
    <w:p w:rsidR="005C13C6" w:rsidRDefault="005C13C6">
      <w:pPr>
        <w:tabs>
          <w:tab w:val="left" w:pos="540"/>
          <w:tab w:val="left" w:pos="900"/>
        </w:tabs>
      </w:pPr>
    </w:p>
    <w:p w:rsidR="005C13C6" w:rsidRDefault="003D3EF6">
      <w:pPr>
        <w:pStyle w:val="BodyTextIndent2"/>
        <w:tabs>
          <w:tab w:val="left" w:pos="900"/>
        </w:tabs>
      </w:pPr>
      <w:r>
        <w:t>2</w:t>
      </w:r>
      <w:r w:rsidR="00507075">
        <w:t>3</w:t>
      </w:r>
      <w:r w:rsidR="005C13C6">
        <w:t>.</w:t>
      </w:r>
      <w:r w:rsidR="005C13C6">
        <w:tab/>
        <w:t>How is Monte Carlo simulation useful in addressing the dis</w:t>
      </w:r>
      <w:r w:rsidR="00DB61FA">
        <w:t xml:space="preserve">advantages of back simulation? </w:t>
      </w:r>
      <w:r w:rsidR="005C13C6">
        <w:t>What is the primary statistical assumption underlying its use?</w:t>
      </w:r>
    </w:p>
    <w:p w:rsidR="005C13C6" w:rsidRDefault="005C13C6">
      <w:pPr>
        <w:tabs>
          <w:tab w:val="left" w:pos="540"/>
          <w:tab w:val="left" w:pos="900"/>
        </w:tabs>
        <w:ind w:left="540" w:hanging="540"/>
      </w:pPr>
    </w:p>
    <w:p w:rsidR="005C13C6" w:rsidRDefault="005C13C6">
      <w:pPr>
        <w:tabs>
          <w:tab w:val="left" w:pos="900"/>
        </w:tabs>
      </w:pPr>
      <w:r>
        <w:t>Monte Carlo simulation can be used to generate additional observations that more closely capture the statistical charact</w:t>
      </w:r>
      <w:r w:rsidR="00DB61FA">
        <w:t xml:space="preserve">eristics of recent experience. </w:t>
      </w:r>
      <w:r>
        <w:t>The generating process is based on the historical variance-co</w:t>
      </w:r>
      <w:r w:rsidR="00DB61FA">
        <w:t xml:space="preserve">variance matrix of </w:t>
      </w:r>
      <w:r w:rsidR="00507075">
        <w:t>value</w:t>
      </w:r>
      <w:r w:rsidR="00DB61FA">
        <w:t xml:space="preserve"> changes. </w:t>
      </w:r>
      <w:r>
        <w:t>The values in this matrix are multiplied by random numbers that produce results that pattern closely the actual observations of recent historic experience.</w:t>
      </w:r>
    </w:p>
    <w:p w:rsidR="005C13C6" w:rsidRDefault="005C13C6"/>
    <w:p w:rsidR="008271C5" w:rsidRDefault="008271C5" w:rsidP="008271C5">
      <w:pPr>
        <w:ind w:left="540" w:hanging="540"/>
      </w:pPr>
      <w:r>
        <w:t xml:space="preserve">24. </w:t>
      </w:r>
      <w:r>
        <w:tab/>
        <w:t xml:space="preserve">What is the difference between VAR and expected shortfall </w:t>
      </w:r>
      <w:r w:rsidR="00182343">
        <w:t xml:space="preserve">(ES) </w:t>
      </w:r>
      <w:r>
        <w:t>as measure of market risk?</w:t>
      </w:r>
    </w:p>
    <w:p w:rsidR="008271C5" w:rsidRDefault="008271C5" w:rsidP="008271C5">
      <w:pPr>
        <w:ind w:left="540" w:hanging="540"/>
      </w:pPr>
    </w:p>
    <w:p w:rsidR="008271C5" w:rsidRDefault="008271C5" w:rsidP="00182343">
      <w:pPr>
        <w:pStyle w:val="NoSpacing"/>
        <w:rPr>
          <w:rFonts w:ascii="Times New Roman" w:hAnsi="Times New Roman" w:cs="Times New Roman"/>
          <w:sz w:val="24"/>
          <w:szCs w:val="24"/>
        </w:rPr>
      </w:pPr>
      <w:r w:rsidRPr="00182343">
        <w:rPr>
          <w:rFonts w:ascii="Times New Roman" w:hAnsi="Times New Roman" w:cs="Times New Roman"/>
          <w:sz w:val="24"/>
          <w:szCs w:val="24"/>
        </w:rPr>
        <w:t>VAR corresponds to a specific point of loss on the probability distribution. It does not provide information about the potential size of the loss that exceeds it, i.e., VAR completely ignores the patterns and the severity of the losses in the extreme tail. Thus, VAR gives only partial information about the extent of possible losses, particularly when probability distributions are non-normal. The drawbacks of VAR became painfully evident during the financial crisis as asset returns plummeted into the “fat tail” region of non-normally shaped distributions. FIs managers and regulators were forced to recognize that VAR projections of possible losses far underestimated actual losses on extreme bad days. Expected shortfall (ES), also referred to as conditional VAR and expected tail loss, is a measure of market risk that estimates the expected value of losses beyond a given confidence level, i.e., it is the average of VARs beyond a given confidence level. ES, which incorporates points to the left of VAR, is larger when the probability distribution exhibits fat tail losses. Accordingly, ES provides more information about possible market risk losses than VAR. For situations in which probability distributions exhibit fat tail losses, VAR may look relatively small, but ES may be very large.</w:t>
      </w:r>
    </w:p>
    <w:p w:rsidR="00793581" w:rsidRDefault="00793581">
      <w:pPr>
        <w:rPr>
          <w:rFonts w:eastAsiaTheme="minorHAnsi"/>
          <w:szCs w:val="24"/>
        </w:rPr>
      </w:pPr>
      <w:r>
        <w:rPr>
          <w:szCs w:val="24"/>
        </w:rPr>
        <w:br w:type="page"/>
      </w:r>
    </w:p>
    <w:p w:rsidR="00182343" w:rsidRPr="00182343" w:rsidRDefault="00182343" w:rsidP="00182343">
      <w:pPr>
        <w:pStyle w:val="NoSpacing"/>
        <w:rPr>
          <w:rFonts w:ascii="Times New Roman" w:hAnsi="Times New Roman" w:cs="Times New Roman"/>
          <w:sz w:val="24"/>
          <w:szCs w:val="24"/>
        </w:rPr>
      </w:pPr>
    </w:p>
    <w:p w:rsidR="002D72CD" w:rsidRDefault="003D3EF6" w:rsidP="002D72CD">
      <w:pPr>
        <w:tabs>
          <w:tab w:val="left" w:pos="540"/>
        </w:tabs>
        <w:ind w:left="540" w:hanging="540"/>
        <w:rPr>
          <w:iCs/>
          <w:color w:val="101010"/>
        </w:rPr>
      </w:pPr>
      <w:r>
        <w:t>2</w:t>
      </w:r>
      <w:r w:rsidR="008271C5">
        <w:t>5</w:t>
      </w:r>
      <w:r w:rsidR="005C13C6">
        <w:t>.</w:t>
      </w:r>
      <w:r w:rsidR="002D72CD">
        <w:t xml:space="preserve"> </w:t>
      </w:r>
      <w:r w:rsidR="002D72CD">
        <w:tab/>
      </w:r>
      <w:r w:rsidR="002D72CD">
        <w:rPr>
          <w:iCs/>
          <w:color w:val="101010"/>
        </w:rPr>
        <w:t xml:space="preserve">Consider the following discrete probability distribution of payoffs for </w:t>
      </w:r>
      <w:r w:rsidR="00F10C6C">
        <w:rPr>
          <w:iCs/>
          <w:color w:val="101010"/>
        </w:rPr>
        <w:t>two</w:t>
      </w:r>
      <w:r w:rsidR="002D72CD">
        <w:rPr>
          <w:iCs/>
          <w:color w:val="101010"/>
        </w:rPr>
        <w:t xml:space="preserve"> securities, A and B, held in the trading portfolio of an FI:</w:t>
      </w:r>
    </w:p>
    <w:p w:rsidR="002D72CD" w:rsidRDefault="002D72CD" w:rsidP="008271C5">
      <w:pPr>
        <w:tabs>
          <w:tab w:val="left" w:pos="540"/>
        </w:tabs>
        <w:ind w:left="540" w:hanging="540"/>
        <w:rPr>
          <w:iCs/>
          <w:color w:val="101010"/>
        </w:rPr>
      </w:pPr>
    </w:p>
    <w:p w:rsidR="002D72CD" w:rsidRPr="00F22BB6" w:rsidRDefault="008271C5" w:rsidP="008271C5">
      <w:pPr>
        <w:tabs>
          <w:tab w:val="left" w:pos="540"/>
        </w:tabs>
        <w:ind w:left="540" w:hanging="540"/>
        <w:rPr>
          <w:iCs/>
          <w:color w:val="101010"/>
          <w:u w:val="single"/>
        </w:rPr>
      </w:pPr>
      <w:r w:rsidRPr="008271C5">
        <w:rPr>
          <w:iCs/>
          <w:color w:val="101010"/>
        </w:rPr>
        <w:tab/>
      </w:r>
      <w:r w:rsidR="002D72CD" w:rsidRPr="00F22BB6">
        <w:rPr>
          <w:iCs/>
          <w:color w:val="101010"/>
          <w:u w:val="single"/>
        </w:rPr>
        <w:t>Probability</w:t>
      </w:r>
      <w:r w:rsidR="002D72CD" w:rsidRPr="00F22BB6">
        <w:rPr>
          <w:iCs/>
          <w:color w:val="101010"/>
          <w:u w:val="single"/>
        </w:rPr>
        <w:tab/>
      </w:r>
      <w:r w:rsidR="002D72CD" w:rsidRPr="00F22BB6">
        <w:rPr>
          <w:iCs/>
          <w:color w:val="101010"/>
          <w:u w:val="single"/>
        </w:rPr>
        <w:tab/>
        <w:t xml:space="preserve">   A</w:t>
      </w:r>
      <w:r w:rsidR="002D72CD" w:rsidRPr="00F22BB6">
        <w:rPr>
          <w:iCs/>
          <w:color w:val="101010"/>
          <w:u w:val="single"/>
        </w:rPr>
        <w:tab/>
      </w:r>
      <w:r w:rsidR="002D72CD" w:rsidRPr="00F22BB6">
        <w:rPr>
          <w:iCs/>
          <w:color w:val="101010"/>
          <w:u w:val="single"/>
        </w:rPr>
        <w:tab/>
      </w:r>
      <w:r w:rsidR="002D72CD" w:rsidRPr="00F22BB6">
        <w:rPr>
          <w:iCs/>
          <w:color w:val="101010"/>
          <w:u w:val="single"/>
        </w:rPr>
        <w:tab/>
        <w:t>Probability</w:t>
      </w:r>
      <w:r w:rsidR="002D72CD" w:rsidRPr="00F22BB6">
        <w:rPr>
          <w:iCs/>
          <w:color w:val="101010"/>
          <w:u w:val="single"/>
        </w:rPr>
        <w:tab/>
      </w:r>
      <w:r w:rsidR="002D72CD" w:rsidRPr="00F22BB6">
        <w:rPr>
          <w:iCs/>
          <w:color w:val="101010"/>
          <w:u w:val="single"/>
        </w:rPr>
        <w:tab/>
        <w:t xml:space="preserve">       B</w:t>
      </w:r>
      <w:r>
        <w:rPr>
          <w:iCs/>
          <w:color w:val="101010"/>
          <w:u w:val="single"/>
        </w:rPr>
        <w:tab/>
      </w:r>
      <w:r w:rsidR="002D72CD">
        <w:rPr>
          <w:iCs/>
          <w:color w:val="101010"/>
          <w:u w:val="single"/>
        </w:rPr>
        <w:tab/>
      </w:r>
    </w:p>
    <w:p w:rsidR="002D72CD" w:rsidRDefault="008271C5" w:rsidP="008271C5">
      <w:pPr>
        <w:tabs>
          <w:tab w:val="left" w:pos="540"/>
        </w:tabs>
        <w:ind w:left="540" w:hanging="540"/>
        <w:rPr>
          <w:iCs/>
          <w:color w:val="101010"/>
        </w:rPr>
      </w:pPr>
      <w:r>
        <w:rPr>
          <w:iCs/>
          <w:color w:val="101010"/>
        </w:rPr>
        <w:tab/>
      </w:r>
      <w:r w:rsidR="002D72CD">
        <w:rPr>
          <w:iCs/>
          <w:color w:val="101010"/>
        </w:rPr>
        <w:t>50.00%</w:t>
      </w:r>
      <w:r w:rsidR="002D72CD">
        <w:rPr>
          <w:iCs/>
          <w:color w:val="101010"/>
        </w:rPr>
        <w:tab/>
      </w:r>
      <w:r w:rsidR="002D72CD">
        <w:rPr>
          <w:iCs/>
          <w:color w:val="101010"/>
        </w:rPr>
        <w:tab/>
      </w:r>
      <w:r>
        <w:rPr>
          <w:iCs/>
          <w:color w:val="101010"/>
        </w:rPr>
        <w:tab/>
      </w:r>
      <w:r w:rsidR="002D72CD">
        <w:rPr>
          <w:iCs/>
          <w:color w:val="101010"/>
        </w:rPr>
        <w:t xml:space="preserve"> $</w:t>
      </w:r>
      <w:r w:rsidR="00090443">
        <w:rPr>
          <w:iCs/>
          <w:color w:val="101010"/>
        </w:rPr>
        <w:t>8</w:t>
      </w:r>
      <w:r w:rsidR="002D72CD">
        <w:rPr>
          <w:iCs/>
          <w:color w:val="101010"/>
        </w:rPr>
        <w:t xml:space="preserve">0m   </w:t>
      </w:r>
      <w:r w:rsidR="002D72CD">
        <w:rPr>
          <w:iCs/>
          <w:color w:val="101010"/>
        </w:rPr>
        <w:tab/>
      </w:r>
      <w:r w:rsidR="002D72CD">
        <w:rPr>
          <w:iCs/>
          <w:color w:val="101010"/>
        </w:rPr>
        <w:tab/>
        <w:t>50.00%</w:t>
      </w:r>
      <w:r w:rsidR="002D72CD">
        <w:rPr>
          <w:iCs/>
          <w:color w:val="101010"/>
        </w:rPr>
        <w:tab/>
      </w:r>
      <w:r w:rsidR="002D72CD">
        <w:rPr>
          <w:iCs/>
          <w:color w:val="101010"/>
        </w:rPr>
        <w:tab/>
        <w:t xml:space="preserve">   </w:t>
      </w:r>
      <w:r w:rsidR="00090443">
        <w:rPr>
          <w:iCs/>
          <w:color w:val="101010"/>
        </w:rPr>
        <w:t xml:space="preserve">  </w:t>
      </w:r>
      <w:r w:rsidR="002D72CD">
        <w:rPr>
          <w:iCs/>
          <w:color w:val="101010"/>
        </w:rPr>
        <w:t>$</w:t>
      </w:r>
      <w:r w:rsidR="00090443">
        <w:rPr>
          <w:iCs/>
          <w:color w:val="101010"/>
        </w:rPr>
        <w:t>8</w:t>
      </w:r>
      <w:r w:rsidR="002D72CD">
        <w:rPr>
          <w:iCs/>
          <w:color w:val="101010"/>
        </w:rPr>
        <w:t>0m</w:t>
      </w:r>
    </w:p>
    <w:p w:rsidR="002D72CD" w:rsidRDefault="008271C5" w:rsidP="008271C5">
      <w:pPr>
        <w:tabs>
          <w:tab w:val="left" w:pos="540"/>
        </w:tabs>
        <w:ind w:left="540" w:hanging="540"/>
        <w:rPr>
          <w:iCs/>
          <w:color w:val="101010"/>
        </w:rPr>
      </w:pPr>
      <w:r>
        <w:rPr>
          <w:iCs/>
          <w:color w:val="101010"/>
        </w:rPr>
        <w:tab/>
      </w:r>
      <w:r w:rsidR="002D72CD">
        <w:rPr>
          <w:iCs/>
          <w:color w:val="101010"/>
        </w:rPr>
        <w:t>49.00</w:t>
      </w:r>
      <w:r w:rsidR="002D72CD">
        <w:rPr>
          <w:iCs/>
          <w:color w:val="101010"/>
        </w:rPr>
        <w:tab/>
      </w:r>
      <w:r w:rsidR="002D72CD">
        <w:rPr>
          <w:iCs/>
          <w:color w:val="101010"/>
        </w:rPr>
        <w:tab/>
      </w:r>
      <w:r w:rsidR="002D72CD">
        <w:rPr>
          <w:iCs/>
          <w:color w:val="101010"/>
        </w:rPr>
        <w:tab/>
        <w:t xml:space="preserve">   </w:t>
      </w:r>
      <w:r w:rsidR="00090443">
        <w:rPr>
          <w:iCs/>
          <w:color w:val="101010"/>
        </w:rPr>
        <w:t>6</w:t>
      </w:r>
      <w:r w:rsidR="002D72CD">
        <w:rPr>
          <w:iCs/>
          <w:color w:val="101010"/>
        </w:rPr>
        <w:t>0m</w:t>
      </w:r>
      <w:r w:rsidR="002D72CD">
        <w:rPr>
          <w:iCs/>
          <w:color w:val="101010"/>
        </w:rPr>
        <w:tab/>
        <w:t xml:space="preserve">   </w:t>
      </w:r>
      <w:r w:rsidR="002D72CD">
        <w:rPr>
          <w:iCs/>
          <w:color w:val="101010"/>
        </w:rPr>
        <w:tab/>
      </w:r>
      <w:r w:rsidR="00090443">
        <w:rPr>
          <w:iCs/>
          <w:color w:val="101010"/>
        </w:rPr>
        <w:tab/>
      </w:r>
      <w:r w:rsidR="002D72CD">
        <w:rPr>
          <w:iCs/>
          <w:color w:val="101010"/>
        </w:rPr>
        <w:t>49.00</w:t>
      </w:r>
      <w:r w:rsidR="002D72CD">
        <w:rPr>
          <w:iCs/>
          <w:color w:val="101010"/>
        </w:rPr>
        <w:tab/>
      </w:r>
      <w:r w:rsidR="002D72CD">
        <w:rPr>
          <w:iCs/>
          <w:color w:val="101010"/>
        </w:rPr>
        <w:tab/>
      </w:r>
      <w:r w:rsidR="002D72CD">
        <w:rPr>
          <w:iCs/>
          <w:color w:val="101010"/>
        </w:rPr>
        <w:tab/>
        <w:t xml:space="preserve">       </w:t>
      </w:r>
      <w:r w:rsidR="00090443">
        <w:rPr>
          <w:iCs/>
          <w:color w:val="101010"/>
        </w:rPr>
        <w:t>68</w:t>
      </w:r>
      <w:r w:rsidR="002D72CD">
        <w:rPr>
          <w:iCs/>
          <w:color w:val="101010"/>
        </w:rPr>
        <w:t>m</w:t>
      </w:r>
    </w:p>
    <w:p w:rsidR="002D72CD" w:rsidRDefault="002D72CD" w:rsidP="008271C5">
      <w:pPr>
        <w:tabs>
          <w:tab w:val="left" w:pos="540"/>
        </w:tabs>
        <w:ind w:left="540" w:hanging="540"/>
        <w:rPr>
          <w:iCs/>
          <w:color w:val="101010"/>
        </w:rPr>
      </w:pPr>
      <w:r>
        <w:rPr>
          <w:iCs/>
          <w:color w:val="101010"/>
        </w:rPr>
        <w:t xml:space="preserve"> </w:t>
      </w:r>
      <w:r w:rsidR="008271C5">
        <w:rPr>
          <w:iCs/>
          <w:color w:val="101010"/>
        </w:rPr>
        <w:tab/>
      </w:r>
      <w:r>
        <w:rPr>
          <w:iCs/>
          <w:color w:val="101010"/>
        </w:rPr>
        <w:t xml:space="preserve"> 1.00</w:t>
      </w:r>
      <w:r>
        <w:rPr>
          <w:iCs/>
          <w:color w:val="101010"/>
        </w:rPr>
        <w:tab/>
      </w:r>
      <w:r>
        <w:rPr>
          <w:iCs/>
          <w:color w:val="101010"/>
        </w:rPr>
        <w:tab/>
      </w:r>
      <w:r>
        <w:rPr>
          <w:iCs/>
          <w:color w:val="101010"/>
        </w:rPr>
        <w:tab/>
        <w:t>-</w:t>
      </w:r>
      <w:r w:rsidR="00090443">
        <w:rPr>
          <w:iCs/>
          <w:color w:val="101010"/>
        </w:rPr>
        <w:t>74</w:t>
      </w:r>
      <w:r>
        <w:rPr>
          <w:iCs/>
          <w:color w:val="101010"/>
        </w:rPr>
        <w:t>0m</w:t>
      </w:r>
      <w:r>
        <w:rPr>
          <w:iCs/>
          <w:color w:val="101010"/>
        </w:rPr>
        <w:tab/>
      </w:r>
      <w:r>
        <w:rPr>
          <w:iCs/>
          <w:color w:val="101010"/>
        </w:rPr>
        <w:tab/>
        <w:t xml:space="preserve"> </w:t>
      </w:r>
      <w:r w:rsidR="00090443">
        <w:rPr>
          <w:iCs/>
          <w:color w:val="101010"/>
        </w:rPr>
        <w:tab/>
        <w:t xml:space="preserve">  </w:t>
      </w:r>
      <w:r>
        <w:rPr>
          <w:iCs/>
          <w:color w:val="101010"/>
        </w:rPr>
        <w:t>0.</w:t>
      </w:r>
      <w:r w:rsidR="00090443">
        <w:rPr>
          <w:iCs/>
          <w:color w:val="101010"/>
        </w:rPr>
        <w:t>40</w:t>
      </w:r>
      <w:r>
        <w:rPr>
          <w:iCs/>
          <w:color w:val="101010"/>
        </w:rPr>
        <w:tab/>
      </w:r>
      <w:r>
        <w:rPr>
          <w:iCs/>
          <w:color w:val="101010"/>
        </w:rPr>
        <w:tab/>
      </w:r>
      <w:r>
        <w:rPr>
          <w:iCs/>
          <w:color w:val="101010"/>
        </w:rPr>
        <w:tab/>
        <w:t xml:space="preserve">   -</w:t>
      </w:r>
      <w:r w:rsidR="00090443">
        <w:rPr>
          <w:iCs/>
          <w:color w:val="101010"/>
        </w:rPr>
        <w:t>74</w:t>
      </w:r>
      <w:r>
        <w:rPr>
          <w:iCs/>
          <w:color w:val="101010"/>
        </w:rPr>
        <w:t>0m</w:t>
      </w:r>
    </w:p>
    <w:p w:rsidR="002D72CD" w:rsidRPr="00F22BB6" w:rsidRDefault="008271C5" w:rsidP="008271C5">
      <w:pPr>
        <w:tabs>
          <w:tab w:val="left" w:pos="540"/>
        </w:tabs>
        <w:ind w:left="540" w:hanging="540"/>
        <w:rPr>
          <w:iCs/>
          <w:color w:val="101010"/>
          <w:u w:val="single"/>
        </w:rPr>
      </w:pPr>
      <w:r w:rsidRPr="008271C5">
        <w:rPr>
          <w:iCs/>
          <w:color w:val="101010"/>
        </w:rPr>
        <w:tab/>
      </w:r>
      <w:r w:rsidR="002D72CD" w:rsidRPr="00F22BB6">
        <w:rPr>
          <w:iCs/>
          <w:color w:val="101010"/>
          <w:u w:val="single"/>
        </w:rPr>
        <w:tab/>
      </w:r>
      <w:r w:rsidR="002D72CD" w:rsidRPr="00F22BB6">
        <w:rPr>
          <w:iCs/>
          <w:color w:val="101010"/>
          <w:u w:val="single"/>
        </w:rPr>
        <w:tab/>
      </w:r>
      <w:r w:rsidR="002D72CD" w:rsidRPr="00F22BB6">
        <w:rPr>
          <w:iCs/>
          <w:color w:val="101010"/>
          <w:u w:val="single"/>
        </w:rPr>
        <w:tab/>
      </w:r>
      <w:r w:rsidR="002D72CD" w:rsidRPr="00F22BB6">
        <w:rPr>
          <w:iCs/>
          <w:color w:val="101010"/>
          <w:u w:val="single"/>
        </w:rPr>
        <w:tab/>
      </w:r>
      <w:r>
        <w:rPr>
          <w:iCs/>
          <w:color w:val="101010"/>
          <w:u w:val="single"/>
        </w:rPr>
        <w:tab/>
      </w:r>
      <w:r w:rsidR="002D72CD" w:rsidRPr="00F22BB6">
        <w:rPr>
          <w:iCs/>
          <w:color w:val="101010"/>
          <w:u w:val="single"/>
        </w:rPr>
        <w:tab/>
      </w:r>
      <w:r w:rsidR="002D72CD" w:rsidRPr="00F22BB6">
        <w:rPr>
          <w:iCs/>
          <w:color w:val="101010"/>
          <w:u w:val="single"/>
        </w:rPr>
        <w:tab/>
        <w:t xml:space="preserve">  </w:t>
      </w:r>
      <w:r w:rsidR="00090443">
        <w:rPr>
          <w:iCs/>
          <w:color w:val="101010"/>
          <w:u w:val="single"/>
        </w:rPr>
        <w:t>0.60</w:t>
      </w:r>
      <w:r w:rsidR="002D72CD" w:rsidRPr="00F22BB6">
        <w:rPr>
          <w:iCs/>
          <w:color w:val="101010"/>
          <w:u w:val="single"/>
        </w:rPr>
        <w:tab/>
      </w:r>
      <w:r w:rsidR="002D72CD" w:rsidRPr="00F22BB6">
        <w:rPr>
          <w:iCs/>
          <w:color w:val="101010"/>
          <w:u w:val="single"/>
        </w:rPr>
        <w:tab/>
      </w:r>
      <w:r w:rsidR="002D72CD" w:rsidRPr="00F22BB6">
        <w:rPr>
          <w:iCs/>
          <w:color w:val="101010"/>
          <w:u w:val="single"/>
        </w:rPr>
        <w:tab/>
        <w:t>-1,</w:t>
      </w:r>
      <w:r w:rsidR="00090443">
        <w:rPr>
          <w:iCs/>
          <w:color w:val="101010"/>
          <w:u w:val="single"/>
        </w:rPr>
        <w:t>393</w:t>
      </w:r>
      <w:r w:rsidR="002D72CD" w:rsidRPr="00F22BB6">
        <w:rPr>
          <w:iCs/>
          <w:color w:val="101010"/>
          <w:u w:val="single"/>
        </w:rPr>
        <w:t>m</w:t>
      </w:r>
      <w:r>
        <w:rPr>
          <w:iCs/>
          <w:color w:val="101010"/>
          <w:u w:val="single"/>
        </w:rPr>
        <w:tab/>
      </w:r>
    </w:p>
    <w:p w:rsidR="00090443" w:rsidRDefault="00090443" w:rsidP="008271C5">
      <w:pPr>
        <w:tabs>
          <w:tab w:val="left" w:pos="540"/>
        </w:tabs>
        <w:ind w:left="540" w:hanging="540"/>
        <w:rPr>
          <w:iCs/>
          <w:color w:val="101010"/>
        </w:rPr>
      </w:pPr>
    </w:p>
    <w:p w:rsidR="002D72CD" w:rsidRDefault="008271C5" w:rsidP="008271C5">
      <w:pPr>
        <w:tabs>
          <w:tab w:val="left" w:pos="540"/>
        </w:tabs>
        <w:ind w:left="540" w:hanging="540"/>
        <w:rPr>
          <w:iCs/>
          <w:color w:val="101010"/>
        </w:rPr>
      </w:pPr>
      <w:r>
        <w:rPr>
          <w:iCs/>
          <w:color w:val="101010"/>
        </w:rPr>
        <w:tab/>
        <w:t>W</w:t>
      </w:r>
      <w:r w:rsidR="002D72CD">
        <w:rPr>
          <w:iCs/>
          <w:color w:val="101010"/>
        </w:rPr>
        <w:t xml:space="preserve">hich of the two securities will add more market risk to </w:t>
      </w:r>
      <w:r w:rsidR="00090443">
        <w:rPr>
          <w:iCs/>
          <w:color w:val="101010"/>
        </w:rPr>
        <w:t>the FI’s</w:t>
      </w:r>
      <w:r w:rsidR="002D72CD">
        <w:rPr>
          <w:iCs/>
          <w:color w:val="101010"/>
        </w:rPr>
        <w:t xml:space="preserve"> trading portfolio according to </w:t>
      </w:r>
      <w:r>
        <w:rPr>
          <w:iCs/>
          <w:color w:val="101010"/>
        </w:rPr>
        <w:t>the VAR and ES measures?</w:t>
      </w:r>
    </w:p>
    <w:p w:rsidR="008271C5" w:rsidRDefault="008271C5" w:rsidP="008271C5">
      <w:pPr>
        <w:rPr>
          <w:iCs/>
          <w:color w:val="101010"/>
        </w:rPr>
      </w:pPr>
    </w:p>
    <w:p w:rsidR="002D72CD" w:rsidRDefault="002D72CD" w:rsidP="008271C5">
      <w:pPr>
        <w:rPr>
          <w:iCs/>
          <w:color w:val="101010"/>
        </w:rPr>
      </w:pPr>
      <w:r>
        <w:rPr>
          <w:iCs/>
          <w:color w:val="101010"/>
        </w:rPr>
        <w:t>The expected return on security A = 0.50($</w:t>
      </w:r>
      <w:r w:rsidR="00090443">
        <w:rPr>
          <w:iCs/>
          <w:color w:val="101010"/>
        </w:rPr>
        <w:t>8</w:t>
      </w:r>
      <w:r>
        <w:rPr>
          <w:iCs/>
          <w:color w:val="101010"/>
        </w:rPr>
        <w:t>0m) + 0.49($</w:t>
      </w:r>
      <w:r w:rsidR="00090443">
        <w:rPr>
          <w:iCs/>
          <w:color w:val="101010"/>
        </w:rPr>
        <w:t>6</w:t>
      </w:r>
      <w:r>
        <w:rPr>
          <w:iCs/>
          <w:color w:val="101010"/>
        </w:rPr>
        <w:t>0m) + 0.01(-$</w:t>
      </w:r>
      <w:r w:rsidR="00090443">
        <w:rPr>
          <w:iCs/>
          <w:color w:val="101010"/>
        </w:rPr>
        <w:t>74</w:t>
      </w:r>
      <w:r>
        <w:rPr>
          <w:iCs/>
          <w:color w:val="101010"/>
        </w:rPr>
        <w:t>0m) = $</w:t>
      </w:r>
      <w:r w:rsidR="00090443">
        <w:rPr>
          <w:iCs/>
          <w:color w:val="101010"/>
        </w:rPr>
        <w:t>62</w:t>
      </w:r>
      <w:r>
        <w:rPr>
          <w:iCs/>
          <w:color w:val="101010"/>
        </w:rPr>
        <w:t>m</w:t>
      </w:r>
    </w:p>
    <w:p w:rsidR="008271C5" w:rsidRDefault="002D72CD" w:rsidP="008271C5">
      <w:pPr>
        <w:ind w:right="-720"/>
        <w:rPr>
          <w:iCs/>
          <w:color w:val="101010"/>
        </w:rPr>
      </w:pPr>
      <w:r>
        <w:rPr>
          <w:iCs/>
          <w:color w:val="101010"/>
        </w:rPr>
        <w:t>The expected return on security B = 0.50($</w:t>
      </w:r>
      <w:r w:rsidR="00090443">
        <w:rPr>
          <w:iCs/>
          <w:color w:val="101010"/>
        </w:rPr>
        <w:t>80</w:t>
      </w:r>
      <w:r>
        <w:rPr>
          <w:iCs/>
          <w:color w:val="101010"/>
        </w:rPr>
        <w:t>m) + 0.49($</w:t>
      </w:r>
      <w:r w:rsidR="00090443">
        <w:rPr>
          <w:iCs/>
          <w:color w:val="101010"/>
        </w:rPr>
        <w:t>68</w:t>
      </w:r>
      <w:r>
        <w:rPr>
          <w:iCs/>
          <w:color w:val="101010"/>
        </w:rPr>
        <w:t>m) + 0.00</w:t>
      </w:r>
      <w:r w:rsidR="00090443">
        <w:rPr>
          <w:iCs/>
          <w:color w:val="101010"/>
        </w:rPr>
        <w:t>40</w:t>
      </w:r>
      <w:r>
        <w:rPr>
          <w:iCs/>
          <w:color w:val="101010"/>
        </w:rPr>
        <w:t>(-$</w:t>
      </w:r>
      <w:r w:rsidR="00090443">
        <w:rPr>
          <w:iCs/>
          <w:color w:val="101010"/>
        </w:rPr>
        <w:t>74</w:t>
      </w:r>
      <w:r>
        <w:rPr>
          <w:iCs/>
          <w:color w:val="101010"/>
        </w:rPr>
        <w:t>0m) + 0.00</w:t>
      </w:r>
      <w:r w:rsidR="00090443">
        <w:rPr>
          <w:iCs/>
          <w:color w:val="101010"/>
        </w:rPr>
        <w:t>60</w:t>
      </w:r>
      <w:r>
        <w:rPr>
          <w:iCs/>
          <w:color w:val="101010"/>
        </w:rPr>
        <w:t>(-$1,</w:t>
      </w:r>
      <w:r w:rsidR="00090443">
        <w:rPr>
          <w:iCs/>
          <w:color w:val="101010"/>
        </w:rPr>
        <w:t>393</w:t>
      </w:r>
      <w:r>
        <w:rPr>
          <w:iCs/>
          <w:color w:val="101010"/>
        </w:rPr>
        <w:t xml:space="preserve">m) </w:t>
      </w:r>
    </w:p>
    <w:p w:rsidR="002D72CD" w:rsidRDefault="008271C5" w:rsidP="008271C5">
      <w:pPr>
        <w:rPr>
          <w:iCs/>
          <w:color w:val="101010"/>
        </w:rPr>
      </w:pPr>
      <w:r>
        <w:rPr>
          <w:iCs/>
          <w:color w:val="101010"/>
        </w:rPr>
        <w:tab/>
      </w:r>
      <w:r>
        <w:rPr>
          <w:iCs/>
          <w:color w:val="101010"/>
        </w:rPr>
        <w:tab/>
      </w:r>
      <w:r>
        <w:rPr>
          <w:iCs/>
          <w:color w:val="101010"/>
        </w:rPr>
        <w:tab/>
      </w:r>
      <w:r>
        <w:rPr>
          <w:iCs/>
          <w:color w:val="101010"/>
        </w:rPr>
        <w:tab/>
      </w:r>
      <w:r w:rsidR="00090443">
        <w:rPr>
          <w:iCs/>
          <w:color w:val="101010"/>
        </w:rPr>
        <w:t xml:space="preserve">       </w:t>
      </w:r>
      <w:r w:rsidR="002D72CD">
        <w:rPr>
          <w:iCs/>
          <w:color w:val="101010"/>
        </w:rPr>
        <w:t>= $</w:t>
      </w:r>
      <w:r w:rsidR="00090443">
        <w:rPr>
          <w:iCs/>
          <w:color w:val="101010"/>
        </w:rPr>
        <w:t>62</w:t>
      </w:r>
      <w:r w:rsidR="002D72CD">
        <w:rPr>
          <w:iCs/>
          <w:color w:val="101010"/>
        </w:rPr>
        <w:t>m</w:t>
      </w:r>
    </w:p>
    <w:p w:rsidR="008271C5" w:rsidRDefault="008271C5" w:rsidP="008271C5">
      <w:pPr>
        <w:rPr>
          <w:iCs/>
          <w:color w:val="101010"/>
        </w:rPr>
      </w:pPr>
    </w:p>
    <w:p w:rsidR="008271C5" w:rsidRDefault="002D72CD" w:rsidP="008271C5">
      <w:pPr>
        <w:rPr>
          <w:iCs/>
          <w:color w:val="101010"/>
        </w:rPr>
      </w:pPr>
      <w:r>
        <w:rPr>
          <w:iCs/>
          <w:color w:val="101010"/>
        </w:rPr>
        <w:t>For a 99% confidence level, VAR</w:t>
      </w:r>
      <w:r>
        <w:rPr>
          <w:iCs/>
          <w:color w:val="101010"/>
          <w:vertAlign w:val="subscript"/>
        </w:rPr>
        <w:t>A</w:t>
      </w:r>
      <w:r>
        <w:rPr>
          <w:iCs/>
          <w:color w:val="101010"/>
        </w:rPr>
        <w:t xml:space="preserve"> = VAR</w:t>
      </w:r>
      <w:r>
        <w:rPr>
          <w:iCs/>
          <w:color w:val="101010"/>
          <w:vertAlign w:val="subscript"/>
        </w:rPr>
        <w:t>B</w:t>
      </w:r>
      <w:r>
        <w:rPr>
          <w:iCs/>
          <w:color w:val="101010"/>
        </w:rPr>
        <w:t xml:space="preserve"> = -$</w:t>
      </w:r>
      <w:r w:rsidR="00090443">
        <w:rPr>
          <w:iCs/>
          <w:color w:val="101010"/>
        </w:rPr>
        <w:t>74</w:t>
      </w:r>
      <w:r>
        <w:rPr>
          <w:iCs/>
          <w:color w:val="101010"/>
        </w:rPr>
        <w:t>0m</w:t>
      </w:r>
    </w:p>
    <w:p w:rsidR="002D72CD" w:rsidRDefault="008271C5" w:rsidP="00090443">
      <w:pPr>
        <w:ind w:right="-630"/>
        <w:rPr>
          <w:iCs/>
          <w:color w:val="101010"/>
        </w:rPr>
      </w:pPr>
      <w:r>
        <w:rPr>
          <w:iCs/>
          <w:color w:val="101010"/>
        </w:rPr>
        <w:t>F</w:t>
      </w:r>
      <w:r w:rsidR="002D72CD">
        <w:rPr>
          <w:iCs/>
          <w:color w:val="101010"/>
        </w:rPr>
        <w:t>or a 99% confidence level, ES</w:t>
      </w:r>
      <w:r w:rsidR="002D72CD">
        <w:rPr>
          <w:iCs/>
          <w:color w:val="101010"/>
          <w:vertAlign w:val="subscript"/>
        </w:rPr>
        <w:t>A</w:t>
      </w:r>
      <w:r w:rsidR="002D72CD">
        <w:rPr>
          <w:iCs/>
          <w:color w:val="101010"/>
        </w:rPr>
        <w:t xml:space="preserve"> = -$</w:t>
      </w:r>
      <w:r w:rsidR="00090443">
        <w:rPr>
          <w:iCs/>
          <w:color w:val="101010"/>
        </w:rPr>
        <w:t>74</w:t>
      </w:r>
      <w:r w:rsidR="002D72CD">
        <w:rPr>
          <w:iCs/>
          <w:color w:val="101010"/>
        </w:rPr>
        <w:t>0m, while ES</w:t>
      </w:r>
      <w:r w:rsidR="002D72CD">
        <w:rPr>
          <w:iCs/>
          <w:color w:val="101010"/>
          <w:vertAlign w:val="subscript"/>
        </w:rPr>
        <w:t>B</w:t>
      </w:r>
      <w:r w:rsidR="002D72CD">
        <w:rPr>
          <w:iCs/>
          <w:color w:val="101010"/>
        </w:rPr>
        <w:t xml:space="preserve"> = 0.</w:t>
      </w:r>
      <w:r w:rsidR="00090443">
        <w:rPr>
          <w:iCs/>
          <w:color w:val="101010"/>
        </w:rPr>
        <w:t>40</w:t>
      </w:r>
      <w:r w:rsidR="002D72CD">
        <w:rPr>
          <w:iCs/>
          <w:color w:val="101010"/>
        </w:rPr>
        <w:t>(-$</w:t>
      </w:r>
      <w:r w:rsidR="00090443">
        <w:rPr>
          <w:iCs/>
          <w:color w:val="101010"/>
        </w:rPr>
        <w:t>74</w:t>
      </w:r>
      <w:r w:rsidR="002D72CD">
        <w:rPr>
          <w:iCs/>
          <w:color w:val="101010"/>
        </w:rPr>
        <w:t>0m) + 0.</w:t>
      </w:r>
      <w:r w:rsidR="00090443">
        <w:rPr>
          <w:iCs/>
          <w:color w:val="101010"/>
        </w:rPr>
        <w:t>60</w:t>
      </w:r>
      <w:r w:rsidR="002D72CD">
        <w:rPr>
          <w:iCs/>
          <w:color w:val="101010"/>
        </w:rPr>
        <w:t>(-$1,</w:t>
      </w:r>
      <w:r w:rsidR="00090443">
        <w:rPr>
          <w:iCs/>
          <w:color w:val="101010"/>
        </w:rPr>
        <w:t>393</w:t>
      </w:r>
      <w:r w:rsidR="002D72CD">
        <w:rPr>
          <w:iCs/>
          <w:color w:val="101010"/>
        </w:rPr>
        <w:t xml:space="preserve">m) = </w:t>
      </w:r>
      <w:r w:rsidR="00E703C2">
        <w:rPr>
          <w:iCs/>
          <w:color w:val="101010"/>
        </w:rPr>
        <w:t>-</w:t>
      </w:r>
      <w:r w:rsidR="002D72CD">
        <w:rPr>
          <w:iCs/>
          <w:color w:val="101010"/>
        </w:rPr>
        <w:t>$1,</w:t>
      </w:r>
      <w:r w:rsidR="00090443">
        <w:rPr>
          <w:iCs/>
          <w:color w:val="101010"/>
        </w:rPr>
        <w:t>131.8</w:t>
      </w:r>
      <w:r w:rsidR="002D72CD">
        <w:rPr>
          <w:iCs/>
          <w:color w:val="101010"/>
        </w:rPr>
        <w:t>m</w:t>
      </w:r>
    </w:p>
    <w:p w:rsidR="008271C5" w:rsidRDefault="008271C5" w:rsidP="008271C5">
      <w:pPr>
        <w:ind w:right="-450"/>
        <w:rPr>
          <w:iCs/>
          <w:color w:val="101010"/>
        </w:rPr>
      </w:pPr>
    </w:p>
    <w:p w:rsidR="002D72CD" w:rsidRDefault="00090443" w:rsidP="008271C5">
      <w:r>
        <w:rPr>
          <w:iCs/>
          <w:color w:val="101010"/>
        </w:rPr>
        <w:t>W</w:t>
      </w:r>
      <w:r w:rsidR="002D72CD">
        <w:rPr>
          <w:iCs/>
          <w:color w:val="101010"/>
        </w:rPr>
        <w:t xml:space="preserve">hile the VAR is identical for both securities, the ES finds that security B has the potential to subject the FI to much greater losses than security A. Specifically, </w:t>
      </w:r>
      <w:r w:rsidR="002D72CD" w:rsidRPr="00076228">
        <w:t xml:space="preserve">if tomorrow is a bad day, </w:t>
      </w:r>
      <w:r w:rsidR="002D72CD">
        <w:t xml:space="preserve">VAR finds that </w:t>
      </w:r>
      <w:r w:rsidR="002D72CD" w:rsidRPr="00076228">
        <w:t>there is a 1 percent probability that the FI’s losses will exceed $</w:t>
      </w:r>
      <w:r>
        <w:t>740</w:t>
      </w:r>
      <w:r w:rsidR="002D72CD">
        <w:t xml:space="preserve"> million on either security</w:t>
      </w:r>
      <w:r w:rsidR="002D72CD" w:rsidRPr="00076228">
        <w:t>.</w:t>
      </w:r>
      <w:r w:rsidR="002D72CD">
        <w:t xml:space="preserve"> However, </w:t>
      </w:r>
      <w:r w:rsidR="002D72CD" w:rsidRPr="00076228">
        <w:t xml:space="preserve">if tomorrow is a bad day, </w:t>
      </w:r>
      <w:r w:rsidR="002D72CD">
        <w:t xml:space="preserve">ES finds that </w:t>
      </w:r>
      <w:r w:rsidR="002D72CD" w:rsidRPr="00076228">
        <w:t>there is a 1 percent probability that the FI’s losses will exceed $</w:t>
      </w:r>
      <w:r>
        <w:t>74</w:t>
      </w:r>
      <w:r w:rsidR="002D72CD" w:rsidRPr="00076228">
        <w:t>0</w:t>
      </w:r>
      <w:r w:rsidR="002D72CD">
        <w:t xml:space="preserve"> million if security A is in its trading portfolio, but losses will exceed $1,</w:t>
      </w:r>
      <w:r>
        <w:t xml:space="preserve">131.8 </w:t>
      </w:r>
      <w:r w:rsidR="002D72CD">
        <w:t>m</w:t>
      </w:r>
      <w:r>
        <w:t>illion</w:t>
      </w:r>
      <w:r w:rsidR="002D72CD">
        <w:t xml:space="preserve"> if </w:t>
      </w:r>
      <w:r w:rsidR="002D72CD" w:rsidRPr="00551743">
        <w:t xml:space="preserve">security </w:t>
      </w:r>
      <w:r w:rsidR="002D72CD">
        <w:t>B</w:t>
      </w:r>
      <w:r w:rsidR="002D72CD" w:rsidRPr="00551743">
        <w:t xml:space="preserve"> is in its trading portfolio</w:t>
      </w:r>
      <w:r w:rsidR="002D72CD">
        <w:t>.</w:t>
      </w:r>
    </w:p>
    <w:p w:rsidR="002D72CD" w:rsidRDefault="002D72CD" w:rsidP="00507075">
      <w:pPr>
        <w:tabs>
          <w:tab w:val="left" w:pos="540"/>
        </w:tabs>
        <w:ind w:left="540" w:hanging="540"/>
      </w:pPr>
    </w:p>
    <w:p w:rsidR="008271C5" w:rsidRDefault="008271C5" w:rsidP="008271C5">
      <w:pPr>
        <w:tabs>
          <w:tab w:val="left" w:pos="540"/>
        </w:tabs>
        <w:ind w:left="540" w:hanging="540"/>
        <w:rPr>
          <w:iCs/>
          <w:color w:val="101010"/>
        </w:rPr>
      </w:pPr>
      <w:r>
        <w:t>2</w:t>
      </w:r>
      <w:r w:rsidR="00182343">
        <w:t>6</w:t>
      </w:r>
      <w:r>
        <w:t xml:space="preserve">. </w:t>
      </w:r>
      <w:r>
        <w:tab/>
      </w:r>
      <w:r>
        <w:rPr>
          <w:iCs/>
          <w:color w:val="101010"/>
        </w:rPr>
        <w:t xml:space="preserve">Consider the following discrete probability distribution of payoffs for </w:t>
      </w:r>
      <w:r w:rsidR="00F10C6C">
        <w:rPr>
          <w:iCs/>
          <w:color w:val="101010"/>
        </w:rPr>
        <w:t>two</w:t>
      </w:r>
      <w:r>
        <w:rPr>
          <w:iCs/>
          <w:color w:val="101010"/>
        </w:rPr>
        <w:t xml:space="preserve"> securities, A and B, held in the trading portfolio of an FI:</w:t>
      </w:r>
    </w:p>
    <w:p w:rsidR="008271C5" w:rsidRDefault="008271C5" w:rsidP="008271C5">
      <w:pPr>
        <w:tabs>
          <w:tab w:val="left" w:pos="540"/>
        </w:tabs>
        <w:ind w:left="540" w:hanging="540"/>
        <w:rPr>
          <w:iCs/>
          <w:color w:val="101010"/>
        </w:rPr>
      </w:pPr>
    </w:p>
    <w:p w:rsidR="008271C5" w:rsidRPr="00F22BB6" w:rsidRDefault="008271C5" w:rsidP="008271C5">
      <w:pPr>
        <w:tabs>
          <w:tab w:val="left" w:pos="540"/>
        </w:tabs>
        <w:ind w:left="540" w:hanging="540"/>
        <w:rPr>
          <w:iCs/>
          <w:color w:val="101010"/>
          <w:u w:val="single"/>
        </w:rPr>
      </w:pPr>
      <w:r w:rsidRPr="008271C5">
        <w:rPr>
          <w:iCs/>
          <w:color w:val="101010"/>
        </w:rPr>
        <w:tab/>
      </w:r>
      <w:r w:rsidRPr="00F22BB6">
        <w:rPr>
          <w:iCs/>
          <w:color w:val="101010"/>
          <w:u w:val="single"/>
        </w:rPr>
        <w:t>Probability</w:t>
      </w:r>
      <w:r w:rsidRPr="00F22BB6">
        <w:rPr>
          <w:iCs/>
          <w:color w:val="101010"/>
          <w:u w:val="single"/>
        </w:rPr>
        <w:tab/>
      </w:r>
      <w:r w:rsidRPr="00F22BB6">
        <w:rPr>
          <w:iCs/>
          <w:color w:val="101010"/>
          <w:u w:val="single"/>
        </w:rPr>
        <w:tab/>
        <w:t xml:space="preserve">   A</w:t>
      </w:r>
      <w:r w:rsidRPr="00F22BB6">
        <w:rPr>
          <w:iCs/>
          <w:color w:val="101010"/>
          <w:u w:val="single"/>
        </w:rPr>
        <w:tab/>
      </w:r>
      <w:r w:rsidRPr="00F22BB6">
        <w:rPr>
          <w:iCs/>
          <w:color w:val="101010"/>
          <w:u w:val="single"/>
        </w:rPr>
        <w:tab/>
      </w:r>
      <w:r w:rsidRPr="00F22BB6">
        <w:rPr>
          <w:iCs/>
          <w:color w:val="101010"/>
          <w:u w:val="single"/>
        </w:rPr>
        <w:tab/>
        <w:t>Probability</w:t>
      </w:r>
      <w:r w:rsidRPr="00F22BB6">
        <w:rPr>
          <w:iCs/>
          <w:color w:val="101010"/>
          <w:u w:val="single"/>
        </w:rPr>
        <w:tab/>
      </w:r>
      <w:r w:rsidRPr="00F22BB6">
        <w:rPr>
          <w:iCs/>
          <w:color w:val="101010"/>
          <w:u w:val="single"/>
        </w:rPr>
        <w:tab/>
        <w:t xml:space="preserve">       B</w:t>
      </w:r>
      <w:r>
        <w:rPr>
          <w:iCs/>
          <w:color w:val="101010"/>
          <w:u w:val="single"/>
        </w:rPr>
        <w:tab/>
      </w:r>
      <w:r>
        <w:rPr>
          <w:iCs/>
          <w:color w:val="101010"/>
          <w:u w:val="single"/>
        </w:rPr>
        <w:tab/>
      </w:r>
    </w:p>
    <w:p w:rsidR="008271C5" w:rsidRDefault="008271C5" w:rsidP="008271C5">
      <w:pPr>
        <w:tabs>
          <w:tab w:val="left" w:pos="540"/>
        </w:tabs>
        <w:ind w:left="540" w:hanging="540"/>
        <w:rPr>
          <w:iCs/>
          <w:color w:val="101010"/>
        </w:rPr>
      </w:pPr>
      <w:r>
        <w:rPr>
          <w:iCs/>
          <w:color w:val="101010"/>
        </w:rPr>
        <w:tab/>
      </w:r>
      <w:r w:rsidR="00BE2548">
        <w:rPr>
          <w:iCs/>
          <w:color w:val="101010"/>
        </w:rPr>
        <w:t>55</w:t>
      </w:r>
      <w:r>
        <w:rPr>
          <w:iCs/>
          <w:color w:val="101010"/>
        </w:rPr>
        <w:t>.00%</w:t>
      </w:r>
      <w:r>
        <w:rPr>
          <w:iCs/>
          <w:color w:val="101010"/>
        </w:rPr>
        <w:tab/>
      </w:r>
      <w:r>
        <w:rPr>
          <w:iCs/>
          <w:color w:val="101010"/>
        </w:rPr>
        <w:tab/>
      </w:r>
      <w:r>
        <w:rPr>
          <w:iCs/>
          <w:color w:val="101010"/>
        </w:rPr>
        <w:tab/>
        <w:t xml:space="preserve"> $1</w:t>
      </w:r>
      <w:r w:rsidR="00BE2548">
        <w:rPr>
          <w:iCs/>
          <w:color w:val="101010"/>
        </w:rPr>
        <w:t>2</w:t>
      </w:r>
      <w:r>
        <w:rPr>
          <w:iCs/>
          <w:color w:val="101010"/>
        </w:rPr>
        <w:t xml:space="preserve">0m   </w:t>
      </w:r>
      <w:r>
        <w:rPr>
          <w:iCs/>
          <w:color w:val="101010"/>
        </w:rPr>
        <w:tab/>
      </w:r>
      <w:r>
        <w:rPr>
          <w:iCs/>
          <w:color w:val="101010"/>
        </w:rPr>
        <w:tab/>
        <w:t>5</w:t>
      </w:r>
      <w:r w:rsidR="00BE2548">
        <w:rPr>
          <w:iCs/>
          <w:color w:val="101010"/>
        </w:rPr>
        <w:t>5</w:t>
      </w:r>
      <w:r>
        <w:rPr>
          <w:iCs/>
          <w:color w:val="101010"/>
        </w:rPr>
        <w:t>.00%</w:t>
      </w:r>
      <w:r>
        <w:rPr>
          <w:iCs/>
          <w:color w:val="101010"/>
        </w:rPr>
        <w:tab/>
      </w:r>
      <w:r>
        <w:rPr>
          <w:iCs/>
          <w:color w:val="101010"/>
        </w:rPr>
        <w:tab/>
        <w:t xml:space="preserve">   $1</w:t>
      </w:r>
      <w:r w:rsidR="00BE2548">
        <w:rPr>
          <w:iCs/>
          <w:color w:val="101010"/>
        </w:rPr>
        <w:t>2</w:t>
      </w:r>
      <w:r>
        <w:rPr>
          <w:iCs/>
          <w:color w:val="101010"/>
        </w:rPr>
        <w:t>0m</w:t>
      </w:r>
    </w:p>
    <w:p w:rsidR="008271C5" w:rsidRDefault="008271C5" w:rsidP="008271C5">
      <w:pPr>
        <w:tabs>
          <w:tab w:val="left" w:pos="540"/>
        </w:tabs>
        <w:ind w:left="540" w:hanging="540"/>
        <w:rPr>
          <w:iCs/>
          <w:color w:val="101010"/>
        </w:rPr>
      </w:pPr>
      <w:r>
        <w:rPr>
          <w:iCs/>
          <w:color w:val="101010"/>
        </w:rPr>
        <w:tab/>
      </w:r>
      <w:r w:rsidR="00BE2548">
        <w:rPr>
          <w:iCs/>
          <w:color w:val="101010"/>
        </w:rPr>
        <w:t>44</w:t>
      </w:r>
      <w:r>
        <w:rPr>
          <w:iCs/>
          <w:color w:val="101010"/>
        </w:rPr>
        <w:t>.00</w:t>
      </w:r>
      <w:r>
        <w:rPr>
          <w:iCs/>
          <w:color w:val="101010"/>
        </w:rPr>
        <w:tab/>
      </w:r>
      <w:r>
        <w:rPr>
          <w:iCs/>
          <w:color w:val="101010"/>
        </w:rPr>
        <w:tab/>
      </w:r>
      <w:r>
        <w:rPr>
          <w:iCs/>
          <w:color w:val="101010"/>
        </w:rPr>
        <w:tab/>
        <w:t xml:space="preserve">     </w:t>
      </w:r>
      <w:r w:rsidR="00BE2548">
        <w:rPr>
          <w:iCs/>
          <w:color w:val="101010"/>
        </w:rPr>
        <w:t>95</w:t>
      </w:r>
      <w:r>
        <w:rPr>
          <w:iCs/>
          <w:color w:val="101010"/>
        </w:rPr>
        <w:t>m</w:t>
      </w:r>
      <w:r>
        <w:rPr>
          <w:iCs/>
          <w:color w:val="101010"/>
        </w:rPr>
        <w:tab/>
        <w:t xml:space="preserve">   </w:t>
      </w:r>
      <w:r>
        <w:rPr>
          <w:iCs/>
          <w:color w:val="101010"/>
        </w:rPr>
        <w:tab/>
      </w:r>
      <w:r w:rsidR="00BE2548">
        <w:rPr>
          <w:iCs/>
          <w:color w:val="101010"/>
        </w:rPr>
        <w:t>44</w:t>
      </w:r>
      <w:r>
        <w:rPr>
          <w:iCs/>
          <w:color w:val="101010"/>
        </w:rPr>
        <w:t>.00</w:t>
      </w:r>
      <w:r>
        <w:rPr>
          <w:iCs/>
          <w:color w:val="101010"/>
        </w:rPr>
        <w:tab/>
      </w:r>
      <w:r>
        <w:rPr>
          <w:iCs/>
          <w:color w:val="101010"/>
        </w:rPr>
        <w:tab/>
      </w:r>
      <w:r>
        <w:rPr>
          <w:iCs/>
          <w:color w:val="101010"/>
        </w:rPr>
        <w:tab/>
        <w:t xml:space="preserve">     </w:t>
      </w:r>
      <w:r w:rsidR="00BE2548">
        <w:rPr>
          <w:iCs/>
          <w:color w:val="101010"/>
        </w:rPr>
        <w:t>100</w:t>
      </w:r>
      <w:r>
        <w:rPr>
          <w:iCs/>
          <w:color w:val="101010"/>
        </w:rPr>
        <w:t>m</w:t>
      </w:r>
    </w:p>
    <w:p w:rsidR="008271C5" w:rsidRDefault="008271C5" w:rsidP="008271C5">
      <w:pPr>
        <w:tabs>
          <w:tab w:val="left" w:pos="540"/>
        </w:tabs>
        <w:ind w:left="540" w:hanging="540"/>
        <w:rPr>
          <w:iCs/>
          <w:color w:val="101010"/>
        </w:rPr>
      </w:pPr>
      <w:r>
        <w:rPr>
          <w:iCs/>
          <w:color w:val="101010"/>
        </w:rPr>
        <w:t xml:space="preserve"> </w:t>
      </w:r>
      <w:r>
        <w:rPr>
          <w:iCs/>
          <w:color w:val="101010"/>
        </w:rPr>
        <w:tab/>
        <w:t xml:space="preserve"> 1.00</w:t>
      </w:r>
      <w:r>
        <w:rPr>
          <w:iCs/>
          <w:color w:val="101010"/>
        </w:rPr>
        <w:tab/>
      </w:r>
      <w:r>
        <w:rPr>
          <w:iCs/>
          <w:color w:val="101010"/>
        </w:rPr>
        <w:tab/>
      </w:r>
      <w:r w:rsidR="00BE2548">
        <w:rPr>
          <w:iCs/>
          <w:color w:val="101010"/>
        </w:rPr>
        <w:t xml:space="preserve">           </w:t>
      </w:r>
      <w:r>
        <w:rPr>
          <w:iCs/>
          <w:color w:val="101010"/>
        </w:rPr>
        <w:t>-</w:t>
      </w:r>
      <w:r w:rsidR="00BE2548">
        <w:rPr>
          <w:iCs/>
          <w:color w:val="101010"/>
        </w:rPr>
        <w:t>1,10</w:t>
      </w:r>
      <w:r>
        <w:rPr>
          <w:iCs/>
          <w:color w:val="101010"/>
        </w:rPr>
        <w:t>0m</w:t>
      </w:r>
      <w:r>
        <w:rPr>
          <w:iCs/>
          <w:color w:val="101010"/>
        </w:rPr>
        <w:tab/>
      </w:r>
      <w:r>
        <w:rPr>
          <w:iCs/>
          <w:color w:val="101010"/>
        </w:rPr>
        <w:tab/>
        <w:t xml:space="preserve">  0.</w:t>
      </w:r>
      <w:r w:rsidR="00BE2548">
        <w:rPr>
          <w:iCs/>
          <w:color w:val="101010"/>
        </w:rPr>
        <w:t>30</w:t>
      </w:r>
      <w:r>
        <w:rPr>
          <w:iCs/>
          <w:color w:val="101010"/>
        </w:rPr>
        <w:tab/>
      </w:r>
      <w:r>
        <w:rPr>
          <w:iCs/>
          <w:color w:val="101010"/>
        </w:rPr>
        <w:tab/>
      </w:r>
      <w:r>
        <w:rPr>
          <w:iCs/>
          <w:color w:val="101010"/>
        </w:rPr>
        <w:tab/>
      </w:r>
      <w:r w:rsidR="00BE2548">
        <w:rPr>
          <w:iCs/>
          <w:color w:val="101010"/>
        </w:rPr>
        <w:t xml:space="preserve"> </w:t>
      </w:r>
      <w:r>
        <w:rPr>
          <w:iCs/>
          <w:color w:val="101010"/>
        </w:rPr>
        <w:t>-</w:t>
      </w:r>
      <w:r w:rsidR="00BE2548">
        <w:rPr>
          <w:iCs/>
          <w:color w:val="101010"/>
        </w:rPr>
        <w:t>1,10</w:t>
      </w:r>
      <w:r>
        <w:rPr>
          <w:iCs/>
          <w:color w:val="101010"/>
        </w:rPr>
        <w:t>0m</w:t>
      </w:r>
    </w:p>
    <w:p w:rsidR="008271C5" w:rsidRPr="00F22BB6" w:rsidRDefault="008271C5" w:rsidP="008271C5">
      <w:pPr>
        <w:tabs>
          <w:tab w:val="left" w:pos="540"/>
        </w:tabs>
        <w:ind w:left="540" w:hanging="540"/>
        <w:rPr>
          <w:iCs/>
          <w:color w:val="101010"/>
          <w:u w:val="single"/>
        </w:rPr>
      </w:pPr>
      <w:r w:rsidRPr="008271C5">
        <w:rPr>
          <w:iCs/>
          <w:color w:val="101010"/>
        </w:rPr>
        <w:tab/>
      </w:r>
      <w:r w:rsidRPr="00F22BB6">
        <w:rPr>
          <w:iCs/>
          <w:color w:val="101010"/>
          <w:u w:val="single"/>
        </w:rPr>
        <w:tab/>
      </w:r>
      <w:r w:rsidRPr="00F22BB6">
        <w:rPr>
          <w:iCs/>
          <w:color w:val="101010"/>
          <w:u w:val="single"/>
        </w:rPr>
        <w:tab/>
      </w:r>
      <w:r w:rsidRPr="00F22BB6">
        <w:rPr>
          <w:iCs/>
          <w:color w:val="101010"/>
          <w:u w:val="single"/>
        </w:rPr>
        <w:tab/>
      </w:r>
      <w:r w:rsidRPr="00F22BB6">
        <w:rPr>
          <w:iCs/>
          <w:color w:val="101010"/>
          <w:u w:val="single"/>
        </w:rPr>
        <w:tab/>
      </w:r>
      <w:r>
        <w:rPr>
          <w:iCs/>
          <w:color w:val="101010"/>
          <w:u w:val="single"/>
        </w:rPr>
        <w:tab/>
      </w:r>
      <w:r w:rsidRPr="00F22BB6">
        <w:rPr>
          <w:iCs/>
          <w:color w:val="101010"/>
          <w:u w:val="single"/>
        </w:rPr>
        <w:tab/>
      </w:r>
      <w:r w:rsidRPr="00F22BB6">
        <w:rPr>
          <w:iCs/>
          <w:color w:val="101010"/>
          <w:u w:val="single"/>
        </w:rPr>
        <w:tab/>
        <w:t xml:space="preserve">  0.7</w:t>
      </w:r>
      <w:r w:rsidR="00BE2548">
        <w:rPr>
          <w:iCs/>
          <w:color w:val="101010"/>
          <w:u w:val="single"/>
        </w:rPr>
        <w:t>0</w:t>
      </w:r>
      <w:r w:rsidRPr="00F22BB6">
        <w:rPr>
          <w:iCs/>
          <w:color w:val="101010"/>
          <w:u w:val="single"/>
        </w:rPr>
        <w:tab/>
      </w:r>
      <w:r w:rsidRPr="00F22BB6">
        <w:rPr>
          <w:iCs/>
          <w:color w:val="101010"/>
          <w:u w:val="single"/>
        </w:rPr>
        <w:tab/>
      </w:r>
      <w:r w:rsidRPr="00F22BB6">
        <w:rPr>
          <w:iCs/>
          <w:color w:val="101010"/>
          <w:u w:val="single"/>
        </w:rPr>
        <w:tab/>
      </w:r>
      <w:r w:rsidR="00BE2548">
        <w:rPr>
          <w:iCs/>
          <w:color w:val="101010"/>
          <w:u w:val="single"/>
        </w:rPr>
        <w:t xml:space="preserve"> </w:t>
      </w:r>
      <w:r w:rsidRPr="00F22BB6">
        <w:rPr>
          <w:iCs/>
          <w:color w:val="101010"/>
          <w:u w:val="single"/>
        </w:rPr>
        <w:t>-1,</w:t>
      </w:r>
      <w:r w:rsidR="00BE2548">
        <w:rPr>
          <w:iCs/>
          <w:color w:val="101010"/>
          <w:u w:val="single"/>
        </w:rPr>
        <w:t>414</w:t>
      </w:r>
      <w:r w:rsidRPr="00F22BB6">
        <w:rPr>
          <w:iCs/>
          <w:color w:val="101010"/>
          <w:u w:val="single"/>
        </w:rPr>
        <w:t>m</w:t>
      </w:r>
      <w:r>
        <w:rPr>
          <w:iCs/>
          <w:color w:val="101010"/>
          <w:u w:val="single"/>
        </w:rPr>
        <w:tab/>
      </w:r>
    </w:p>
    <w:p w:rsidR="00090443" w:rsidRDefault="008271C5" w:rsidP="008271C5">
      <w:pPr>
        <w:tabs>
          <w:tab w:val="left" w:pos="540"/>
        </w:tabs>
        <w:ind w:left="540" w:hanging="540"/>
        <w:rPr>
          <w:iCs/>
          <w:color w:val="101010"/>
        </w:rPr>
      </w:pPr>
      <w:r>
        <w:rPr>
          <w:iCs/>
          <w:color w:val="101010"/>
        </w:rPr>
        <w:tab/>
      </w:r>
    </w:p>
    <w:p w:rsidR="008271C5" w:rsidRDefault="00090443" w:rsidP="008271C5">
      <w:pPr>
        <w:tabs>
          <w:tab w:val="left" w:pos="540"/>
        </w:tabs>
        <w:ind w:left="540" w:hanging="540"/>
        <w:rPr>
          <w:iCs/>
          <w:color w:val="101010"/>
        </w:rPr>
      </w:pPr>
      <w:r>
        <w:rPr>
          <w:iCs/>
          <w:color w:val="101010"/>
        </w:rPr>
        <w:tab/>
      </w:r>
      <w:r w:rsidR="008271C5">
        <w:rPr>
          <w:iCs/>
          <w:color w:val="101010"/>
        </w:rPr>
        <w:t xml:space="preserve">Which of the two securities will add more market risk to </w:t>
      </w:r>
      <w:r>
        <w:rPr>
          <w:iCs/>
          <w:color w:val="101010"/>
        </w:rPr>
        <w:t>the FI’s</w:t>
      </w:r>
      <w:r w:rsidR="008271C5">
        <w:rPr>
          <w:iCs/>
          <w:color w:val="101010"/>
        </w:rPr>
        <w:t xml:space="preserve"> trading portfolio according to the VAR and ES measures?</w:t>
      </w:r>
    </w:p>
    <w:p w:rsidR="008271C5" w:rsidRDefault="008271C5" w:rsidP="008271C5">
      <w:pPr>
        <w:rPr>
          <w:iCs/>
          <w:color w:val="101010"/>
        </w:rPr>
      </w:pPr>
    </w:p>
    <w:p w:rsidR="008271C5" w:rsidRDefault="008271C5" w:rsidP="008271C5">
      <w:pPr>
        <w:rPr>
          <w:iCs/>
          <w:color w:val="101010"/>
        </w:rPr>
      </w:pPr>
      <w:r>
        <w:rPr>
          <w:iCs/>
          <w:color w:val="101010"/>
        </w:rPr>
        <w:t>The expected return on security A = 0.5</w:t>
      </w:r>
      <w:r w:rsidR="002B48ED">
        <w:rPr>
          <w:iCs/>
          <w:color w:val="101010"/>
        </w:rPr>
        <w:t>5</w:t>
      </w:r>
      <w:r>
        <w:rPr>
          <w:iCs/>
          <w:color w:val="101010"/>
        </w:rPr>
        <w:t>($1</w:t>
      </w:r>
      <w:r w:rsidR="002B48ED">
        <w:rPr>
          <w:iCs/>
          <w:color w:val="101010"/>
        </w:rPr>
        <w:t>2</w:t>
      </w:r>
      <w:r>
        <w:rPr>
          <w:iCs/>
          <w:color w:val="101010"/>
        </w:rPr>
        <w:t>0m) + 0.4</w:t>
      </w:r>
      <w:r w:rsidR="002B48ED">
        <w:rPr>
          <w:iCs/>
          <w:color w:val="101010"/>
        </w:rPr>
        <w:t>4</w:t>
      </w:r>
      <w:r>
        <w:rPr>
          <w:iCs/>
          <w:color w:val="101010"/>
        </w:rPr>
        <w:t>($</w:t>
      </w:r>
      <w:r w:rsidR="002B48ED">
        <w:rPr>
          <w:iCs/>
          <w:color w:val="101010"/>
        </w:rPr>
        <w:t>95</w:t>
      </w:r>
      <w:r>
        <w:rPr>
          <w:iCs/>
          <w:color w:val="101010"/>
        </w:rPr>
        <w:t>m) + 0.01(-$</w:t>
      </w:r>
      <w:r w:rsidR="002B48ED">
        <w:rPr>
          <w:iCs/>
          <w:color w:val="101010"/>
        </w:rPr>
        <w:t>1,10</w:t>
      </w:r>
      <w:r>
        <w:rPr>
          <w:iCs/>
          <w:color w:val="101010"/>
        </w:rPr>
        <w:t>0m) = $</w:t>
      </w:r>
      <w:r w:rsidR="002B48ED">
        <w:rPr>
          <w:iCs/>
          <w:color w:val="101010"/>
        </w:rPr>
        <w:t>96.</w:t>
      </w:r>
      <w:r>
        <w:rPr>
          <w:iCs/>
          <w:color w:val="101010"/>
        </w:rPr>
        <w:t>8m</w:t>
      </w:r>
    </w:p>
    <w:p w:rsidR="002B48ED" w:rsidRDefault="008271C5" w:rsidP="008271C5">
      <w:pPr>
        <w:ind w:right="-720"/>
        <w:rPr>
          <w:iCs/>
          <w:color w:val="101010"/>
        </w:rPr>
      </w:pPr>
      <w:r>
        <w:rPr>
          <w:iCs/>
          <w:color w:val="101010"/>
        </w:rPr>
        <w:t>The expected return on security B = 0.5</w:t>
      </w:r>
      <w:r w:rsidR="002B48ED">
        <w:rPr>
          <w:iCs/>
          <w:color w:val="101010"/>
        </w:rPr>
        <w:t>5</w:t>
      </w:r>
      <w:r>
        <w:rPr>
          <w:iCs/>
          <w:color w:val="101010"/>
        </w:rPr>
        <w:t>($1</w:t>
      </w:r>
      <w:r w:rsidR="002B48ED">
        <w:rPr>
          <w:iCs/>
          <w:color w:val="101010"/>
        </w:rPr>
        <w:t>2</w:t>
      </w:r>
      <w:r>
        <w:rPr>
          <w:iCs/>
          <w:color w:val="101010"/>
        </w:rPr>
        <w:t>0m) + 0.4</w:t>
      </w:r>
      <w:r w:rsidR="002B48ED">
        <w:rPr>
          <w:iCs/>
          <w:color w:val="101010"/>
        </w:rPr>
        <w:t>4</w:t>
      </w:r>
      <w:r>
        <w:rPr>
          <w:iCs/>
          <w:color w:val="101010"/>
        </w:rPr>
        <w:t>($</w:t>
      </w:r>
      <w:r w:rsidR="002B48ED">
        <w:rPr>
          <w:iCs/>
          <w:color w:val="101010"/>
        </w:rPr>
        <w:t>100</w:t>
      </w:r>
      <w:r>
        <w:rPr>
          <w:iCs/>
          <w:color w:val="101010"/>
        </w:rPr>
        <w:t>m) + 0.00</w:t>
      </w:r>
      <w:r w:rsidR="002B48ED">
        <w:rPr>
          <w:iCs/>
          <w:color w:val="101010"/>
        </w:rPr>
        <w:t>30</w:t>
      </w:r>
      <w:r>
        <w:rPr>
          <w:iCs/>
          <w:color w:val="101010"/>
        </w:rPr>
        <w:t>(-$</w:t>
      </w:r>
      <w:r w:rsidR="002B48ED">
        <w:rPr>
          <w:iCs/>
          <w:color w:val="101010"/>
        </w:rPr>
        <w:t>1,10</w:t>
      </w:r>
      <w:r>
        <w:rPr>
          <w:iCs/>
          <w:color w:val="101010"/>
        </w:rPr>
        <w:t xml:space="preserve">0m) </w:t>
      </w:r>
    </w:p>
    <w:p w:rsidR="008271C5" w:rsidRDefault="002B48ED" w:rsidP="002B48ED">
      <w:pPr>
        <w:ind w:right="-720"/>
        <w:rPr>
          <w:iCs/>
          <w:color w:val="101010"/>
        </w:rPr>
      </w:pPr>
      <w:r>
        <w:rPr>
          <w:iCs/>
          <w:color w:val="101010"/>
        </w:rPr>
        <w:tab/>
      </w:r>
      <w:r>
        <w:rPr>
          <w:iCs/>
          <w:color w:val="101010"/>
        </w:rPr>
        <w:tab/>
      </w:r>
      <w:r>
        <w:rPr>
          <w:iCs/>
          <w:color w:val="101010"/>
        </w:rPr>
        <w:tab/>
        <w:t xml:space="preserve">                       </w:t>
      </w:r>
      <w:r w:rsidR="008271C5">
        <w:rPr>
          <w:iCs/>
          <w:color w:val="101010"/>
        </w:rPr>
        <w:t>+ 0.007</w:t>
      </w:r>
      <w:r>
        <w:rPr>
          <w:iCs/>
          <w:color w:val="101010"/>
        </w:rPr>
        <w:t>0</w:t>
      </w:r>
      <w:r w:rsidR="008271C5">
        <w:rPr>
          <w:iCs/>
          <w:color w:val="101010"/>
        </w:rPr>
        <w:t>(-$1,</w:t>
      </w:r>
      <w:r>
        <w:rPr>
          <w:iCs/>
          <w:color w:val="101010"/>
        </w:rPr>
        <w:t>41</w:t>
      </w:r>
      <w:r w:rsidR="008271C5">
        <w:rPr>
          <w:iCs/>
          <w:color w:val="101010"/>
        </w:rPr>
        <w:t>4m) = $</w:t>
      </w:r>
      <w:r>
        <w:rPr>
          <w:iCs/>
          <w:color w:val="101010"/>
        </w:rPr>
        <w:t>96.8</w:t>
      </w:r>
      <w:r w:rsidR="008271C5">
        <w:rPr>
          <w:iCs/>
          <w:color w:val="101010"/>
        </w:rPr>
        <w:t>m</w:t>
      </w:r>
    </w:p>
    <w:p w:rsidR="00793581" w:rsidRDefault="00793581">
      <w:pPr>
        <w:rPr>
          <w:iCs/>
          <w:color w:val="101010"/>
        </w:rPr>
      </w:pPr>
      <w:r>
        <w:rPr>
          <w:iCs/>
          <w:color w:val="101010"/>
        </w:rPr>
        <w:br w:type="page"/>
      </w:r>
    </w:p>
    <w:p w:rsidR="008271C5" w:rsidRDefault="008271C5" w:rsidP="008271C5">
      <w:pPr>
        <w:rPr>
          <w:iCs/>
          <w:color w:val="101010"/>
        </w:rPr>
      </w:pPr>
    </w:p>
    <w:p w:rsidR="008271C5" w:rsidRDefault="008271C5" w:rsidP="008271C5">
      <w:pPr>
        <w:rPr>
          <w:iCs/>
          <w:color w:val="101010"/>
        </w:rPr>
      </w:pPr>
      <w:r>
        <w:rPr>
          <w:iCs/>
          <w:color w:val="101010"/>
        </w:rPr>
        <w:t>For a 99% confidence level, VAR</w:t>
      </w:r>
      <w:r>
        <w:rPr>
          <w:iCs/>
          <w:color w:val="101010"/>
          <w:vertAlign w:val="subscript"/>
        </w:rPr>
        <w:t>A</w:t>
      </w:r>
      <w:r>
        <w:rPr>
          <w:iCs/>
          <w:color w:val="101010"/>
        </w:rPr>
        <w:t xml:space="preserve"> = VAR</w:t>
      </w:r>
      <w:r>
        <w:rPr>
          <w:iCs/>
          <w:color w:val="101010"/>
          <w:vertAlign w:val="subscript"/>
        </w:rPr>
        <w:t>B</w:t>
      </w:r>
      <w:r>
        <w:rPr>
          <w:iCs/>
          <w:color w:val="101010"/>
        </w:rPr>
        <w:t xml:space="preserve"> = -$</w:t>
      </w:r>
      <w:r w:rsidR="002B48ED">
        <w:rPr>
          <w:iCs/>
          <w:color w:val="101010"/>
        </w:rPr>
        <w:t>1,10</w:t>
      </w:r>
      <w:r>
        <w:rPr>
          <w:iCs/>
          <w:color w:val="101010"/>
        </w:rPr>
        <w:t>0m</w:t>
      </w:r>
    </w:p>
    <w:p w:rsidR="002B48ED" w:rsidRDefault="008271C5" w:rsidP="008271C5">
      <w:pPr>
        <w:ind w:right="-450"/>
        <w:rPr>
          <w:iCs/>
          <w:color w:val="101010"/>
        </w:rPr>
      </w:pPr>
      <w:r>
        <w:rPr>
          <w:iCs/>
          <w:color w:val="101010"/>
        </w:rPr>
        <w:t>For a 99% confidence level, ES</w:t>
      </w:r>
      <w:r>
        <w:rPr>
          <w:iCs/>
          <w:color w:val="101010"/>
          <w:vertAlign w:val="subscript"/>
        </w:rPr>
        <w:t>A</w:t>
      </w:r>
      <w:r>
        <w:rPr>
          <w:iCs/>
          <w:color w:val="101010"/>
        </w:rPr>
        <w:t xml:space="preserve"> = -$</w:t>
      </w:r>
      <w:r w:rsidR="002B48ED">
        <w:rPr>
          <w:iCs/>
          <w:color w:val="101010"/>
        </w:rPr>
        <w:t>1,10</w:t>
      </w:r>
      <w:r>
        <w:rPr>
          <w:iCs/>
          <w:color w:val="101010"/>
        </w:rPr>
        <w:t>0m, while ES</w:t>
      </w:r>
      <w:r>
        <w:rPr>
          <w:iCs/>
          <w:color w:val="101010"/>
          <w:vertAlign w:val="subscript"/>
        </w:rPr>
        <w:t>B</w:t>
      </w:r>
      <w:r>
        <w:rPr>
          <w:iCs/>
          <w:color w:val="101010"/>
        </w:rPr>
        <w:t xml:space="preserve"> = 0.</w:t>
      </w:r>
      <w:r w:rsidR="002B48ED">
        <w:rPr>
          <w:iCs/>
          <w:color w:val="101010"/>
        </w:rPr>
        <w:t>30</w:t>
      </w:r>
      <w:r>
        <w:rPr>
          <w:iCs/>
          <w:color w:val="101010"/>
        </w:rPr>
        <w:t>(-$</w:t>
      </w:r>
      <w:r w:rsidR="002B48ED">
        <w:rPr>
          <w:iCs/>
          <w:color w:val="101010"/>
        </w:rPr>
        <w:t>1,10</w:t>
      </w:r>
      <w:r>
        <w:rPr>
          <w:iCs/>
          <w:color w:val="101010"/>
        </w:rPr>
        <w:t>0m) + 0.7</w:t>
      </w:r>
      <w:r w:rsidR="002B48ED">
        <w:rPr>
          <w:iCs/>
          <w:color w:val="101010"/>
        </w:rPr>
        <w:t>0</w:t>
      </w:r>
      <w:r>
        <w:rPr>
          <w:iCs/>
          <w:color w:val="101010"/>
        </w:rPr>
        <w:t>(-$1,</w:t>
      </w:r>
      <w:r w:rsidR="002B48ED">
        <w:rPr>
          <w:iCs/>
          <w:color w:val="101010"/>
        </w:rPr>
        <w:t>41</w:t>
      </w:r>
      <w:r>
        <w:rPr>
          <w:iCs/>
          <w:color w:val="101010"/>
        </w:rPr>
        <w:t xml:space="preserve">4m) </w:t>
      </w:r>
    </w:p>
    <w:p w:rsidR="008271C5" w:rsidRDefault="002B48ED" w:rsidP="008271C5">
      <w:pPr>
        <w:ind w:right="-450"/>
        <w:rPr>
          <w:iCs/>
          <w:color w:val="101010"/>
        </w:rPr>
      </w:pPr>
      <w:r>
        <w:rPr>
          <w:iCs/>
          <w:color w:val="101010"/>
        </w:rPr>
        <w:tab/>
      </w:r>
      <w:r>
        <w:rPr>
          <w:iCs/>
          <w:color w:val="101010"/>
        </w:rPr>
        <w:tab/>
      </w:r>
      <w:r>
        <w:rPr>
          <w:iCs/>
          <w:color w:val="101010"/>
        </w:rPr>
        <w:tab/>
      </w:r>
      <w:r>
        <w:rPr>
          <w:iCs/>
          <w:color w:val="101010"/>
        </w:rPr>
        <w:tab/>
        <w:t xml:space="preserve">      </w:t>
      </w:r>
      <w:r w:rsidR="008271C5">
        <w:rPr>
          <w:iCs/>
          <w:color w:val="101010"/>
        </w:rPr>
        <w:t xml:space="preserve">= </w:t>
      </w:r>
      <w:r w:rsidR="00E703C2">
        <w:rPr>
          <w:iCs/>
          <w:color w:val="101010"/>
        </w:rPr>
        <w:t>-</w:t>
      </w:r>
      <w:r w:rsidR="008271C5">
        <w:rPr>
          <w:iCs/>
          <w:color w:val="101010"/>
        </w:rPr>
        <w:t>$1,</w:t>
      </w:r>
      <w:r>
        <w:rPr>
          <w:iCs/>
          <w:color w:val="101010"/>
        </w:rPr>
        <w:t>319.</w:t>
      </w:r>
      <w:r w:rsidR="008271C5">
        <w:rPr>
          <w:iCs/>
          <w:color w:val="101010"/>
        </w:rPr>
        <w:t>8m</w:t>
      </w:r>
    </w:p>
    <w:p w:rsidR="008271C5" w:rsidRDefault="008271C5" w:rsidP="008271C5">
      <w:pPr>
        <w:ind w:right="-450"/>
        <w:rPr>
          <w:iCs/>
          <w:color w:val="101010"/>
        </w:rPr>
      </w:pPr>
    </w:p>
    <w:p w:rsidR="008271C5" w:rsidRDefault="008271C5" w:rsidP="008271C5">
      <w:r>
        <w:rPr>
          <w:iCs/>
          <w:color w:val="101010"/>
        </w:rPr>
        <w:t xml:space="preserve">Thus, while the VAR is identical for both securities, the ES finds that security B has the potential to subject the FI to much greater losses than security A. Specifically, </w:t>
      </w:r>
      <w:r w:rsidRPr="00076228">
        <w:t xml:space="preserve">if tomorrow is a bad day, </w:t>
      </w:r>
      <w:r>
        <w:t xml:space="preserve">VAR finds that </w:t>
      </w:r>
      <w:r w:rsidRPr="00076228">
        <w:t>there is a 1 percent probability that the FI’s losses will exceed $</w:t>
      </w:r>
      <w:r w:rsidR="002B48ED">
        <w:t>1,10</w:t>
      </w:r>
      <w:r w:rsidRPr="00076228">
        <w:t>0</w:t>
      </w:r>
      <w:r>
        <w:t xml:space="preserve"> million on either security</w:t>
      </w:r>
      <w:r w:rsidRPr="00076228">
        <w:t>.</w:t>
      </w:r>
      <w:r>
        <w:t xml:space="preserve"> However, </w:t>
      </w:r>
      <w:r w:rsidRPr="00076228">
        <w:t xml:space="preserve">if tomorrow is a bad day, </w:t>
      </w:r>
      <w:r>
        <w:t xml:space="preserve">ES finds that </w:t>
      </w:r>
      <w:r w:rsidRPr="00076228">
        <w:t>there is a 1 percent probability that the FI’s losses will exceed $</w:t>
      </w:r>
      <w:r w:rsidR="002B48ED">
        <w:t>1,10</w:t>
      </w:r>
      <w:r w:rsidRPr="00076228">
        <w:t>0</w:t>
      </w:r>
      <w:r>
        <w:t xml:space="preserve"> million if security A is in its trading portfol</w:t>
      </w:r>
      <w:r w:rsidR="002B48ED">
        <w:t>io, but losses will exceed $1,319.</w:t>
      </w:r>
      <w:r>
        <w:t xml:space="preserve">8m if </w:t>
      </w:r>
      <w:r w:rsidRPr="00551743">
        <w:t xml:space="preserve">security </w:t>
      </w:r>
      <w:r>
        <w:t>B</w:t>
      </w:r>
      <w:r w:rsidRPr="00551743">
        <w:t xml:space="preserve"> is in its trading portfolio</w:t>
      </w:r>
      <w:r>
        <w:t>.</w:t>
      </w:r>
    </w:p>
    <w:p w:rsidR="00507075" w:rsidRDefault="00507075" w:rsidP="00507075">
      <w:pPr>
        <w:tabs>
          <w:tab w:val="left" w:pos="540"/>
        </w:tabs>
        <w:ind w:left="540" w:hanging="540"/>
      </w:pPr>
    </w:p>
    <w:p w:rsidR="00374E63" w:rsidRDefault="00374E63" w:rsidP="00374E63">
      <w:pPr>
        <w:ind w:left="540" w:hanging="540"/>
      </w:pPr>
      <w:r>
        <w:t xml:space="preserve">27.    </w:t>
      </w:r>
      <w:r w:rsidRPr="00F40FA6">
        <w:t>A</w:t>
      </w:r>
      <w:r>
        <w:t>n FI has ₤5 million in its trading portfolio on the close of business on a particular day. The current exchange rate of pounds for dollars is ₤0.6400/$, or dollars for pounds is $1.5625, at the daily close.</w:t>
      </w:r>
      <w:r w:rsidRPr="0063747D">
        <w:t xml:space="preserve"> </w:t>
      </w:r>
      <w:r>
        <w:t>The volatility, or standard deviation (σ), of daily percentage changes in the spot ₤/$ exchange rate over the past year was 58.5 bp. The FI is interested in adverse moves – bad moves that will not occur more than 1 percent of the time, or 1 day in every 100. Calculate the one-day VAR and ES from this position.</w:t>
      </w:r>
    </w:p>
    <w:p w:rsidR="00374E63" w:rsidRDefault="00374E63" w:rsidP="00374E63"/>
    <w:p w:rsidR="00374E63" w:rsidRDefault="00374E63" w:rsidP="00374E63">
      <w:r>
        <w:t>The first step is to calculate the dollar value position:</w:t>
      </w:r>
    </w:p>
    <w:p w:rsidR="00374E63" w:rsidRDefault="00374E63" w:rsidP="00374E63">
      <w:r>
        <w:tab/>
      </w:r>
      <w:r>
        <w:tab/>
      </w:r>
    </w:p>
    <w:p w:rsidR="00374E63" w:rsidRDefault="00374E63" w:rsidP="00374E63">
      <w:r>
        <w:tab/>
        <w:t>Dollar value of position = pound value of position x dollar for pound exchange rate</w:t>
      </w:r>
    </w:p>
    <w:p w:rsidR="00374E63" w:rsidRDefault="00374E63" w:rsidP="00374E63">
      <w:r>
        <w:tab/>
      </w:r>
      <w:r>
        <w:tab/>
      </w:r>
      <w:r>
        <w:tab/>
      </w:r>
      <w:r>
        <w:tab/>
        <w:t xml:space="preserve">   = </w:t>
      </w:r>
      <w:r w:rsidRPr="007A0C08">
        <w:t>₤</w:t>
      </w:r>
      <w:r>
        <w:t>5 million x 1.5625 = $7,812,500</w:t>
      </w:r>
    </w:p>
    <w:p w:rsidR="00374E63" w:rsidRDefault="00374E63" w:rsidP="00374E63"/>
    <w:p w:rsidR="00374E63" w:rsidRDefault="00374E63" w:rsidP="00374E63">
      <w:r>
        <w:t>Using VAR, which assumes that changes in exchange rates are normally distributed, the exchange rate must change in the adverse direction by 2.33σ (2.33 x 58.5 bp) for this change to be viewed as likely to occur only 1 day in every 100 days:</w:t>
      </w:r>
    </w:p>
    <w:p w:rsidR="00374E63" w:rsidRDefault="00374E63" w:rsidP="00374E63"/>
    <w:p w:rsidR="00374E63" w:rsidRDefault="00374E63" w:rsidP="00374E63">
      <w:r>
        <w:tab/>
      </w:r>
      <w:r>
        <w:tab/>
      </w:r>
      <w:r>
        <w:tab/>
        <w:t>FX volatility = 2.33 x 58.5 bp = 136.305 bp</w:t>
      </w:r>
    </w:p>
    <w:p w:rsidR="00374E63" w:rsidRDefault="00374E63" w:rsidP="00374E63"/>
    <w:p w:rsidR="00374E63" w:rsidRDefault="00374E63" w:rsidP="00374E63">
      <w:r>
        <w:t>In other words, using VAR during the last year the pound declined in value against the dollar by 136.305 bp 1 percent of the time. As a result, the one-day VAR is:</w:t>
      </w:r>
    </w:p>
    <w:p w:rsidR="00374E63" w:rsidRDefault="00374E63" w:rsidP="00374E63"/>
    <w:p w:rsidR="00374E63" w:rsidRPr="00F40FA6" w:rsidRDefault="00374E63" w:rsidP="00374E63">
      <w:r>
        <w:tab/>
      </w:r>
      <w:r>
        <w:tab/>
      </w:r>
      <w:r>
        <w:tab/>
        <w:t>VAR = $7,812,500 x 0.0136305 = $106,488</w:t>
      </w:r>
    </w:p>
    <w:p w:rsidR="00374E63" w:rsidRDefault="00374E63" w:rsidP="00374E63"/>
    <w:p w:rsidR="00374E63" w:rsidRDefault="00374E63" w:rsidP="00374E63">
      <w:r>
        <w:t>Using ES, which assumes that changes in exchange rates are normally distributed but with fat tails, the exchange rate must change in the adverse direction by 2.665σ (2.665 x 58.5 bp) for this change to be viewed as likely to occur only 1 day in every 100 days:</w:t>
      </w:r>
    </w:p>
    <w:p w:rsidR="00374E63" w:rsidRDefault="00374E63" w:rsidP="00374E63"/>
    <w:p w:rsidR="00374E63" w:rsidRDefault="00374E63" w:rsidP="00374E63">
      <w:r>
        <w:tab/>
      </w:r>
      <w:r>
        <w:tab/>
      </w:r>
      <w:r>
        <w:tab/>
        <w:t>FX volatility = 2.665 x 58.5 bp = 155.9025 bp</w:t>
      </w:r>
    </w:p>
    <w:p w:rsidR="00374E63" w:rsidRDefault="00374E63" w:rsidP="00374E63"/>
    <w:p w:rsidR="00374E63" w:rsidRDefault="00374E63" w:rsidP="00374E63">
      <w:r>
        <w:t xml:space="preserve">In other words, using ES during the last year the pound declined in value against the dollar by </w:t>
      </w:r>
      <w:r w:rsidRPr="00101DAF">
        <w:t xml:space="preserve">155.9025 </w:t>
      </w:r>
      <w:r>
        <w:t>bp 1 percent of the time. As a result, the one-day ES is:</w:t>
      </w:r>
    </w:p>
    <w:p w:rsidR="00374E63" w:rsidRDefault="00374E63" w:rsidP="00374E63"/>
    <w:p w:rsidR="00374E63" w:rsidRDefault="00374E63" w:rsidP="00374E63">
      <w:r>
        <w:tab/>
      </w:r>
      <w:r>
        <w:tab/>
      </w:r>
      <w:r>
        <w:tab/>
        <w:t xml:space="preserve">ES = </w:t>
      </w:r>
      <w:r w:rsidRPr="00101DAF">
        <w:t xml:space="preserve">$7,812,500 </w:t>
      </w:r>
      <w:r>
        <w:t>x 0.01559025 = $121,799</w:t>
      </w:r>
    </w:p>
    <w:p w:rsidR="00793581" w:rsidRDefault="00793581">
      <w:r>
        <w:br w:type="page"/>
      </w:r>
    </w:p>
    <w:p w:rsidR="00374E63" w:rsidRPr="00F40FA6" w:rsidRDefault="00374E63" w:rsidP="00374E63"/>
    <w:p w:rsidR="00374E63" w:rsidRDefault="00374E63" w:rsidP="00374E63">
      <w:r>
        <w:t xml:space="preserve">The potential loss exposure to adverse pound to dollar exchange rate changes for the FI from the </w:t>
      </w:r>
      <w:r w:rsidRPr="00101DAF">
        <w:t>₤</w:t>
      </w:r>
      <w:r>
        <w:t xml:space="preserve">5 million spot currency holdings are higher using the ES measure of market risk. </w:t>
      </w:r>
      <w:r w:rsidRPr="00C62EBD">
        <w:t xml:space="preserve">ES </w:t>
      </w:r>
      <w:r>
        <w:t>estimates potential losses that are $15,311 higher than VAR. This is because VAR</w:t>
      </w:r>
      <w:r w:rsidRPr="00C62EBD">
        <w:t xml:space="preserve"> focuses on the location of the extreme tail of the </w:t>
      </w:r>
      <w:r>
        <w:t>probability</w:t>
      </w:r>
      <w:r w:rsidRPr="00C62EBD">
        <w:t xml:space="preserve"> distribution.</w:t>
      </w:r>
      <w:r>
        <w:t xml:space="preserve"> ES also considers the shape of the probability distribution once VAR is exceeded.</w:t>
      </w:r>
    </w:p>
    <w:p w:rsidR="00374E63" w:rsidRDefault="00374E63" w:rsidP="00374E63">
      <w:pPr>
        <w:pStyle w:val="BodyTextIndent2"/>
      </w:pPr>
    </w:p>
    <w:p w:rsidR="0063747D" w:rsidRDefault="00182343" w:rsidP="0063747D">
      <w:pPr>
        <w:ind w:left="540" w:hanging="540"/>
      </w:pPr>
      <w:r>
        <w:t>2</w:t>
      </w:r>
      <w:r w:rsidR="00374E63">
        <w:t>8</w:t>
      </w:r>
      <w:r>
        <w:t xml:space="preserve">. </w:t>
      </w:r>
      <w:r w:rsidR="00C144E4">
        <w:tab/>
      </w:r>
      <w:r w:rsidRPr="00F40FA6">
        <w:t>A</w:t>
      </w:r>
      <w:r>
        <w:t xml:space="preserve">n FI has </w:t>
      </w:r>
      <w:r w:rsidR="00CC27F3">
        <w:t>¥</w:t>
      </w:r>
      <w:r w:rsidR="007A0C08">
        <w:t>5</w:t>
      </w:r>
      <w:r w:rsidR="00CC27F3">
        <w:t>00</w:t>
      </w:r>
      <w:r>
        <w:t xml:space="preserve"> million in its trading portfolio on the close of business on a particular day. </w:t>
      </w:r>
      <w:r w:rsidR="0063747D">
        <w:t xml:space="preserve">The current exchange rate of </w:t>
      </w:r>
      <w:r w:rsidR="00CC27F3">
        <w:t>yen</w:t>
      </w:r>
      <w:r w:rsidR="0063747D">
        <w:t xml:space="preserve"> for dollars is </w:t>
      </w:r>
      <w:r w:rsidR="00CC27F3">
        <w:t>¥8</w:t>
      </w:r>
      <w:r w:rsidR="0063747D">
        <w:t>0.</w:t>
      </w:r>
      <w:r w:rsidR="007A0C08">
        <w:t>00</w:t>
      </w:r>
      <w:r w:rsidR="0063747D">
        <w:t xml:space="preserve">/$, or dollars for </w:t>
      </w:r>
      <w:r w:rsidR="00CC27F3">
        <w:t>yen</w:t>
      </w:r>
      <w:r w:rsidR="0063747D">
        <w:t xml:space="preserve"> is $</w:t>
      </w:r>
      <w:r w:rsidR="00CC27F3">
        <w:t>0</w:t>
      </w:r>
      <w:r w:rsidR="0063747D">
        <w:t>.</w:t>
      </w:r>
      <w:r w:rsidR="00CC27F3">
        <w:t>01</w:t>
      </w:r>
      <w:r w:rsidR="0063747D">
        <w:t>2</w:t>
      </w:r>
      <w:r w:rsidR="007A0C08">
        <w:t>5</w:t>
      </w:r>
      <w:r w:rsidR="0063747D">
        <w:t>, at the daily close.</w:t>
      </w:r>
      <w:r w:rsidR="0063747D" w:rsidRPr="0063747D">
        <w:t xml:space="preserve"> </w:t>
      </w:r>
      <w:r w:rsidR="0063747D">
        <w:t xml:space="preserve">The volatility, or standard deviation (σ), of daily percentage changes in the spot </w:t>
      </w:r>
      <w:r w:rsidR="00CC27F3" w:rsidRPr="00CC27F3">
        <w:t>¥</w:t>
      </w:r>
      <w:r w:rsidR="0063747D">
        <w:t xml:space="preserve">/$ exchange rate over the past year was </w:t>
      </w:r>
      <w:r w:rsidR="00CC27F3">
        <w:t>121.6</w:t>
      </w:r>
      <w:r w:rsidR="0063747D">
        <w:t xml:space="preserve"> bp. The FI is interested in adverse moves – bad moves that will not occur more than 1 percent of the time, or 1 day in every 100. Calculate the one-day VAR and ES from this position.</w:t>
      </w:r>
    </w:p>
    <w:p w:rsidR="0063747D" w:rsidRDefault="0063747D" w:rsidP="00182343"/>
    <w:p w:rsidR="00182343" w:rsidRDefault="00182343" w:rsidP="00182343">
      <w:r>
        <w:t>The first step is to calculate the dollar value position:</w:t>
      </w:r>
    </w:p>
    <w:p w:rsidR="0063747D" w:rsidRDefault="0063747D" w:rsidP="0063747D">
      <w:r>
        <w:tab/>
      </w:r>
      <w:r>
        <w:tab/>
      </w:r>
    </w:p>
    <w:p w:rsidR="0063747D" w:rsidRDefault="0063747D" w:rsidP="00182343">
      <w:r>
        <w:tab/>
        <w:t xml:space="preserve">Dollar value of position = </w:t>
      </w:r>
      <w:r w:rsidR="00CC27F3">
        <w:t>ye</w:t>
      </w:r>
      <w:r w:rsidR="007A0C08">
        <w:t>n</w:t>
      </w:r>
      <w:r>
        <w:t xml:space="preserve"> value of position x dollar for </w:t>
      </w:r>
      <w:r w:rsidR="007A0C08">
        <w:t>p</w:t>
      </w:r>
      <w:r>
        <w:t>o</w:t>
      </w:r>
      <w:r w:rsidR="007A0C08">
        <w:t>und</w:t>
      </w:r>
      <w:r>
        <w:t xml:space="preserve"> exchange rate</w:t>
      </w:r>
    </w:p>
    <w:p w:rsidR="00182343" w:rsidRDefault="00182343" w:rsidP="00182343">
      <w:r>
        <w:tab/>
      </w:r>
      <w:r w:rsidR="0063747D">
        <w:tab/>
      </w:r>
      <w:r w:rsidR="0063747D">
        <w:tab/>
      </w:r>
      <w:r w:rsidR="0063747D">
        <w:tab/>
        <w:t xml:space="preserve">   </w:t>
      </w:r>
      <w:r>
        <w:t xml:space="preserve">= </w:t>
      </w:r>
      <w:r w:rsidR="00CC27F3">
        <w:t>¥</w:t>
      </w:r>
      <w:r w:rsidR="007A0C08">
        <w:t>5</w:t>
      </w:r>
      <w:r w:rsidR="00CC27F3">
        <w:t>00</w:t>
      </w:r>
      <w:r>
        <w:t xml:space="preserve"> million</w:t>
      </w:r>
      <w:r w:rsidR="007A0C08">
        <w:t xml:space="preserve"> x </w:t>
      </w:r>
      <w:r w:rsidR="00CC27F3">
        <w:t>0</w:t>
      </w:r>
      <w:r w:rsidR="007A0C08">
        <w:t>.</w:t>
      </w:r>
      <w:r w:rsidR="00CC27F3">
        <w:t>01</w:t>
      </w:r>
      <w:r>
        <w:t>2</w:t>
      </w:r>
      <w:r w:rsidR="007A0C08">
        <w:t>5</w:t>
      </w:r>
      <w:r>
        <w:t xml:space="preserve"> = $</w:t>
      </w:r>
      <w:r w:rsidR="00CC27F3">
        <w:t>6</w:t>
      </w:r>
      <w:r w:rsidR="007A0C08">
        <w:t>,250</w:t>
      </w:r>
      <w:r w:rsidR="00CC27F3">
        <w:t>,00</w:t>
      </w:r>
      <w:r w:rsidR="007A0C08">
        <w:t>0</w:t>
      </w:r>
    </w:p>
    <w:p w:rsidR="007A0C08" w:rsidRDefault="007A0C08" w:rsidP="00182343"/>
    <w:p w:rsidR="00182343" w:rsidRDefault="00182343" w:rsidP="00182343">
      <w:r>
        <w:t xml:space="preserve">Using VAR, which assumes that changes in exchange rates are normally distributed, the exchange rate must change in the adverse direction by 2.33σ (2.33 x </w:t>
      </w:r>
      <w:r w:rsidR="00CC27F3">
        <w:t>121.6</w:t>
      </w:r>
      <w:r>
        <w:t xml:space="preserve"> bp) for this change to be viewed as likely to occur only 1 day in every 100 days:</w:t>
      </w:r>
    </w:p>
    <w:p w:rsidR="0063747D" w:rsidRDefault="0063747D" w:rsidP="00182343"/>
    <w:p w:rsidR="00182343" w:rsidRDefault="00182343" w:rsidP="00182343">
      <w:r>
        <w:tab/>
      </w:r>
      <w:r>
        <w:tab/>
      </w:r>
      <w:r>
        <w:tab/>
        <w:t xml:space="preserve">FX volatility = 2.33 x </w:t>
      </w:r>
      <w:r w:rsidR="00CC27F3">
        <w:t>121.6</w:t>
      </w:r>
      <w:r>
        <w:t xml:space="preserve"> bp = </w:t>
      </w:r>
      <w:r w:rsidR="00CC27F3">
        <w:t>283</w:t>
      </w:r>
      <w:r>
        <w:t>.</w:t>
      </w:r>
      <w:r w:rsidR="00CC27F3">
        <w:t>328</w:t>
      </w:r>
      <w:r>
        <w:t xml:space="preserve"> bp</w:t>
      </w:r>
    </w:p>
    <w:p w:rsidR="0063747D" w:rsidRDefault="0063747D" w:rsidP="00182343"/>
    <w:p w:rsidR="00182343" w:rsidRDefault="00182343" w:rsidP="00182343">
      <w:r>
        <w:t xml:space="preserve">In other words, using VAR during the last year the </w:t>
      </w:r>
      <w:r w:rsidR="00522014">
        <w:t>yen</w:t>
      </w:r>
      <w:r>
        <w:t xml:space="preserve"> declined in value against the dollar by </w:t>
      </w:r>
      <w:r w:rsidR="00522014">
        <w:t>283.328</w:t>
      </w:r>
      <w:r>
        <w:t xml:space="preserve"> bp 1 percent of the time. As a result, the one-day VAR is:</w:t>
      </w:r>
    </w:p>
    <w:p w:rsidR="0063747D" w:rsidRDefault="0063747D" w:rsidP="00182343"/>
    <w:p w:rsidR="00182343" w:rsidRPr="00F40FA6" w:rsidRDefault="00182343" w:rsidP="00182343">
      <w:r>
        <w:tab/>
      </w:r>
      <w:r>
        <w:tab/>
      </w:r>
      <w:r>
        <w:tab/>
        <w:t>VAR = $</w:t>
      </w:r>
      <w:r w:rsidR="00522014" w:rsidRPr="00522014">
        <w:t>6,250,000</w:t>
      </w:r>
      <w:r w:rsidR="00522014">
        <w:t xml:space="preserve"> </w:t>
      </w:r>
      <w:r>
        <w:t>x 0.0</w:t>
      </w:r>
      <w:r w:rsidR="00522014">
        <w:t>283328</w:t>
      </w:r>
      <w:r>
        <w:t xml:space="preserve"> = $1</w:t>
      </w:r>
      <w:r w:rsidR="00522014">
        <w:t>77</w:t>
      </w:r>
      <w:r>
        <w:t>,</w:t>
      </w:r>
      <w:r w:rsidR="00522014">
        <w:t>0</w:t>
      </w:r>
      <w:r w:rsidR="007A0C08">
        <w:t>8</w:t>
      </w:r>
      <w:r w:rsidR="00522014">
        <w:t>0</w:t>
      </w:r>
    </w:p>
    <w:p w:rsidR="0063747D" w:rsidRDefault="0063747D" w:rsidP="00182343"/>
    <w:p w:rsidR="00182343" w:rsidRDefault="00182343" w:rsidP="00182343">
      <w:r>
        <w:t xml:space="preserve">Using ES, which assumes that changes in exchange rates are normally distributed but with fat tails, the exchange rate must change in the adverse direction by 2.665σ (2.665 x </w:t>
      </w:r>
      <w:r w:rsidR="00522014">
        <w:t>121.6</w:t>
      </w:r>
      <w:r>
        <w:t xml:space="preserve"> bp) for this change to be viewed as likely to occur only 1 day in every 100 days:</w:t>
      </w:r>
    </w:p>
    <w:p w:rsidR="0063747D" w:rsidRDefault="0063747D" w:rsidP="00182343"/>
    <w:p w:rsidR="00182343" w:rsidRDefault="00182343" w:rsidP="00182343">
      <w:r>
        <w:tab/>
      </w:r>
      <w:r>
        <w:tab/>
      </w:r>
      <w:r>
        <w:tab/>
        <w:t xml:space="preserve">FX volatility = 2.665 x </w:t>
      </w:r>
      <w:r w:rsidR="00522014">
        <w:t>121.6 bp = 324</w:t>
      </w:r>
      <w:r>
        <w:t>.</w:t>
      </w:r>
      <w:r w:rsidR="00522014">
        <w:t>064</w:t>
      </w:r>
      <w:r>
        <w:t xml:space="preserve"> bp</w:t>
      </w:r>
    </w:p>
    <w:p w:rsidR="0063747D" w:rsidRDefault="0063747D" w:rsidP="00182343"/>
    <w:p w:rsidR="00182343" w:rsidRDefault="00182343" w:rsidP="00182343">
      <w:r>
        <w:t>In other words, usi</w:t>
      </w:r>
      <w:r w:rsidR="00D3748F">
        <w:t xml:space="preserve">ng ES during the last year the </w:t>
      </w:r>
      <w:r w:rsidR="00522014">
        <w:t>yen</w:t>
      </w:r>
      <w:r>
        <w:t xml:space="preserve"> declined in value against the dollar by </w:t>
      </w:r>
      <w:r w:rsidR="00522014">
        <w:t>324.064</w:t>
      </w:r>
      <w:r w:rsidR="00101DAF" w:rsidRPr="00101DAF">
        <w:t xml:space="preserve"> </w:t>
      </w:r>
      <w:r>
        <w:t>bp 1 percent of the time. As a result, the one-day ES is:</w:t>
      </w:r>
    </w:p>
    <w:p w:rsidR="00101DAF" w:rsidRDefault="00101DAF" w:rsidP="00182343"/>
    <w:p w:rsidR="00182343" w:rsidRDefault="00182343" w:rsidP="00182343">
      <w:r>
        <w:tab/>
      </w:r>
      <w:r>
        <w:tab/>
      </w:r>
      <w:r>
        <w:tab/>
        <w:t xml:space="preserve">ES = </w:t>
      </w:r>
      <w:r w:rsidR="00101DAF" w:rsidRPr="00101DAF">
        <w:t>$</w:t>
      </w:r>
      <w:r w:rsidR="00522014">
        <w:t>6,250,000</w:t>
      </w:r>
      <w:r w:rsidR="00101DAF" w:rsidRPr="00101DAF">
        <w:t xml:space="preserve"> </w:t>
      </w:r>
      <w:r w:rsidR="00522014">
        <w:t>x 0.0324064 = $202</w:t>
      </w:r>
      <w:r>
        <w:t>,</w:t>
      </w:r>
      <w:r w:rsidR="00522014">
        <w:t>540</w:t>
      </w:r>
    </w:p>
    <w:p w:rsidR="00793581" w:rsidRDefault="00793581">
      <w:r>
        <w:br w:type="page"/>
      </w:r>
    </w:p>
    <w:p w:rsidR="0063747D" w:rsidRPr="00F40FA6" w:rsidRDefault="0063747D" w:rsidP="00182343"/>
    <w:p w:rsidR="00793581" w:rsidRDefault="00182343">
      <w:r>
        <w:t xml:space="preserve">The potential loss exposure to adverse </w:t>
      </w:r>
      <w:r w:rsidR="00CC27F3">
        <w:t>yen</w:t>
      </w:r>
      <w:r>
        <w:t xml:space="preserve"> to dollar exchange rate changes for the FI from the </w:t>
      </w:r>
      <w:r w:rsidR="00CC27F3" w:rsidRPr="00CC27F3">
        <w:t>¥</w:t>
      </w:r>
      <w:r w:rsidR="00101DAF">
        <w:t>5</w:t>
      </w:r>
      <w:r w:rsidR="00CC27F3">
        <w:t>00</w:t>
      </w:r>
      <w:r w:rsidR="00335867">
        <w:t xml:space="preserve"> million spot currency holdings </w:t>
      </w:r>
      <w:r>
        <w:t xml:space="preserve">are higher using the ES measure of market risk. </w:t>
      </w:r>
      <w:r w:rsidRPr="00C62EBD">
        <w:t xml:space="preserve">ES </w:t>
      </w:r>
      <w:r>
        <w:t>estimates potential losses that are $</w:t>
      </w:r>
      <w:r w:rsidR="00CC27F3">
        <w:t>2</w:t>
      </w:r>
      <w:r w:rsidR="00101DAF">
        <w:t>5</w:t>
      </w:r>
      <w:r>
        <w:t>,</w:t>
      </w:r>
      <w:r w:rsidR="00CC27F3">
        <w:t>460</w:t>
      </w:r>
      <w:r>
        <w:t xml:space="preserve"> higher than VAR. This is because VAR</w:t>
      </w:r>
      <w:r w:rsidRPr="00C62EBD">
        <w:t xml:space="preserve"> focuses on the location of the extreme tail of the </w:t>
      </w:r>
      <w:r>
        <w:t>probability</w:t>
      </w:r>
      <w:r w:rsidRPr="00C62EBD">
        <w:t xml:space="preserve"> distribution.</w:t>
      </w:r>
      <w:r>
        <w:t xml:space="preserve"> ES also considers the shape of the probability distribution once VAR is exceeded.</w:t>
      </w:r>
    </w:p>
    <w:p w:rsidR="00507075" w:rsidRDefault="00507075" w:rsidP="0063747D"/>
    <w:p w:rsidR="00545B84" w:rsidRDefault="005C13C6" w:rsidP="00507075">
      <w:pPr>
        <w:tabs>
          <w:tab w:val="left" w:pos="540"/>
        </w:tabs>
        <w:ind w:left="540" w:hanging="540"/>
      </w:pPr>
      <w:r>
        <w:tab/>
      </w:r>
    </w:p>
    <w:p w:rsidR="00D3748F" w:rsidRDefault="00D3748F" w:rsidP="002B0396">
      <w:pPr>
        <w:tabs>
          <w:tab w:val="left" w:pos="540"/>
        </w:tabs>
        <w:ind w:left="540" w:hanging="540"/>
      </w:pPr>
      <w:r>
        <w:t>29.</w:t>
      </w:r>
      <w:r>
        <w:tab/>
        <w:t xml:space="preserve">Bank of </w:t>
      </w:r>
      <w:r w:rsidR="002B0396">
        <w:t>Hawaii</w:t>
      </w:r>
      <w:r>
        <w:t>’s stock portfolio has a market value of $</w:t>
      </w:r>
      <w:r w:rsidR="002B0396">
        <w:t>25</w:t>
      </w:r>
      <w:r>
        <w:t>0 million. The beta of the portfolio approximates the market portfolio, whose standard deviation (</w:t>
      </w:r>
      <w:r>
        <w:sym w:font="Symbol" w:char="F073"/>
      </w:r>
      <w:r>
        <w:rPr>
          <w:vertAlign w:val="subscript"/>
        </w:rPr>
        <w:t>m</w:t>
      </w:r>
      <w:r>
        <w:t xml:space="preserve">) has been </w:t>
      </w:r>
      <w:r w:rsidR="002B0396">
        <w:t>estimated at 2</w:t>
      </w:r>
      <w:r>
        <w:t>.</w:t>
      </w:r>
      <w:r w:rsidR="002B0396">
        <w:t>2</w:t>
      </w:r>
      <w:r>
        <w:t xml:space="preserve">5 percent. What </w:t>
      </w:r>
      <w:r w:rsidR="002B0396">
        <w:t xml:space="preserve">are </w:t>
      </w:r>
      <w:r>
        <w:t xml:space="preserve">the five-day VAR </w:t>
      </w:r>
      <w:r w:rsidR="002B0396">
        <w:t xml:space="preserve">and ES of this portfolio using adverse </w:t>
      </w:r>
      <w:r>
        <w:t>rate</w:t>
      </w:r>
      <w:r w:rsidR="002B0396">
        <w:t xml:space="preserve"> </w:t>
      </w:r>
      <w:r>
        <w:t>changes in the 99</w:t>
      </w:r>
      <w:r>
        <w:rPr>
          <w:vertAlign w:val="superscript"/>
        </w:rPr>
        <w:t>th</w:t>
      </w:r>
      <w:r>
        <w:t xml:space="preserve"> percentile?</w:t>
      </w:r>
    </w:p>
    <w:p w:rsidR="00D3748F" w:rsidRDefault="00D3748F" w:rsidP="00D3748F">
      <w:pPr>
        <w:tabs>
          <w:tab w:val="left" w:pos="540"/>
        </w:tabs>
        <w:ind w:left="540" w:hanging="540"/>
      </w:pPr>
    </w:p>
    <w:p w:rsidR="00D3748F" w:rsidRDefault="00D3748F" w:rsidP="00D3748F">
      <w:pPr>
        <w:tabs>
          <w:tab w:val="left" w:pos="540"/>
        </w:tabs>
      </w:pPr>
      <w:r>
        <w:tab/>
        <w:t xml:space="preserve">Daily VAR = ($ value of portfolio) x (2.33 x </w:t>
      </w:r>
      <w:r>
        <w:sym w:font="Symbol" w:char="F073"/>
      </w:r>
      <w:r>
        <w:rPr>
          <w:vertAlign w:val="subscript"/>
        </w:rPr>
        <w:t>m</w:t>
      </w:r>
      <w:r>
        <w:rPr>
          <w:position w:val="-7"/>
        </w:rPr>
        <w:t xml:space="preserve"> </w:t>
      </w:r>
      <w:r>
        <w:t>) = $</w:t>
      </w:r>
      <w:r w:rsidR="002B0396">
        <w:t>25</w:t>
      </w:r>
      <w:r>
        <w:t>0m x (2.33 x 0.0</w:t>
      </w:r>
      <w:r w:rsidR="002B0396">
        <w:t>22</w:t>
      </w:r>
      <w:r>
        <w:t>5)</w:t>
      </w:r>
    </w:p>
    <w:p w:rsidR="00D3748F" w:rsidRDefault="00D3748F" w:rsidP="00D3748F">
      <w:pPr>
        <w:tabs>
          <w:tab w:val="left" w:pos="540"/>
        </w:tabs>
      </w:pPr>
      <w:r>
        <w:tab/>
      </w:r>
      <w:r>
        <w:tab/>
      </w:r>
      <w:r>
        <w:tab/>
        <w:t xml:space="preserve">     </w:t>
      </w:r>
      <w:r w:rsidR="002B0396">
        <w:t>= $25</w:t>
      </w:r>
      <w:r>
        <w:t>0m x 0.0</w:t>
      </w:r>
      <w:r w:rsidR="002B0396">
        <w:t>52425</w:t>
      </w:r>
      <w:r>
        <w:t xml:space="preserve"> = $</w:t>
      </w:r>
      <w:r w:rsidR="002B0396">
        <w:t>1</w:t>
      </w:r>
      <w:r>
        <w:t>3</w:t>
      </w:r>
      <w:r w:rsidR="002B0396">
        <w:t>,106,250</w:t>
      </w:r>
    </w:p>
    <w:p w:rsidR="00D3748F" w:rsidRDefault="00D3748F" w:rsidP="00D3748F">
      <w:pPr>
        <w:tabs>
          <w:tab w:val="left" w:pos="540"/>
        </w:tabs>
      </w:pPr>
    </w:p>
    <w:p w:rsidR="00D3748F" w:rsidRDefault="00D3748F" w:rsidP="00D3748F">
      <w:pPr>
        <w:tabs>
          <w:tab w:val="left" w:pos="540"/>
        </w:tabs>
      </w:pPr>
      <w:r>
        <w:tab/>
        <w:t>5-day VAR  = $</w:t>
      </w:r>
      <w:r w:rsidR="002B0396" w:rsidRPr="002B0396">
        <w:t>13,106,250</w:t>
      </w:r>
      <w:r>
        <w:t xml:space="preserve"> x </w:t>
      </w:r>
      <w:r>
        <w:sym w:font="Symbol" w:char="F0D6"/>
      </w:r>
      <w:r>
        <w:t>5 = $</w:t>
      </w:r>
      <w:r w:rsidR="002B0396" w:rsidRPr="002B0396">
        <w:t>13,106,250</w:t>
      </w:r>
      <w:r>
        <w:t xml:space="preserve"> x 2.2361 = $</w:t>
      </w:r>
      <w:r w:rsidR="002B0396">
        <w:t>29,306,466</w:t>
      </w:r>
    </w:p>
    <w:p w:rsidR="002B0396" w:rsidRDefault="002B0396" w:rsidP="00D3748F">
      <w:pPr>
        <w:tabs>
          <w:tab w:val="left" w:pos="540"/>
        </w:tabs>
      </w:pPr>
    </w:p>
    <w:p w:rsidR="002B0396" w:rsidRDefault="002B0396" w:rsidP="002B0396">
      <w:pPr>
        <w:tabs>
          <w:tab w:val="left" w:pos="540"/>
        </w:tabs>
      </w:pPr>
      <w:r>
        <w:tab/>
        <w:t xml:space="preserve">Daily ES      = ($ value of portfolio) x (2.665 x </w:t>
      </w:r>
      <w:r>
        <w:sym w:font="Symbol" w:char="F073"/>
      </w:r>
      <w:r>
        <w:rPr>
          <w:vertAlign w:val="subscript"/>
        </w:rPr>
        <w:t>m</w:t>
      </w:r>
      <w:r>
        <w:rPr>
          <w:position w:val="-7"/>
        </w:rPr>
        <w:t xml:space="preserve"> </w:t>
      </w:r>
      <w:r>
        <w:t>) = $250m x (2.665 x 0.0225)</w:t>
      </w:r>
    </w:p>
    <w:p w:rsidR="002B0396" w:rsidRDefault="002B0396" w:rsidP="002B0396">
      <w:pPr>
        <w:tabs>
          <w:tab w:val="left" w:pos="540"/>
        </w:tabs>
      </w:pPr>
      <w:r>
        <w:tab/>
      </w:r>
      <w:r>
        <w:tab/>
      </w:r>
      <w:r>
        <w:tab/>
        <w:t xml:space="preserve">     = $250m x 0.0599625 = $14,990,625</w:t>
      </w:r>
    </w:p>
    <w:p w:rsidR="002B0396" w:rsidRDefault="002B0396" w:rsidP="002B0396">
      <w:pPr>
        <w:tabs>
          <w:tab w:val="left" w:pos="540"/>
        </w:tabs>
      </w:pPr>
    </w:p>
    <w:p w:rsidR="002B0396" w:rsidRDefault="002B0396" w:rsidP="002B0396">
      <w:pPr>
        <w:tabs>
          <w:tab w:val="left" w:pos="540"/>
        </w:tabs>
      </w:pPr>
      <w:r>
        <w:tab/>
        <w:t>5-day ES     = $</w:t>
      </w:r>
      <w:r w:rsidRPr="002B0396">
        <w:t>14,990,625</w:t>
      </w:r>
      <w:r>
        <w:t xml:space="preserve"> x </w:t>
      </w:r>
      <w:r>
        <w:sym w:font="Symbol" w:char="F0D6"/>
      </w:r>
      <w:r>
        <w:t>5 = $</w:t>
      </w:r>
      <w:r w:rsidRPr="002B0396">
        <w:t>14,990,625</w:t>
      </w:r>
      <w:r>
        <w:t xml:space="preserve"> x 2.2361 = $33,520,057</w:t>
      </w:r>
    </w:p>
    <w:p w:rsidR="002B0396" w:rsidRDefault="002B0396" w:rsidP="00D3748F">
      <w:pPr>
        <w:tabs>
          <w:tab w:val="left" w:pos="540"/>
        </w:tabs>
      </w:pPr>
    </w:p>
    <w:p w:rsidR="005007E0" w:rsidRDefault="005007E0" w:rsidP="00C83A84">
      <w:pPr>
        <w:pStyle w:val="BodyTextIndent2"/>
      </w:pPr>
      <w:r>
        <w:t>30.</w:t>
      </w:r>
      <w:r>
        <w:tab/>
      </w:r>
      <w:r w:rsidR="00335867">
        <w:t>Despite the fact that market risk capital requirements have been imposed on FIs since the 199</w:t>
      </w:r>
      <w:r w:rsidR="008319CA">
        <w:t>0s, huge losses in value were recorded from losses incurred in FIs’ trading portfolios.</w:t>
      </w:r>
      <w:r w:rsidR="00335867">
        <w:t xml:space="preserve"> </w:t>
      </w:r>
      <w:r w:rsidR="008319CA">
        <w:t xml:space="preserve">Why did this happen? </w:t>
      </w:r>
      <w:r w:rsidR="0007011F">
        <w:t xml:space="preserve">What changes to capital requirements did regulators propose </w:t>
      </w:r>
      <w:r w:rsidR="008319CA">
        <w:t>to prevent such losses from reoccurring?</w:t>
      </w:r>
      <w:r w:rsidR="0007011F">
        <w:t xml:space="preserve"> </w:t>
      </w:r>
    </w:p>
    <w:p w:rsidR="005007E0" w:rsidRDefault="005007E0" w:rsidP="00C83A84">
      <w:pPr>
        <w:pStyle w:val="BodyTextIndent2"/>
      </w:pPr>
    </w:p>
    <w:p w:rsidR="008319CA" w:rsidRPr="008319CA" w:rsidRDefault="008319CA" w:rsidP="005007E0">
      <w:pPr>
        <w:pStyle w:val="NoSpacing"/>
        <w:rPr>
          <w:rFonts w:ascii="Times New Roman" w:hAnsi="Times New Roman" w:cs="Times New Roman"/>
          <w:sz w:val="24"/>
          <w:szCs w:val="24"/>
        </w:rPr>
      </w:pPr>
      <w:r w:rsidRPr="008319CA">
        <w:rPr>
          <w:rFonts w:ascii="Times New Roman" w:hAnsi="Times New Roman" w:cs="Times New Roman"/>
          <w:sz w:val="24"/>
          <w:szCs w:val="24"/>
        </w:rPr>
        <w:t xml:space="preserve">During the financial crisis, losses due to market risk were significantly higher than the minimum market risk capital requirements under BIS Basel </w:t>
      </w:r>
      <w:r w:rsidR="00E703C2">
        <w:rPr>
          <w:rFonts w:ascii="Times New Roman" w:hAnsi="Times New Roman" w:cs="Times New Roman"/>
          <w:sz w:val="24"/>
          <w:szCs w:val="24"/>
        </w:rPr>
        <w:t>I</w:t>
      </w:r>
      <w:r w:rsidRPr="008319CA">
        <w:rPr>
          <w:rFonts w:ascii="Times New Roman" w:hAnsi="Times New Roman" w:cs="Times New Roman"/>
          <w:sz w:val="24"/>
          <w:szCs w:val="24"/>
        </w:rPr>
        <w:t xml:space="preserve"> and Basel </w:t>
      </w:r>
      <w:r w:rsidR="00E703C2">
        <w:rPr>
          <w:rFonts w:ascii="Times New Roman" w:hAnsi="Times New Roman" w:cs="Times New Roman"/>
          <w:sz w:val="24"/>
          <w:szCs w:val="24"/>
        </w:rPr>
        <w:t>II</w:t>
      </w:r>
      <w:r w:rsidRPr="008319CA">
        <w:rPr>
          <w:rFonts w:ascii="Times New Roman" w:hAnsi="Times New Roman" w:cs="Times New Roman"/>
          <w:sz w:val="24"/>
          <w:szCs w:val="24"/>
        </w:rPr>
        <w:t xml:space="preserve"> rules. </w:t>
      </w:r>
      <w:r w:rsidR="005007E0" w:rsidRPr="008319CA">
        <w:rPr>
          <w:rFonts w:ascii="Times New Roman" w:hAnsi="Times New Roman" w:cs="Times New Roman"/>
          <w:sz w:val="24"/>
          <w:szCs w:val="24"/>
        </w:rPr>
        <w:t xml:space="preserve">The financial crisis exposed a number of shortcomings in the way market risk was being measured in accordance with Basel </w:t>
      </w:r>
      <w:r w:rsidR="00E703C2">
        <w:rPr>
          <w:rFonts w:ascii="Times New Roman" w:hAnsi="Times New Roman" w:cs="Times New Roman"/>
          <w:sz w:val="24"/>
          <w:szCs w:val="24"/>
        </w:rPr>
        <w:t>II</w:t>
      </w:r>
      <w:r w:rsidR="005007E0" w:rsidRPr="008319CA">
        <w:rPr>
          <w:rFonts w:ascii="Times New Roman" w:hAnsi="Times New Roman" w:cs="Times New Roman"/>
          <w:sz w:val="24"/>
          <w:szCs w:val="24"/>
        </w:rPr>
        <w:t xml:space="preserve"> rules. Although the crisis largely exposed problems with the</w:t>
      </w:r>
      <w:r w:rsidR="005007E0" w:rsidRPr="005007E0">
        <w:rPr>
          <w:rFonts w:ascii="Times New Roman" w:hAnsi="Times New Roman" w:cs="Times New Roman"/>
          <w:sz w:val="24"/>
          <w:szCs w:val="24"/>
        </w:rPr>
        <w:t xml:space="preserve"> large-bank internal models approach to measuring market risk, the BIS also identified shortcomings with the standardized approach. These included a lack of risk sensitivity, a very limited recognition of hedging and </w:t>
      </w:r>
      <w:r w:rsidR="005007E0" w:rsidRPr="008319CA">
        <w:rPr>
          <w:rFonts w:ascii="Times New Roman" w:hAnsi="Times New Roman" w:cs="Times New Roman"/>
          <w:sz w:val="24"/>
          <w:szCs w:val="24"/>
        </w:rPr>
        <w:t xml:space="preserve">diversification benefits, and an inability to sufficiently capture risks associated with more complex instruments. </w:t>
      </w:r>
      <w:r w:rsidRPr="008319CA">
        <w:rPr>
          <w:rFonts w:ascii="Times New Roman" w:hAnsi="Times New Roman" w:cs="Times New Roman"/>
          <w:sz w:val="24"/>
          <w:szCs w:val="24"/>
        </w:rPr>
        <w:t>As a result in July 2009, the BIS announced Basel 2.5, a final version of revised rules for market risk capital requirements.</w:t>
      </w:r>
    </w:p>
    <w:p w:rsidR="00793581" w:rsidRDefault="00793581">
      <w:pPr>
        <w:rPr>
          <w:rFonts w:eastAsiaTheme="minorHAnsi"/>
          <w:szCs w:val="24"/>
        </w:rPr>
      </w:pPr>
      <w:r>
        <w:rPr>
          <w:szCs w:val="24"/>
        </w:rPr>
        <w:br w:type="page"/>
      </w:r>
    </w:p>
    <w:p w:rsidR="008319CA" w:rsidRPr="008319CA" w:rsidRDefault="008319CA" w:rsidP="005007E0">
      <w:pPr>
        <w:pStyle w:val="NoSpacing"/>
        <w:rPr>
          <w:rFonts w:ascii="Times New Roman" w:hAnsi="Times New Roman" w:cs="Times New Roman"/>
          <w:sz w:val="24"/>
          <w:szCs w:val="24"/>
        </w:rPr>
      </w:pPr>
    </w:p>
    <w:p w:rsidR="005007E0" w:rsidRPr="008319CA" w:rsidRDefault="005007E0" w:rsidP="008319CA">
      <w:pPr>
        <w:pStyle w:val="NoSpacing"/>
        <w:rPr>
          <w:rFonts w:ascii="Times New Roman" w:hAnsi="Times New Roman" w:cs="Times New Roman"/>
          <w:sz w:val="24"/>
          <w:szCs w:val="24"/>
        </w:rPr>
      </w:pPr>
      <w:r w:rsidRPr="008319CA">
        <w:rPr>
          <w:rFonts w:ascii="Times New Roman" w:hAnsi="Times New Roman" w:cs="Times New Roman"/>
          <w:sz w:val="24"/>
          <w:szCs w:val="24"/>
        </w:rPr>
        <w:t xml:space="preserve">To address shortcomings of the standardized approach to measuring market risk, Basel </w:t>
      </w:r>
      <w:r w:rsidR="00E703C2">
        <w:rPr>
          <w:rFonts w:ascii="Times New Roman" w:hAnsi="Times New Roman" w:cs="Times New Roman"/>
          <w:sz w:val="24"/>
          <w:szCs w:val="24"/>
        </w:rPr>
        <w:t xml:space="preserve">III </w:t>
      </w:r>
      <w:r w:rsidRPr="008319CA">
        <w:rPr>
          <w:rFonts w:ascii="Times New Roman" w:hAnsi="Times New Roman" w:cs="Times New Roman"/>
          <w:sz w:val="24"/>
          <w:szCs w:val="24"/>
        </w:rPr>
        <w:t>proposes a “partial risk factor” approach</w:t>
      </w:r>
      <w:r w:rsidRPr="005007E0">
        <w:rPr>
          <w:rFonts w:ascii="Times New Roman" w:hAnsi="Times New Roman" w:cs="Times New Roman"/>
          <w:sz w:val="24"/>
          <w:szCs w:val="24"/>
        </w:rPr>
        <w:t xml:space="preserve"> as a revised standardized approach. Basel </w:t>
      </w:r>
      <w:r w:rsidR="00E703C2">
        <w:rPr>
          <w:rFonts w:ascii="Times New Roman" w:hAnsi="Times New Roman" w:cs="Times New Roman"/>
          <w:sz w:val="24"/>
          <w:szCs w:val="24"/>
        </w:rPr>
        <w:t>III</w:t>
      </w:r>
      <w:r w:rsidRPr="005007E0">
        <w:rPr>
          <w:rFonts w:ascii="Times New Roman" w:hAnsi="Times New Roman" w:cs="Times New Roman"/>
          <w:sz w:val="24"/>
          <w:szCs w:val="24"/>
        </w:rPr>
        <w:t xml:space="preserve"> also introduces a “fuller risk factor” approach as an alternative to the revised partial risk factor standardized approach. </w:t>
      </w:r>
      <w:r w:rsidR="008319CA">
        <w:rPr>
          <w:rFonts w:ascii="Times New Roman" w:hAnsi="Times New Roman" w:cs="Times New Roman"/>
          <w:sz w:val="24"/>
          <w:szCs w:val="24"/>
        </w:rPr>
        <w:t xml:space="preserve">To </w:t>
      </w:r>
      <w:r w:rsidR="008319CA" w:rsidRPr="008319CA">
        <w:rPr>
          <w:rFonts w:ascii="Times New Roman" w:hAnsi="Times New Roman" w:cs="Times New Roman"/>
          <w:sz w:val="24"/>
          <w:szCs w:val="24"/>
        </w:rPr>
        <w:t>address shortcoming</w:t>
      </w:r>
      <w:r w:rsidR="008319CA">
        <w:rPr>
          <w:rFonts w:ascii="Times New Roman" w:hAnsi="Times New Roman" w:cs="Times New Roman"/>
          <w:sz w:val="24"/>
          <w:szCs w:val="24"/>
        </w:rPr>
        <w:t>s</w:t>
      </w:r>
      <w:r w:rsidR="008319CA" w:rsidRPr="008319CA">
        <w:rPr>
          <w:rFonts w:ascii="Times New Roman" w:hAnsi="Times New Roman" w:cs="Times New Roman"/>
          <w:sz w:val="24"/>
          <w:szCs w:val="24"/>
        </w:rPr>
        <w:t xml:space="preserve"> in the internal models approach, i</w:t>
      </w:r>
      <w:r w:rsidRPr="008319CA">
        <w:rPr>
          <w:rFonts w:ascii="Times New Roman" w:hAnsi="Times New Roman" w:cs="Times New Roman"/>
          <w:sz w:val="24"/>
          <w:szCs w:val="24"/>
        </w:rPr>
        <w:t>n addition to the risk</w:t>
      </w:r>
      <w:r w:rsidR="008319CA">
        <w:rPr>
          <w:rFonts w:ascii="Times New Roman" w:hAnsi="Times New Roman" w:cs="Times New Roman"/>
          <w:sz w:val="24"/>
          <w:szCs w:val="24"/>
        </w:rPr>
        <w:t xml:space="preserve"> capital charge already in place</w:t>
      </w:r>
      <w:r w:rsidRPr="008319CA">
        <w:rPr>
          <w:rFonts w:ascii="Times New Roman" w:hAnsi="Times New Roman" w:cs="Times New Roman"/>
          <w:sz w:val="24"/>
          <w:szCs w:val="24"/>
        </w:rPr>
        <w:t>, an incremental capital charge is assessed which includes a “stressed value at risk” capital requirement taking into account a one year observation period of significant financial stress relevant to the FI’s portfolio. The introduction of stressed VAR in Basel 2.5 is intended to reduce the cyclicality of the VAR measure and alleviate the problem of market stress periods dropping out of the data period used to calculate VAR after some time. Basel 2.5 requires the following process be followed by large FIs using internal models to calculate the market risk capital charge.</w:t>
      </w:r>
    </w:p>
    <w:p w:rsidR="005007E0" w:rsidRPr="008319CA" w:rsidRDefault="005007E0" w:rsidP="005007E0">
      <w:pPr>
        <w:rPr>
          <w:szCs w:val="24"/>
        </w:rPr>
      </w:pPr>
    </w:p>
    <w:p w:rsidR="005007E0" w:rsidRDefault="005007E0" w:rsidP="005007E0">
      <w:r w:rsidRPr="008319CA">
        <w:rPr>
          <w:szCs w:val="24"/>
        </w:rPr>
        <w:t xml:space="preserve">Basel </w:t>
      </w:r>
      <w:r w:rsidR="00E703C2">
        <w:rPr>
          <w:szCs w:val="24"/>
        </w:rPr>
        <w:t>III</w:t>
      </w:r>
      <w:r w:rsidRPr="008319CA">
        <w:rPr>
          <w:szCs w:val="24"/>
        </w:rPr>
        <w:t xml:space="preserve"> proposes to replace</w:t>
      </w:r>
      <w:r>
        <w:t xml:space="preserve"> VAR models with those based on Extreme Value Theory and Expected Shortfall (ES) (discussed above). </w:t>
      </w:r>
      <w:r w:rsidR="008319CA">
        <w:t>T</w:t>
      </w:r>
      <w:r>
        <w:t>he ES measure analyzes the size and likelihood of losses above the 99</w:t>
      </w:r>
      <w:r w:rsidRPr="000516E6">
        <w:rPr>
          <w:vertAlign w:val="superscript"/>
        </w:rPr>
        <w:t>th</w:t>
      </w:r>
      <w:r>
        <w:t xml:space="preserve"> percentile in a crisis period for a traded asset and thus measures “tail risk” more precisely. Thus, </w:t>
      </w:r>
      <w:r w:rsidRPr="00F8526B">
        <w:t>ES is a risk me</w:t>
      </w:r>
      <w:r>
        <w:t>asure</w:t>
      </w:r>
      <w:r w:rsidRPr="00F8526B">
        <w:t xml:space="preserve"> that considers a </w:t>
      </w:r>
      <w:r>
        <w:t>more comprehensive</w:t>
      </w:r>
      <w:r w:rsidRPr="00F8526B">
        <w:t xml:space="preserve"> </w:t>
      </w:r>
      <w:r>
        <w:t>set</w:t>
      </w:r>
      <w:r w:rsidRPr="00F8526B">
        <w:t xml:space="preserve"> of</w:t>
      </w:r>
      <w:r>
        <w:t xml:space="preserve"> </w:t>
      </w:r>
      <w:r w:rsidRPr="00F8526B">
        <w:t>potential outcomes than V</w:t>
      </w:r>
      <w:r>
        <w:t>A</w:t>
      </w:r>
      <w:r w:rsidRPr="00F8526B">
        <w:t>R.</w:t>
      </w:r>
      <w:r>
        <w:t xml:space="preserve"> </w:t>
      </w:r>
      <w:r w:rsidRPr="00F8526B">
        <w:t xml:space="preserve">The </w:t>
      </w:r>
      <w:r>
        <w:t>BIS</w:t>
      </w:r>
      <w:r w:rsidRPr="00F8526B">
        <w:t xml:space="preserve"> </w:t>
      </w:r>
      <w:r>
        <w:t>change to ES highlights</w:t>
      </w:r>
      <w:r w:rsidRPr="00F8526B">
        <w:t xml:space="preserve"> the importance of </w:t>
      </w:r>
      <w:r>
        <w:t xml:space="preserve">maintaining sufficient </w:t>
      </w:r>
      <w:r w:rsidRPr="00F8526B">
        <w:t>regulatory capital</w:t>
      </w:r>
      <w:r>
        <w:t xml:space="preserve"> not only</w:t>
      </w:r>
      <w:r w:rsidRPr="00F8526B">
        <w:t xml:space="preserve"> in </w:t>
      </w:r>
      <w:r>
        <w:t>stable</w:t>
      </w:r>
      <w:r w:rsidRPr="00F8526B">
        <w:t xml:space="preserve"> market conditions</w:t>
      </w:r>
      <w:r>
        <w:t>,</w:t>
      </w:r>
      <w:r w:rsidRPr="00F8526B">
        <w:t xml:space="preserve"> but also in periods of significant financial stress. Indeed, it is precisely during periods</w:t>
      </w:r>
      <w:r>
        <w:t xml:space="preserve"> of stress</w:t>
      </w:r>
      <w:r w:rsidRPr="00F8526B">
        <w:t xml:space="preserve"> that capital is</w:t>
      </w:r>
      <w:r>
        <w:t xml:space="preserve"> vital for</w:t>
      </w:r>
      <w:r w:rsidRPr="00F8526B">
        <w:t xml:space="preserve"> absorb</w:t>
      </w:r>
      <w:r>
        <w:t>ing</w:t>
      </w:r>
      <w:r w:rsidRPr="00F8526B">
        <w:t xml:space="preserve"> losses and safeguard</w:t>
      </w:r>
      <w:r>
        <w:t>ing</w:t>
      </w:r>
      <w:r w:rsidRPr="00F8526B">
        <w:t xml:space="preserve"> the stability of the banking system. Accordingly, the</w:t>
      </w:r>
      <w:r>
        <w:t xml:space="preserve"> </w:t>
      </w:r>
      <w:r w:rsidRPr="00F8526B">
        <w:t>Committee intends to move to a framework that is calibrated to a period of significant</w:t>
      </w:r>
      <w:r>
        <w:t xml:space="preserve"> </w:t>
      </w:r>
      <w:r w:rsidRPr="00F8526B">
        <w:t xml:space="preserve">financial stress. </w:t>
      </w:r>
      <w:r>
        <w:t xml:space="preserve">Two methods of identifying the stress period and calculating capital requirements under the internal models are the direct method and the indirect method. The direct method </w:t>
      </w:r>
      <w:r w:rsidRPr="005F0DFB">
        <w:t>is based on the approach used in the Basel 2.5 stressed V</w:t>
      </w:r>
      <w:r>
        <w:t>A</w:t>
      </w:r>
      <w:r w:rsidRPr="005F0DFB">
        <w:t>R.</w:t>
      </w:r>
      <w:r>
        <w:t xml:space="preserve"> </w:t>
      </w:r>
      <w:r w:rsidRPr="005F0DFB">
        <w:t xml:space="preserve">The </w:t>
      </w:r>
      <w:r>
        <w:t>FI</w:t>
      </w:r>
      <w:r w:rsidRPr="005F0DFB">
        <w:t xml:space="preserve"> would search the entire historical period and identify the period which produces the</w:t>
      </w:r>
      <w:r>
        <w:t xml:space="preserve"> </w:t>
      </w:r>
      <w:r w:rsidRPr="005F0DFB">
        <w:t xml:space="preserve">highest ES result when all risk factors are included. </w:t>
      </w:r>
      <w:r w:rsidR="00E703C2">
        <w:t>However Basel III</w:t>
      </w:r>
      <w:r>
        <w:t xml:space="preserve"> </w:t>
      </w:r>
      <w:r w:rsidRPr="005F0DFB">
        <w:t xml:space="preserve">would </w:t>
      </w:r>
      <w:r>
        <w:t>require</w:t>
      </w:r>
      <w:r w:rsidRPr="005F0DFB">
        <w:t xml:space="preserve"> the </w:t>
      </w:r>
      <w:r>
        <w:t xml:space="preserve">FI </w:t>
      </w:r>
      <w:r w:rsidRPr="005F0DFB">
        <w:t>to determine the stressed period on the basis of a reduced set of risk factors. Once</w:t>
      </w:r>
      <w:r>
        <w:t xml:space="preserve"> the FI</w:t>
      </w:r>
      <w:r w:rsidRPr="005F0DFB">
        <w:t xml:space="preserve"> has identified the stressed period, it </w:t>
      </w:r>
      <w:r>
        <w:t>must</w:t>
      </w:r>
      <w:r w:rsidRPr="005F0DFB">
        <w:t xml:space="preserve"> </w:t>
      </w:r>
      <w:r>
        <w:t>then</w:t>
      </w:r>
      <w:r w:rsidRPr="005F0DFB">
        <w:t xml:space="preserve"> </w:t>
      </w:r>
      <w:r>
        <w:t>determin</w:t>
      </w:r>
      <w:r w:rsidRPr="005F0DFB">
        <w:t>e the ES for the full set of</w:t>
      </w:r>
      <w:r>
        <w:t xml:space="preserve"> </w:t>
      </w:r>
      <w:r w:rsidRPr="005F0DFB">
        <w:t>risk factors for the stress period.</w:t>
      </w:r>
      <w:r>
        <w:t xml:space="preserve"> </w:t>
      </w:r>
      <w:r w:rsidRPr="005F0DFB">
        <w:t xml:space="preserve">The indirect method </w:t>
      </w:r>
      <w:r>
        <w:t>identifies</w:t>
      </w:r>
      <w:r w:rsidRPr="005F0DFB">
        <w:t xml:space="preserve"> the relevant historical period</w:t>
      </w:r>
      <w:r>
        <w:t xml:space="preserve"> </w:t>
      </w:r>
      <w:r w:rsidRPr="005F0DFB">
        <w:t xml:space="preserve">of stress </w:t>
      </w:r>
      <w:r>
        <w:t xml:space="preserve">by </w:t>
      </w:r>
      <w:r w:rsidRPr="005F0DFB">
        <w:t>us</w:t>
      </w:r>
      <w:r>
        <w:t>ing</w:t>
      </w:r>
      <w:r w:rsidRPr="005F0DFB">
        <w:t xml:space="preserve"> a reduced set of risk factors</w:t>
      </w:r>
      <w:r>
        <w:t>.</w:t>
      </w:r>
      <w:r w:rsidRPr="005F0DFB">
        <w:t xml:space="preserve"> </w:t>
      </w:r>
      <w:r>
        <w:t>However,</w:t>
      </w:r>
      <w:r w:rsidRPr="005F0DFB">
        <w:t xml:space="preserve"> instead of cal</w:t>
      </w:r>
      <w:r>
        <w:t>cula</w:t>
      </w:r>
      <w:r w:rsidRPr="005F0DFB">
        <w:t xml:space="preserve">ting the full ES model to that period </w:t>
      </w:r>
      <w:r>
        <w:t xml:space="preserve">the FI </w:t>
      </w:r>
      <w:r w:rsidRPr="005F0DFB">
        <w:t>calculates a loss</w:t>
      </w:r>
      <w:r>
        <w:t xml:space="preserve"> </w:t>
      </w:r>
      <w:r w:rsidRPr="005F0DFB">
        <w:t>based on th</w:t>
      </w:r>
      <w:r>
        <w:t>e</w:t>
      </w:r>
      <w:r w:rsidRPr="005F0DFB">
        <w:t xml:space="preserve"> reduced set of risk factors. Th</w:t>
      </w:r>
      <w:r>
        <w:t>is</w:t>
      </w:r>
      <w:r w:rsidRPr="005F0DFB">
        <w:t xml:space="preserve"> loss is then scaled using the ratio</w:t>
      </w:r>
      <w:r>
        <w:t xml:space="preserve"> </w:t>
      </w:r>
      <w:r w:rsidRPr="005F0DFB">
        <w:t>of the full ES model using current market data to the full ES model using the reduced set of</w:t>
      </w:r>
      <w:r>
        <w:t xml:space="preserve"> </w:t>
      </w:r>
      <w:r w:rsidRPr="005F0DFB">
        <w:t xml:space="preserve">risk factors using current market data. </w:t>
      </w:r>
    </w:p>
    <w:p w:rsidR="005007E0" w:rsidRDefault="005007E0" w:rsidP="005007E0"/>
    <w:p w:rsidR="00C83A84" w:rsidRDefault="00C83A84" w:rsidP="00C83A84">
      <w:pPr>
        <w:pStyle w:val="BodyTextIndent2"/>
        <w:rPr>
          <w:szCs w:val="24"/>
        </w:rPr>
      </w:pPr>
      <w:r>
        <w:t>3</w:t>
      </w:r>
      <w:r w:rsidR="005007E0">
        <w:t>1</w:t>
      </w:r>
      <w:r>
        <w:t xml:space="preserve">. </w:t>
      </w:r>
      <w:r>
        <w:tab/>
      </w:r>
      <w:r w:rsidR="00E02AAC">
        <w:t>In its trading portfolio, a</w:t>
      </w:r>
      <w:r w:rsidRPr="00C83A84">
        <w:rPr>
          <w:szCs w:val="24"/>
        </w:rPr>
        <w:t>n FI holds 1</w:t>
      </w:r>
      <w:r w:rsidR="00DD0E71">
        <w:rPr>
          <w:szCs w:val="24"/>
        </w:rPr>
        <w:t>0</w:t>
      </w:r>
      <w:r w:rsidRPr="00C83A84">
        <w:rPr>
          <w:szCs w:val="24"/>
        </w:rPr>
        <w:t xml:space="preserve">,000 </w:t>
      </w:r>
      <w:r w:rsidR="00DD0E71">
        <w:rPr>
          <w:szCs w:val="24"/>
        </w:rPr>
        <w:t>Exxon</w:t>
      </w:r>
      <w:r w:rsidR="00F10C6C">
        <w:rPr>
          <w:szCs w:val="24"/>
        </w:rPr>
        <w:t xml:space="preserve"> </w:t>
      </w:r>
      <w:r w:rsidR="00DD0E71">
        <w:rPr>
          <w:szCs w:val="24"/>
        </w:rPr>
        <w:t>Mobil (XOM)</w:t>
      </w:r>
      <w:r w:rsidRPr="00C83A84">
        <w:rPr>
          <w:szCs w:val="24"/>
        </w:rPr>
        <w:t xml:space="preserve"> shares at a share price of </w:t>
      </w:r>
      <w:r w:rsidR="00DD0E71">
        <w:rPr>
          <w:szCs w:val="24"/>
        </w:rPr>
        <w:t>$86.50</w:t>
      </w:r>
      <w:r w:rsidRPr="00C83A84">
        <w:rPr>
          <w:szCs w:val="24"/>
        </w:rPr>
        <w:t xml:space="preserve"> and has sold 5</w:t>
      </w:r>
      <w:r w:rsidR="00DD0E71">
        <w:rPr>
          <w:szCs w:val="24"/>
        </w:rPr>
        <w:t>,0</w:t>
      </w:r>
      <w:r w:rsidRPr="00C83A84">
        <w:rPr>
          <w:szCs w:val="24"/>
        </w:rPr>
        <w:t xml:space="preserve">00 </w:t>
      </w:r>
      <w:r w:rsidR="00DD0E71">
        <w:rPr>
          <w:szCs w:val="24"/>
        </w:rPr>
        <w:t>General Electric (GE)</w:t>
      </w:r>
      <w:r w:rsidRPr="00C83A84">
        <w:rPr>
          <w:szCs w:val="24"/>
        </w:rPr>
        <w:t xml:space="preserve"> shares under a forward contract that matures in one year. The current share price for </w:t>
      </w:r>
      <w:r w:rsidR="00DD0E71">
        <w:rPr>
          <w:szCs w:val="24"/>
        </w:rPr>
        <w:t>GE</w:t>
      </w:r>
      <w:r w:rsidRPr="00C83A84">
        <w:rPr>
          <w:szCs w:val="24"/>
        </w:rPr>
        <w:t xml:space="preserve"> is </w:t>
      </w:r>
      <w:r w:rsidR="00DD0E71">
        <w:rPr>
          <w:szCs w:val="24"/>
        </w:rPr>
        <w:t>$</w:t>
      </w:r>
      <w:r w:rsidRPr="00C83A84">
        <w:rPr>
          <w:szCs w:val="24"/>
        </w:rPr>
        <w:t>20</w:t>
      </w:r>
      <w:r w:rsidR="00DD0E71">
        <w:rPr>
          <w:szCs w:val="24"/>
        </w:rPr>
        <w:t>.50</w:t>
      </w:r>
      <w:r w:rsidRPr="00C83A84">
        <w:rPr>
          <w:szCs w:val="24"/>
        </w:rPr>
        <w:t>.</w:t>
      </w:r>
      <w:r>
        <w:rPr>
          <w:szCs w:val="24"/>
        </w:rPr>
        <w:t xml:space="preserve"> The shift risk factor (i.e., standard deviation) for level 1</w:t>
      </w:r>
      <w:r w:rsidR="00D8504D">
        <w:rPr>
          <w:szCs w:val="24"/>
        </w:rPr>
        <w:t xml:space="preserve"> risk factor is 4</w:t>
      </w:r>
      <w:r w:rsidR="00F10C6C">
        <w:rPr>
          <w:szCs w:val="24"/>
        </w:rPr>
        <w:t xml:space="preserve"> percent</w:t>
      </w:r>
      <w:r w:rsidR="00D8504D">
        <w:rPr>
          <w:szCs w:val="24"/>
        </w:rPr>
        <w:t>, for level II risk factor is 6</w:t>
      </w:r>
      <w:r w:rsidR="007854F3">
        <w:rPr>
          <w:szCs w:val="24"/>
        </w:rPr>
        <w:t xml:space="preserve"> percent</w:t>
      </w:r>
      <w:r w:rsidR="00D8504D">
        <w:rPr>
          <w:szCs w:val="24"/>
        </w:rPr>
        <w:t>, for level III long positions is 9</w:t>
      </w:r>
      <w:r w:rsidR="007854F3">
        <w:rPr>
          <w:szCs w:val="24"/>
        </w:rPr>
        <w:t xml:space="preserve"> percent</w:t>
      </w:r>
      <w:r w:rsidR="00D8504D">
        <w:rPr>
          <w:szCs w:val="24"/>
        </w:rPr>
        <w:t>, for level III short positions is -9</w:t>
      </w:r>
      <w:r w:rsidR="007854F3">
        <w:rPr>
          <w:szCs w:val="24"/>
        </w:rPr>
        <w:t xml:space="preserve"> percent</w:t>
      </w:r>
      <w:r w:rsidR="00D8504D">
        <w:rPr>
          <w:szCs w:val="24"/>
        </w:rPr>
        <w:t>, and for non-hedgeable risk is 1</w:t>
      </w:r>
      <w:r w:rsidR="007854F3">
        <w:rPr>
          <w:szCs w:val="24"/>
        </w:rPr>
        <w:t xml:space="preserve"> percent</w:t>
      </w:r>
      <w:r w:rsidR="00D8504D">
        <w:rPr>
          <w:szCs w:val="24"/>
        </w:rPr>
        <w:t>.</w:t>
      </w:r>
      <w:r w:rsidR="005A3603">
        <w:rPr>
          <w:szCs w:val="24"/>
        </w:rPr>
        <w:t xml:space="preserve"> Using the risk factors listed in Table 15-8, c</w:t>
      </w:r>
      <w:r w:rsidRPr="00C83A84">
        <w:rPr>
          <w:szCs w:val="24"/>
        </w:rPr>
        <w:t>alculate the market risk capital charge on these securities.</w:t>
      </w:r>
    </w:p>
    <w:p w:rsidR="00793581" w:rsidRDefault="00793581">
      <w:pPr>
        <w:rPr>
          <w:szCs w:val="24"/>
        </w:rPr>
      </w:pPr>
      <w:r>
        <w:rPr>
          <w:szCs w:val="24"/>
        </w:rPr>
        <w:br w:type="page"/>
      </w:r>
    </w:p>
    <w:p w:rsidR="00C83A84" w:rsidRPr="00C83A84" w:rsidRDefault="00C83A84" w:rsidP="00C83A84">
      <w:pPr>
        <w:pStyle w:val="BodyTextIndent2"/>
        <w:rPr>
          <w:szCs w:val="24"/>
        </w:rPr>
      </w:pPr>
    </w:p>
    <w:p w:rsidR="00C83A84" w:rsidRPr="005007E0" w:rsidRDefault="00C83A84" w:rsidP="005007E0">
      <w:pPr>
        <w:pStyle w:val="NoSpacing"/>
        <w:ind w:left="270" w:hanging="270"/>
        <w:rPr>
          <w:rFonts w:ascii="Times New Roman" w:hAnsi="Times New Roman" w:cs="Times New Roman"/>
          <w:i/>
          <w:sz w:val="24"/>
          <w:szCs w:val="24"/>
        </w:rPr>
      </w:pPr>
      <w:r w:rsidRPr="005007E0">
        <w:rPr>
          <w:rFonts w:ascii="Times New Roman" w:hAnsi="Times New Roman" w:cs="Times New Roman"/>
          <w:i/>
          <w:sz w:val="24"/>
          <w:szCs w:val="24"/>
        </w:rPr>
        <w:t>Step 1. Assign each instrument to applicable risk factors</w:t>
      </w:r>
    </w:p>
    <w:p w:rsidR="00EE6F78" w:rsidRDefault="00C83A84" w:rsidP="005007E0">
      <w:pPr>
        <w:pStyle w:val="NoSpacing"/>
        <w:rPr>
          <w:rFonts w:ascii="Times New Roman" w:hAnsi="Times New Roman" w:cs="Times New Roman"/>
          <w:sz w:val="24"/>
          <w:szCs w:val="24"/>
        </w:rPr>
      </w:pPr>
      <w:r w:rsidRPr="005007E0">
        <w:rPr>
          <w:rFonts w:ascii="Times New Roman" w:hAnsi="Times New Roman" w:cs="Times New Roman"/>
          <w:sz w:val="24"/>
          <w:szCs w:val="24"/>
        </w:rPr>
        <w:t>From Table 15-8, hedgeable risk factors for these equities include level I worldwide equity index, level II equity i</w:t>
      </w:r>
      <w:r w:rsidR="005A3603">
        <w:rPr>
          <w:rFonts w:ascii="Times New Roman" w:hAnsi="Times New Roman" w:cs="Times New Roman"/>
          <w:sz w:val="24"/>
          <w:szCs w:val="24"/>
        </w:rPr>
        <w:t>ndex by broad industry category</w:t>
      </w:r>
      <w:r w:rsidRPr="005007E0">
        <w:rPr>
          <w:rFonts w:ascii="Times New Roman" w:hAnsi="Times New Roman" w:cs="Times New Roman"/>
          <w:sz w:val="24"/>
          <w:szCs w:val="24"/>
        </w:rPr>
        <w:t xml:space="preserve">, and level III movements in the prices of individual equity. </w:t>
      </w:r>
      <w:r w:rsidR="00DD0E71">
        <w:rPr>
          <w:rFonts w:ascii="Times New Roman" w:hAnsi="Times New Roman" w:cs="Times New Roman"/>
          <w:sz w:val="24"/>
          <w:szCs w:val="24"/>
        </w:rPr>
        <w:t xml:space="preserve">XOM </w:t>
      </w:r>
      <w:r w:rsidRPr="005007E0">
        <w:rPr>
          <w:rFonts w:ascii="Times New Roman" w:hAnsi="Times New Roman" w:cs="Times New Roman"/>
          <w:sz w:val="24"/>
          <w:szCs w:val="24"/>
        </w:rPr>
        <w:t xml:space="preserve">and </w:t>
      </w:r>
      <w:r w:rsidR="00DD0E71">
        <w:rPr>
          <w:rFonts w:ascii="Times New Roman" w:hAnsi="Times New Roman" w:cs="Times New Roman"/>
          <w:sz w:val="24"/>
          <w:szCs w:val="24"/>
        </w:rPr>
        <w:t>GE</w:t>
      </w:r>
      <w:r w:rsidRPr="005007E0">
        <w:rPr>
          <w:rFonts w:ascii="Times New Roman" w:hAnsi="Times New Roman" w:cs="Times New Roman"/>
          <w:sz w:val="24"/>
          <w:szCs w:val="24"/>
        </w:rPr>
        <w:t xml:space="preserve"> have the same hedgeable risk factors at levels I and II, i.e., global and industry specific equity indices. However, movements in the prices of the two firms are unique. Thus, they do not have the same risk factor at level III and as a result they are mapped to different individual equity risk factors.</w:t>
      </w:r>
      <w:r w:rsidR="00D8504D" w:rsidRPr="005007E0">
        <w:rPr>
          <w:rFonts w:ascii="Times New Roman" w:hAnsi="Times New Roman" w:cs="Times New Roman"/>
          <w:sz w:val="24"/>
          <w:szCs w:val="24"/>
        </w:rPr>
        <w:t xml:space="preserve"> </w:t>
      </w:r>
      <w:r w:rsidRPr="005007E0">
        <w:rPr>
          <w:rFonts w:ascii="Times New Roman" w:hAnsi="Times New Roman" w:cs="Times New Roman"/>
          <w:sz w:val="24"/>
          <w:szCs w:val="24"/>
        </w:rPr>
        <w:t>There is also a non</w:t>
      </w:r>
      <w:r w:rsidR="00DD0E71">
        <w:rPr>
          <w:rFonts w:ascii="Times New Roman" w:hAnsi="Times New Roman" w:cs="Times New Roman"/>
          <w:sz w:val="24"/>
          <w:szCs w:val="24"/>
        </w:rPr>
        <w:t>-hedgeable risk factor for the GE</w:t>
      </w:r>
      <w:r w:rsidRPr="005007E0">
        <w:rPr>
          <w:rFonts w:ascii="Times New Roman" w:hAnsi="Times New Roman" w:cs="Times New Roman"/>
          <w:sz w:val="24"/>
          <w:szCs w:val="24"/>
        </w:rPr>
        <w:t xml:space="preserve"> equity price to capture basis risk from the forward contract. </w:t>
      </w:r>
    </w:p>
    <w:p w:rsidR="00EE6F78" w:rsidRDefault="00EE6F78" w:rsidP="005007E0">
      <w:pPr>
        <w:pStyle w:val="NoSpacing"/>
        <w:rPr>
          <w:rFonts w:ascii="Times New Roman" w:hAnsi="Times New Roman" w:cs="Times New Roman"/>
          <w:sz w:val="24"/>
          <w:szCs w:val="24"/>
        </w:rPr>
      </w:pPr>
    </w:p>
    <w:p w:rsidR="00EE6F78" w:rsidRPr="005007E0" w:rsidRDefault="00EE6F78" w:rsidP="00EE6F78">
      <w:pPr>
        <w:ind w:left="270" w:hanging="270"/>
        <w:rPr>
          <w:bCs/>
          <w:i/>
          <w:iCs/>
          <w:szCs w:val="24"/>
        </w:rPr>
      </w:pPr>
      <w:r w:rsidRPr="005007E0">
        <w:rPr>
          <w:bCs/>
          <w:i/>
          <w:iCs/>
          <w:szCs w:val="24"/>
        </w:rPr>
        <w:t>Step 2.  Determine the size of the net risk position in each risk factor</w:t>
      </w:r>
    </w:p>
    <w:p w:rsidR="00EE6F78" w:rsidRDefault="00EE6F78" w:rsidP="00EE6F78">
      <w:pPr>
        <w:pStyle w:val="NoSpacing"/>
        <w:rPr>
          <w:rFonts w:ascii="Times New Roman" w:hAnsi="Times New Roman" w:cs="Times New Roman"/>
          <w:sz w:val="24"/>
          <w:szCs w:val="24"/>
        </w:rPr>
      </w:pPr>
      <w:r w:rsidRPr="005007E0">
        <w:rPr>
          <w:rFonts w:ascii="Times New Roman" w:hAnsi="Times New Roman" w:cs="Times New Roman"/>
          <w:sz w:val="24"/>
          <w:szCs w:val="24"/>
        </w:rPr>
        <w:t>For each risk factor the FI determines a net risk position, calculated as the sum of gross risk positions for all instruments that are subject to that risk factor.</w:t>
      </w:r>
      <w:r w:rsidRPr="005007E0">
        <w:rPr>
          <w:rFonts w:ascii="Times New Roman" w:hAnsi="Times New Roman" w:cs="Times New Roman"/>
          <w:sz w:val="24"/>
          <w:szCs w:val="24"/>
          <w:vertAlign w:val="superscript"/>
        </w:rPr>
        <w:t xml:space="preserve"> </w:t>
      </w:r>
      <w:r w:rsidRPr="005007E0">
        <w:rPr>
          <w:rFonts w:ascii="Times New Roman" w:hAnsi="Times New Roman" w:cs="Times New Roman"/>
          <w:sz w:val="24"/>
          <w:szCs w:val="24"/>
        </w:rPr>
        <w:t>T</w:t>
      </w:r>
      <w:r>
        <w:rPr>
          <w:rFonts w:ascii="Times New Roman" w:hAnsi="Times New Roman" w:cs="Times New Roman"/>
          <w:sz w:val="24"/>
          <w:szCs w:val="24"/>
        </w:rPr>
        <w:t>he table below</w:t>
      </w:r>
      <w:r w:rsidRPr="005007E0">
        <w:rPr>
          <w:rFonts w:ascii="Times New Roman" w:hAnsi="Times New Roman" w:cs="Times New Roman"/>
          <w:sz w:val="24"/>
          <w:szCs w:val="24"/>
        </w:rPr>
        <w:t xml:space="preserve"> shows the gross and net positions for </w:t>
      </w:r>
      <w:r w:rsidR="00DD0E71">
        <w:rPr>
          <w:rFonts w:ascii="Times New Roman" w:hAnsi="Times New Roman" w:cs="Times New Roman"/>
          <w:sz w:val="24"/>
          <w:szCs w:val="24"/>
        </w:rPr>
        <w:t>XOM</w:t>
      </w:r>
      <w:r w:rsidRPr="005007E0">
        <w:rPr>
          <w:rFonts w:ascii="Times New Roman" w:hAnsi="Times New Roman" w:cs="Times New Roman"/>
          <w:sz w:val="24"/>
          <w:szCs w:val="24"/>
        </w:rPr>
        <w:t xml:space="preserve"> and </w:t>
      </w:r>
      <w:r w:rsidR="00DD0E71">
        <w:rPr>
          <w:rFonts w:ascii="Times New Roman" w:hAnsi="Times New Roman" w:cs="Times New Roman"/>
          <w:sz w:val="24"/>
          <w:szCs w:val="24"/>
        </w:rPr>
        <w:t>GE</w:t>
      </w:r>
      <w:r w:rsidRPr="005007E0">
        <w:rPr>
          <w:rFonts w:ascii="Times New Roman" w:hAnsi="Times New Roman" w:cs="Times New Roman"/>
          <w:sz w:val="24"/>
          <w:szCs w:val="24"/>
        </w:rPr>
        <w:t xml:space="preserve"> equities for the equity risk factor. The size of the gross position in </w:t>
      </w:r>
      <w:r w:rsidR="00DD0E71">
        <w:rPr>
          <w:rFonts w:ascii="Times New Roman" w:hAnsi="Times New Roman" w:cs="Times New Roman"/>
          <w:sz w:val="24"/>
          <w:szCs w:val="24"/>
        </w:rPr>
        <w:t>XOM</w:t>
      </w:r>
      <w:r w:rsidRPr="005007E0">
        <w:rPr>
          <w:rFonts w:ascii="Times New Roman" w:hAnsi="Times New Roman" w:cs="Times New Roman"/>
          <w:sz w:val="24"/>
          <w:szCs w:val="24"/>
        </w:rPr>
        <w:t xml:space="preserve"> for the three applicable risk factors is </w:t>
      </w:r>
      <w:r w:rsidR="00DD0E71">
        <w:rPr>
          <w:rFonts w:ascii="Times New Roman" w:hAnsi="Times New Roman" w:cs="Times New Roman"/>
          <w:sz w:val="24"/>
          <w:szCs w:val="24"/>
        </w:rPr>
        <w:t>$865</w:t>
      </w:r>
      <w:r w:rsidR="00C92849">
        <w:rPr>
          <w:rFonts w:ascii="Times New Roman" w:hAnsi="Times New Roman" w:cs="Times New Roman"/>
          <w:sz w:val="24"/>
          <w:szCs w:val="24"/>
        </w:rPr>
        <w:t>,</w:t>
      </w:r>
      <w:r w:rsidRPr="005007E0">
        <w:rPr>
          <w:rFonts w:ascii="Times New Roman" w:hAnsi="Times New Roman" w:cs="Times New Roman"/>
          <w:sz w:val="24"/>
          <w:szCs w:val="24"/>
        </w:rPr>
        <w:t>000 (1</w:t>
      </w:r>
      <w:r w:rsidR="00DD0E71">
        <w:rPr>
          <w:rFonts w:ascii="Times New Roman" w:hAnsi="Times New Roman" w:cs="Times New Roman"/>
          <w:sz w:val="24"/>
          <w:szCs w:val="24"/>
        </w:rPr>
        <w:t>0</w:t>
      </w:r>
      <w:r w:rsidRPr="005007E0">
        <w:rPr>
          <w:rFonts w:ascii="Times New Roman" w:hAnsi="Times New Roman" w:cs="Times New Roman"/>
          <w:sz w:val="24"/>
          <w:szCs w:val="24"/>
        </w:rPr>
        <w:t xml:space="preserve">,000 shares x </w:t>
      </w:r>
      <w:r w:rsidR="00DD0E71">
        <w:rPr>
          <w:rFonts w:ascii="Times New Roman" w:hAnsi="Times New Roman" w:cs="Times New Roman"/>
          <w:sz w:val="24"/>
          <w:szCs w:val="24"/>
        </w:rPr>
        <w:t>$86.5</w:t>
      </w:r>
      <w:r w:rsidRPr="005007E0">
        <w:rPr>
          <w:rFonts w:ascii="Times New Roman" w:hAnsi="Times New Roman" w:cs="Times New Roman"/>
          <w:sz w:val="24"/>
          <w:szCs w:val="24"/>
        </w:rPr>
        <w:t xml:space="preserve">0) and for the short position in </w:t>
      </w:r>
      <w:r w:rsidR="00DD0E71">
        <w:rPr>
          <w:rFonts w:ascii="Times New Roman" w:hAnsi="Times New Roman" w:cs="Times New Roman"/>
          <w:sz w:val="24"/>
          <w:szCs w:val="24"/>
        </w:rPr>
        <w:t>GE</w:t>
      </w:r>
      <w:r w:rsidRPr="005007E0">
        <w:rPr>
          <w:rFonts w:ascii="Times New Roman" w:hAnsi="Times New Roman" w:cs="Times New Roman"/>
          <w:sz w:val="24"/>
          <w:szCs w:val="24"/>
        </w:rPr>
        <w:t xml:space="preserve"> is -</w:t>
      </w:r>
      <w:r w:rsidR="00DD0E71">
        <w:rPr>
          <w:rFonts w:ascii="Times New Roman" w:hAnsi="Times New Roman" w:cs="Times New Roman"/>
          <w:sz w:val="24"/>
          <w:szCs w:val="24"/>
        </w:rPr>
        <w:t>$</w:t>
      </w:r>
      <w:r w:rsidRPr="005007E0">
        <w:rPr>
          <w:rFonts w:ascii="Times New Roman" w:hAnsi="Times New Roman" w:cs="Times New Roman"/>
          <w:sz w:val="24"/>
          <w:szCs w:val="24"/>
        </w:rPr>
        <w:t>10</w:t>
      </w:r>
      <w:r w:rsidR="00DD0E71">
        <w:rPr>
          <w:rFonts w:ascii="Times New Roman" w:hAnsi="Times New Roman" w:cs="Times New Roman"/>
          <w:sz w:val="24"/>
          <w:szCs w:val="24"/>
        </w:rPr>
        <w:t>2</w:t>
      </w:r>
      <w:r w:rsidRPr="005007E0">
        <w:rPr>
          <w:rFonts w:ascii="Times New Roman" w:hAnsi="Times New Roman" w:cs="Times New Roman"/>
          <w:sz w:val="24"/>
          <w:szCs w:val="24"/>
        </w:rPr>
        <w:t>,</w:t>
      </w:r>
      <w:r w:rsidR="00DD0E71">
        <w:rPr>
          <w:rFonts w:ascii="Times New Roman" w:hAnsi="Times New Roman" w:cs="Times New Roman"/>
          <w:sz w:val="24"/>
          <w:szCs w:val="24"/>
        </w:rPr>
        <w:t>5</w:t>
      </w:r>
      <w:r w:rsidRPr="005007E0">
        <w:rPr>
          <w:rFonts w:ascii="Times New Roman" w:hAnsi="Times New Roman" w:cs="Times New Roman"/>
          <w:sz w:val="24"/>
          <w:szCs w:val="24"/>
        </w:rPr>
        <w:t>00 (5</w:t>
      </w:r>
      <w:r w:rsidR="00DD0E71">
        <w:rPr>
          <w:rFonts w:ascii="Times New Roman" w:hAnsi="Times New Roman" w:cs="Times New Roman"/>
          <w:sz w:val="24"/>
          <w:szCs w:val="24"/>
        </w:rPr>
        <w:t>,0</w:t>
      </w:r>
      <w:r w:rsidRPr="005007E0">
        <w:rPr>
          <w:rFonts w:ascii="Times New Roman" w:hAnsi="Times New Roman" w:cs="Times New Roman"/>
          <w:sz w:val="24"/>
          <w:szCs w:val="24"/>
        </w:rPr>
        <w:t xml:space="preserve">00 shares x </w:t>
      </w:r>
      <w:r w:rsidR="00DD0E71">
        <w:rPr>
          <w:rFonts w:ascii="Times New Roman" w:hAnsi="Times New Roman" w:cs="Times New Roman"/>
          <w:sz w:val="24"/>
          <w:szCs w:val="24"/>
        </w:rPr>
        <w:t>$</w:t>
      </w:r>
      <w:r w:rsidRPr="005007E0">
        <w:rPr>
          <w:rFonts w:ascii="Times New Roman" w:hAnsi="Times New Roman" w:cs="Times New Roman"/>
          <w:sz w:val="24"/>
          <w:szCs w:val="24"/>
        </w:rPr>
        <w:t>20</w:t>
      </w:r>
      <w:r w:rsidR="00DD0E71">
        <w:rPr>
          <w:rFonts w:ascii="Times New Roman" w:hAnsi="Times New Roman" w:cs="Times New Roman"/>
          <w:sz w:val="24"/>
          <w:szCs w:val="24"/>
        </w:rPr>
        <w:t>.50</w:t>
      </w:r>
      <w:r w:rsidRPr="005007E0">
        <w:rPr>
          <w:rFonts w:ascii="Times New Roman" w:hAnsi="Times New Roman" w:cs="Times New Roman"/>
          <w:sz w:val="24"/>
          <w:szCs w:val="24"/>
        </w:rPr>
        <w:t xml:space="preserve">). Note again that the two securities do not have the same risk factor at level III. Thus, they are mapped to different individual equity risk factors. Further, to capture basis risk from the forward contract, there is a non-hedgeable risk factor for the </w:t>
      </w:r>
      <w:r w:rsidR="00DD0E71">
        <w:rPr>
          <w:rFonts w:ascii="Times New Roman" w:hAnsi="Times New Roman" w:cs="Times New Roman"/>
          <w:sz w:val="24"/>
          <w:szCs w:val="24"/>
        </w:rPr>
        <w:t>GE</w:t>
      </w:r>
      <w:r w:rsidRPr="005007E0">
        <w:rPr>
          <w:rFonts w:ascii="Times New Roman" w:hAnsi="Times New Roman" w:cs="Times New Roman"/>
          <w:sz w:val="24"/>
          <w:szCs w:val="24"/>
        </w:rPr>
        <w:t xml:space="preserve"> equity price, -</w:t>
      </w:r>
      <w:r w:rsidR="00DD0E71">
        <w:rPr>
          <w:rFonts w:ascii="Times New Roman" w:hAnsi="Times New Roman" w:cs="Times New Roman"/>
          <w:sz w:val="24"/>
          <w:szCs w:val="24"/>
        </w:rPr>
        <w:t>$</w:t>
      </w:r>
      <w:r w:rsidRPr="005007E0">
        <w:rPr>
          <w:rFonts w:ascii="Times New Roman" w:hAnsi="Times New Roman" w:cs="Times New Roman"/>
          <w:sz w:val="24"/>
          <w:szCs w:val="24"/>
        </w:rPr>
        <w:t>10</w:t>
      </w:r>
      <w:r w:rsidR="00DD0E71">
        <w:rPr>
          <w:rFonts w:ascii="Times New Roman" w:hAnsi="Times New Roman" w:cs="Times New Roman"/>
          <w:sz w:val="24"/>
          <w:szCs w:val="24"/>
        </w:rPr>
        <w:t>2</w:t>
      </w:r>
      <w:r w:rsidRPr="005007E0">
        <w:rPr>
          <w:rFonts w:ascii="Times New Roman" w:hAnsi="Times New Roman" w:cs="Times New Roman"/>
          <w:sz w:val="24"/>
          <w:szCs w:val="24"/>
        </w:rPr>
        <w:t>,</w:t>
      </w:r>
      <w:r w:rsidR="00DD0E71">
        <w:rPr>
          <w:rFonts w:ascii="Times New Roman" w:hAnsi="Times New Roman" w:cs="Times New Roman"/>
          <w:sz w:val="24"/>
          <w:szCs w:val="24"/>
        </w:rPr>
        <w:t>5</w:t>
      </w:r>
      <w:r w:rsidRPr="005007E0">
        <w:rPr>
          <w:rFonts w:ascii="Times New Roman" w:hAnsi="Times New Roman" w:cs="Times New Roman"/>
          <w:sz w:val="24"/>
          <w:szCs w:val="24"/>
        </w:rPr>
        <w:t xml:space="preserve">00. The net risk position of the two securities for each risk factor, listed in the last column of </w:t>
      </w:r>
      <w:r>
        <w:rPr>
          <w:rFonts w:ascii="Times New Roman" w:hAnsi="Times New Roman" w:cs="Times New Roman"/>
          <w:sz w:val="24"/>
          <w:szCs w:val="24"/>
        </w:rPr>
        <w:t>the t</w:t>
      </w:r>
      <w:r w:rsidRPr="005007E0">
        <w:rPr>
          <w:rFonts w:ascii="Times New Roman" w:hAnsi="Times New Roman" w:cs="Times New Roman"/>
          <w:sz w:val="24"/>
          <w:szCs w:val="24"/>
        </w:rPr>
        <w:t xml:space="preserve">able, is the sum of the gross risk factors for the securities at each level i.e., </w:t>
      </w:r>
      <w:r w:rsidR="00DD0E71">
        <w:rPr>
          <w:rFonts w:ascii="Times New Roman" w:hAnsi="Times New Roman" w:cs="Times New Roman"/>
          <w:sz w:val="24"/>
          <w:szCs w:val="24"/>
        </w:rPr>
        <w:t>$762</w:t>
      </w:r>
      <w:r w:rsidRPr="005007E0">
        <w:rPr>
          <w:rFonts w:ascii="Times New Roman" w:hAnsi="Times New Roman" w:cs="Times New Roman"/>
          <w:sz w:val="24"/>
          <w:szCs w:val="24"/>
        </w:rPr>
        <w:t>,</w:t>
      </w:r>
      <w:r w:rsidR="00DD0E71">
        <w:rPr>
          <w:rFonts w:ascii="Times New Roman" w:hAnsi="Times New Roman" w:cs="Times New Roman"/>
          <w:sz w:val="24"/>
          <w:szCs w:val="24"/>
        </w:rPr>
        <w:t>5</w:t>
      </w:r>
      <w:r w:rsidRPr="005007E0">
        <w:rPr>
          <w:rFonts w:ascii="Times New Roman" w:hAnsi="Times New Roman" w:cs="Times New Roman"/>
          <w:sz w:val="24"/>
          <w:szCs w:val="24"/>
        </w:rPr>
        <w:t xml:space="preserve">00 for levels I and II, </w:t>
      </w:r>
      <w:r w:rsidR="00DD0E71">
        <w:rPr>
          <w:rFonts w:ascii="Times New Roman" w:hAnsi="Times New Roman" w:cs="Times New Roman"/>
          <w:sz w:val="24"/>
          <w:szCs w:val="24"/>
        </w:rPr>
        <w:t>$865</w:t>
      </w:r>
      <w:r w:rsidRPr="005007E0">
        <w:rPr>
          <w:rFonts w:ascii="Times New Roman" w:hAnsi="Times New Roman" w:cs="Times New Roman"/>
          <w:sz w:val="24"/>
          <w:szCs w:val="24"/>
        </w:rPr>
        <w:t xml:space="preserve">,000 and </w:t>
      </w:r>
      <w:r w:rsidR="00DD0E71">
        <w:rPr>
          <w:rFonts w:ascii="Times New Roman" w:hAnsi="Times New Roman" w:cs="Times New Roman"/>
          <w:sz w:val="24"/>
          <w:szCs w:val="24"/>
        </w:rPr>
        <w:t>-$102</w:t>
      </w:r>
      <w:r w:rsidRPr="005007E0">
        <w:rPr>
          <w:rFonts w:ascii="Times New Roman" w:hAnsi="Times New Roman" w:cs="Times New Roman"/>
          <w:sz w:val="24"/>
          <w:szCs w:val="24"/>
        </w:rPr>
        <w:t>,</w:t>
      </w:r>
      <w:r w:rsidR="00DD0E71">
        <w:rPr>
          <w:rFonts w:ascii="Times New Roman" w:hAnsi="Times New Roman" w:cs="Times New Roman"/>
          <w:sz w:val="24"/>
          <w:szCs w:val="24"/>
        </w:rPr>
        <w:t>5</w:t>
      </w:r>
      <w:r w:rsidRPr="005007E0">
        <w:rPr>
          <w:rFonts w:ascii="Times New Roman" w:hAnsi="Times New Roman" w:cs="Times New Roman"/>
          <w:sz w:val="24"/>
          <w:szCs w:val="24"/>
        </w:rPr>
        <w:t xml:space="preserve">00, respectively, for level III, and </w:t>
      </w:r>
      <w:r w:rsidR="00C92849" w:rsidRPr="00C92849">
        <w:rPr>
          <w:rFonts w:ascii="Times New Roman" w:hAnsi="Times New Roman" w:cs="Times New Roman"/>
          <w:sz w:val="24"/>
          <w:szCs w:val="24"/>
        </w:rPr>
        <w:t>-$102,500</w:t>
      </w:r>
      <w:r w:rsidR="00C92849">
        <w:rPr>
          <w:rFonts w:ascii="Times New Roman" w:hAnsi="Times New Roman" w:cs="Times New Roman"/>
          <w:sz w:val="24"/>
          <w:szCs w:val="24"/>
        </w:rPr>
        <w:t xml:space="preserve"> </w:t>
      </w:r>
      <w:r w:rsidRPr="005007E0">
        <w:rPr>
          <w:rFonts w:ascii="Times New Roman" w:hAnsi="Times New Roman" w:cs="Times New Roman"/>
          <w:sz w:val="24"/>
          <w:szCs w:val="24"/>
        </w:rPr>
        <w:t>for non-hedgeable risk.</w:t>
      </w:r>
    </w:p>
    <w:p w:rsidR="005007E0" w:rsidRPr="005007E0" w:rsidRDefault="00EE6F78" w:rsidP="005007E0">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D8504D" w:rsidRPr="005007E0" w:rsidRDefault="00D8504D" w:rsidP="00D8504D">
      <w:pPr>
        <w:pStyle w:val="NoSpacing"/>
        <w:rPr>
          <w:rFonts w:ascii="Times New Roman" w:hAnsi="Times New Roman" w:cs="Times New Roman"/>
          <w:sz w:val="24"/>
          <w:szCs w:val="24"/>
        </w:rPr>
      </w:pP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sidR="005007E0">
        <w:rPr>
          <w:rFonts w:ascii="Times New Roman" w:hAnsi="Times New Roman" w:cs="Times New Roman"/>
          <w:sz w:val="24"/>
          <w:szCs w:val="24"/>
        </w:rPr>
        <w:tab/>
      </w:r>
      <w:r w:rsidR="00C92849">
        <w:rPr>
          <w:rFonts w:ascii="Times New Roman" w:hAnsi="Times New Roman" w:cs="Times New Roman"/>
          <w:sz w:val="24"/>
          <w:szCs w:val="24"/>
        </w:rPr>
        <w:t xml:space="preserve">  XOM</w:t>
      </w:r>
      <w:r w:rsidRPr="005007E0">
        <w:rPr>
          <w:rFonts w:ascii="Times New Roman" w:hAnsi="Times New Roman" w:cs="Times New Roman"/>
          <w:sz w:val="24"/>
          <w:szCs w:val="24"/>
        </w:rPr>
        <w:t xml:space="preserve"> Gross</w:t>
      </w:r>
      <w:r w:rsidRPr="005007E0">
        <w:rPr>
          <w:rFonts w:ascii="Times New Roman" w:hAnsi="Times New Roman" w:cs="Times New Roman"/>
          <w:sz w:val="24"/>
          <w:szCs w:val="24"/>
        </w:rPr>
        <w:tab/>
      </w:r>
      <w:r w:rsidR="00C92849">
        <w:rPr>
          <w:rFonts w:ascii="Times New Roman" w:hAnsi="Times New Roman" w:cs="Times New Roman"/>
          <w:sz w:val="24"/>
          <w:szCs w:val="24"/>
        </w:rPr>
        <w:t xml:space="preserve">       GE</w:t>
      </w:r>
      <w:r w:rsidRPr="005007E0">
        <w:rPr>
          <w:rFonts w:ascii="Times New Roman" w:hAnsi="Times New Roman" w:cs="Times New Roman"/>
          <w:sz w:val="24"/>
          <w:szCs w:val="24"/>
        </w:rPr>
        <w:t xml:space="preserve"> Gross  </w:t>
      </w:r>
      <w:r w:rsidRPr="005007E0">
        <w:rPr>
          <w:rFonts w:ascii="Times New Roman" w:hAnsi="Times New Roman" w:cs="Times New Roman"/>
          <w:sz w:val="24"/>
          <w:szCs w:val="24"/>
        </w:rPr>
        <w:tab/>
        <w:t>Total size of</w:t>
      </w:r>
    </w:p>
    <w:p w:rsidR="00D8504D" w:rsidRPr="005007E0" w:rsidRDefault="00D8504D" w:rsidP="00D8504D">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Level</w:t>
      </w:r>
      <w:r w:rsidRPr="005007E0">
        <w:rPr>
          <w:rFonts w:ascii="Times New Roman" w:hAnsi="Times New Roman" w:cs="Times New Roman"/>
          <w:sz w:val="24"/>
          <w:szCs w:val="24"/>
          <w:u w:val="single"/>
        </w:rPr>
        <w:tab/>
        <w:t>Equity risk</w:t>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005007E0">
        <w:rPr>
          <w:rFonts w:ascii="Times New Roman" w:hAnsi="Times New Roman" w:cs="Times New Roman"/>
          <w:sz w:val="24"/>
          <w:szCs w:val="24"/>
          <w:u w:val="single"/>
        </w:rPr>
        <w:tab/>
      </w:r>
      <w:r w:rsidR="005007E0" w:rsidRPr="005007E0">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risk position</w:t>
      </w:r>
      <w:r w:rsidRPr="005007E0">
        <w:rPr>
          <w:rFonts w:ascii="Times New Roman" w:hAnsi="Times New Roman" w:cs="Times New Roman"/>
          <w:sz w:val="24"/>
          <w:szCs w:val="24"/>
          <w:u w:val="single"/>
        </w:rPr>
        <w:tab/>
      </w:r>
      <w:r w:rsidR="005007E0" w:rsidRPr="005007E0">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risk position</w:t>
      </w:r>
      <w:r w:rsidRPr="005007E0">
        <w:rPr>
          <w:rFonts w:ascii="Times New Roman" w:hAnsi="Times New Roman" w:cs="Times New Roman"/>
          <w:sz w:val="24"/>
          <w:szCs w:val="24"/>
          <w:u w:val="single"/>
        </w:rPr>
        <w:tab/>
        <w:t>net risk position</w:t>
      </w:r>
    </w:p>
    <w:p w:rsidR="00D8504D" w:rsidRPr="005007E0" w:rsidRDefault="00D8504D" w:rsidP="00D8504D">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 </w:t>
      </w:r>
      <w:r w:rsidRPr="005007E0">
        <w:rPr>
          <w:rFonts w:ascii="Times New Roman" w:hAnsi="Times New Roman" w:cs="Times New Roman"/>
          <w:sz w:val="24"/>
          <w:szCs w:val="24"/>
        </w:rPr>
        <w:tab/>
        <w:t>Worldwide equity</w:t>
      </w:r>
      <w:r w:rsidR="005007E0" w:rsidRPr="005007E0">
        <w:rPr>
          <w:rFonts w:ascii="Times New Roman" w:hAnsi="Times New Roman" w:cs="Times New Roman"/>
          <w:sz w:val="24"/>
          <w:szCs w:val="24"/>
        </w:rPr>
        <w:t xml:space="preserve"> index</w:t>
      </w:r>
      <w:r w:rsidR="005007E0" w:rsidRPr="005007E0">
        <w:rPr>
          <w:rFonts w:ascii="Times New Roman" w:hAnsi="Times New Roman" w:cs="Times New Roman"/>
          <w:sz w:val="24"/>
          <w:szCs w:val="24"/>
        </w:rPr>
        <w:tab/>
        <w:t xml:space="preserve">    </w:t>
      </w:r>
      <w:r w:rsidR="00C92849" w:rsidRPr="00C92849">
        <w:rPr>
          <w:rFonts w:ascii="Times New Roman" w:hAnsi="Times New Roman" w:cs="Times New Roman"/>
          <w:sz w:val="24"/>
          <w:szCs w:val="24"/>
        </w:rPr>
        <w:t>$865</w:t>
      </w:r>
      <w:r w:rsidR="005007E0" w:rsidRPr="005007E0">
        <w:rPr>
          <w:rFonts w:ascii="Times New Roman" w:hAnsi="Times New Roman" w:cs="Times New Roman"/>
          <w:sz w:val="24"/>
          <w:szCs w:val="24"/>
        </w:rPr>
        <w:t>,000</w:t>
      </w:r>
      <w:r w:rsidR="005007E0" w:rsidRPr="005007E0">
        <w:rPr>
          <w:rFonts w:ascii="Times New Roman" w:hAnsi="Times New Roman" w:cs="Times New Roman"/>
          <w:sz w:val="24"/>
          <w:szCs w:val="24"/>
        </w:rPr>
        <w:tab/>
        <w:t xml:space="preserve">      </w:t>
      </w:r>
      <w:r w:rsidR="00C92849" w:rsidRPr="00C92849">
        <w:rPr>
          <w:rFonts w:ascii="Times New Roman" w:hAnsi="Times New Roman" w:cs="Times New Roman"/>
          <w:sz w:val="24"/>
          <w:szCs w:val="24"/>
        </w:rPr>
        <w:t>-$102,500</w:t>
      </w:r>
      <w:r w:rsidR="005007E0" w:rsidRPr="005007E0">
        <w:rPr>
          <w:rFonts w:ascii="Times New Roman" w:hAnsi="Times New Roman" w:cs="Times New Roman"/>
          <w:sz w:val="24"/>
          <w:szCs w:val="24"/>
        </w:rPr>
        <w:tab/>
      </w:r>
      <w:r w:rsidR="005007E0" w:rsidRPr="005007E0">
        <w:rPr>
          <w:rFonts w:ascii="Times New Roman" w:hAnsi="Times New Roman" w:cs="Times New Roman"/>
          <w:sz w:val="24"/>
          <w:szCs w:val="24"/>
        </w:rPr>
        <w:tab/>
        <w:t xml:space="preserve">    </w:t>
      </w:r>
      <w:r w:rsidR="00C92849">
        <w:rPr>
          <w:rFonts w:ascii="Times New Roman" w:hAnsi="Times New Roman" w:cs="Times New Roman"/>
          <w:sz w:val="24"/>
          <w:szCs w:val="24"/>
        </w:rPr>
        <w:t>$762</w:t>
      </w:r>
      <w:r w:rsidR="00C92849" w:rsidRPr="005007E0">
        <w:rPr>
          <w:rFonts w:ascii="Times New Roman" w:hAnsi="Times New Roman" w:cs="Times New Roman"/>
          <w:sz w:val="24"/>
          <w:szCs w:val="24"/>
        </w:rPr>
        <w:t>,</w:t>
      </w:r>
      <w:r w:rsidR="00C92849">
        <w:rPr>
          <w:rFonts w:ascii="Times New Roman" w:hAnsi="Times New Roman" w:cs="Times New Roman"/>
          <w:sz w:val="24"/>
          <w:szCs w:val="24"/>
        </w:rPr>
        <w:t>5</w:t>
      </w:r>
      <w:r w:rsidR="00C92849" w:rsidRPr="005007E0">
        <w:rPr>
          <w:rFonts w:ascii="Times New Roman" w:hAnsi="Times New Roman" w:cs="Times New Roman"/>
          <w:sz w:val="24"/>
          <w:szCs w:val="24"/>
        </w:rPr>
        <w:t>00</w:t>
      </w:r>
    </w:p>
    <w:p w:rsidR="00D8504D" w:rsidRPr="005007E0" w:rsidRDefault="00D8504D" w:rsidP="00D8504D">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II</w:t>
      </w:r>
      <w:r w:rsidRPr="005007E0">
        <w:rPr>
          <w:rFonts w:ascii="Times New Roman" w:hAnsi="Times New Roman" w:cs="Times New Roman"/>
          <w:sz w:val="24"/>
          <w:szCs w:val="24"/>
        </w:rPr>
        <w:tab/>
        <w:t>Industry equity index</w:t>
      </w:r>
      <w:r w:rsidR="005007E0" w:rsidRPr="005007E0">
        <w:rPr>
          <w:rFonts w:ascii="Times New Roman" w:hAnsi="Times New Roman" w:cs="Times New Roman"/>
          <w:sz w:val="24"/>
          <w:szCs w:val="24"/>
        </w:rPr>
        <w:tab/>
        <w:t xml:space="preserve"> </w:t>
      </w:r>
      <w:r w:rsidR="005007E0">
        <w:rPr>
          <w:rFonts w:ascii="Times New Roman" w:hAnsi="Times New Roman" w:cs="Times New Roman"/>
          <w:sz w:val="24"/>
          <w:szCs w:val="24"/>
        </w:rPr>
        <w:tab/>
        <w:t xml:space="preserve"> </w:t>
      </w:r>
      <w:r w:rsidR="005007E0" w:rsidRPr="005007E0">
        <w:rPr>
          <w:rFonts w:ascii="Times New Roman" w:hAnsi="Times New Roman" w:cs="Times New Roman"/>
          <w:sz w:val="24"/>
          <w:szCs w:val="24"/>
        </w:rPr>
        <w:t xml:space="preserve">   </w:t>
      </w:r>
      <w:r w:rsidR="00C92849" w:rsidRPr="00C92849">
        <w:rPr>
          <w:rFonts w:ascii="Times New Roman" w:hAnsi="Times New Roman" w:cs="Times New Roman"/>
          <w:sz w:val="24"/>
          <w:szCs w:val="24"/>
        </w:rPr>
        <w:t>$865</w:t>
      </w:r>
      <w:r w:rsidR="005007E0" w:rsidRPr="005007E0">
        <w:rPr>
          <w:rFonts w:ascii="Times New Roman" w:hAnsi="Times New Roman" w:cs="Times New Roman"/>
          <w:sz w:val="24"/>
          <w:szCs w:val="24"/>
        </w:rPr>
        <w:t>,000</w:t>
      </w:r>
      <w:r w:rsidR="005007E0" w:rsidRPr="005007E0">
        <w:rPr>
          <w:rFonts w:ascii="Times New Roman" w:hAnsi="Times New Roman" w:cs="Times New Roman"/>
          <w:sz w:val="24"/>
          <w:szCs w:val="24"/>
        </w:rPr>
        <w:tab/>
        <w:t xml:space="preserve">      </w:t>
      </w:r>
      <w:r w:rsidR="00C92849" w:rsidRPr="00C92849">
        <w:rPr>
          <w:rFonts w:ascii="Times New Roman" w:hAnsi="Times New Roman" w:cs="Times New Roman"/>
          <w:sz w:val="24"/>
          <w:szCs w:val="24"/>
        </w:rPr>
        <w:t>-$102,500</w:t>
      </w:r>
      <w:r w:rsidR="005007E0" w:rsidRPr="005007E0">
        <w:rPr>
          <w:rFonts w:ascii="Times New Roman" w:hAnsi="Times New Roman" w:cs="Times New Roman"/>
          <w:sz w:val="24"/>
          <w:szCs w:val="24"/>
        </w:rPr>
        <w:tab/>
        <w:t xml:space="preserve">    </w:t>
      </w:r>
      <w:r w:rsidR="005007E0" w:rsidRPr="005007E0">
        <w:rPr>
          <w:rFonts w:ascii="Times New Roman" w:hAnsi="Times New Roman" w:cs="Times New Roman"/>
          <w:sz w:val="24"/>
          <w:szCs w:val="24"/>
        </w:rPr>
        <w:tab/>
      </w:r>
      <w:r w:rsidR="00C92849">
        <w:rPr>
          <w:rFonts w:ascii="Times New Roman" w:hAnsi="Times New Roman" w:cs="Times New Roman"/>
          <w:sz w:val="24"/>
          <w:szCs w:val="24"/>
        </w:rPr>
        <w:t xml:space="preserve">    $762</w:t>
      </w:r>
      <w:r w:rsidR="00C92849" w:rsidRPr="005007E0">
        <w:rPr>
          <w:rFonts w:ascii="Times New Roman" w:hAnsi="Times New Roman" w:cs="Times New Roman"/>
          <w:sz w:val="24"/>
          <w:szCs w:val="24"/>
        </w:rPr>
        <w:t>,</w:t>
      </w:r>
      <w:r w:rsidR="00C92849">
        <w:rPr>
          <w:rFonts w:ascii="Times New Roman" w:hAnsi="Times New Roman" w:cs="Times New Roman"/>
          <w:sz w:val="24"/>
          <w:szCs w:val="24"/>
        </w:rPr>
        <w:t>5</w:t>
      </w:r>
      <w:r w:rsidR="00C92849" w:rsidRPr="005007E0">
        <w:rPr>
          <w:rFonts w:ascii="Times New Roman" w:hAnsi="Times New Roman" w:cs="Times New Roman"/>
          <w:sz w:val="24"/>
          <w:szCs w:val="24"/>
        </w:rPr>
        <w:t>00</w:t>
      </w:r>
    </w:p>
    <w:p w:rsidR="00D8504D" w:rsidRPr="005007E0" w:rsidRDefault="005007E0" w:rsidP="00D8504D">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D8504D" w:rsidRPr="005007E0">
        <w:rPr>
          <w:rFonts w:ascii="Times New Roman" w:hAnsi="Times New Roman" w:cs="Times New Roman"/>
          <w:sz w:val="24"/>
          <w:szCs w:val="24"/>
        </w:rPr>
        <w:t xml:space="preserve"> III</w:t>
      </w:r>
      <w:r w:rsidR="00D8504D" w:rsidRPr="005007E0">
        <w:rPr>
          <w:rFonts w:ascii="Times New Roman" w:hAnsi="Times New Roman" w:cs="Times New Roman"/>
          <w:sz w:val="24"/>
          <w:szCs w:val="24"/>
        </w:rPr>
        <w:tab/>
        <w:t>Daimler share price</w:t>
      </w:r>
      <w:r w:rsidRPr="005007E0">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5007E0">
        <w:rPr>
          <w:rFonts w:ascii="Times New Roman" w:hAnsi="Times New Roman" w:cs="Times New Roman"/>
          <w:sz w:val="24"/>
          <w:szCs w:val="24"/>
        </w:rPr>
        <w:t xml:space="preserve">  </w:t>
      </w:r>
      <w:r w:rsidR="00C92849" w:rsidRPr="00C92849">
        <w:rPr>
          <w:rFonts w:ascii="Times New Roman" w:hAnsi="Times New Roman" w:cs="Times New Roman"/>
          <w:sz w:val="24"/>
          <w:szCs w:val="24"/>
        </w:rPr>
        <w:t>$865</w:t>
      </w:r>
      <w:r w:rsidRPr="005007E0">
        <w:rPr>
          <w:rFonts w:ascii="Times New Roman" w:hAnsi="Times New Roman" w:cs="Times New Roman"/>
          <w:sz w:val="24"/>
          <w:szCs w:val="24"/>
        </w:rPr>
        <w:t>,000</w:t>
      </w:r>
      <w:r w:rsidRPr="005007E0">
        <w:rPr>
          <w:rFonts w:ascii="Times New Roman" w:hAnsi="Times New Roman" w:cs="Times New Roman"/>
          <w:sz w:val="24"/>
          <w:szCs w:val="24"/>
        </w:rPr>
        <w:tab/>
      </w:r>
      <w:r w:rsidRPr="005007E0">
        <w:rPr>
          <w:rFonts w:ascii="Times New Roman" w:hAnsi="Times New Roman" w:cs="Times New Roman"/>
          <w:sz w:val="24"/>
          <w:szCs w:val="24"/>
        </w:rPr>
        <w:tab/>
        <w:t xml:space="preserve">  -</w:t>
      </w:r>
      <w:r w:rsidRPr="005007E0">
        <w:rPr>
          <w:rFonts w:ascii="Times New Roman" w:hAnsi="Times New Roman" w:cs="Times New Roman"/>
          <w:sz w:val="24"/>
          <w:szCs w:val="24"/>
        </w:rPr>
        <w:tab/>
      </w:r>
      <w:r w:rsidRPr="005007E0">
        <w:rPr>
          <w:rFonts w:ascii="Times New Roman" w:hAnsi="Times New Roman" w:cs="Times New Roman"/>
          <w:sz w:val="24"/>
          <w:szCs w:val="24"/>
        </w:rPr>
        <w:tab/>
        <w:t xml:space="preserve">    </w:t>
      </w:r>
      <w:r w:rsidR="00C92849" w:rsidRPr="00C92849">
        <w:rPr>
          <w:rFonts w:ascii="Times New Roman" w:hAnsi="Times New Roman" w:cs="Times New Roman"/>
          <w:sz w:val="24"/>
          <w:szCs w:val="24"/>
        </w:rPr>
        <w:t>$865,000</w:t>
      </w:r>
    </w:p>
    <w:p w:rsidR="00D8504D" w:rsidRPr="005007E0" w:rsidRDefault="00D8504D" w:rsidP="00D8504D">
      <w:pPr>
        <w:pStyle w:val="NoSpacing"/>
        <w:rPr>
          <w:rFonts w:ascii="Times New Roman" w:hAnsi="Times New Roman" w:cs="Times New Roman"/>
          <w:sz w:val="24"/>
          <w:szCs w:val="24"/>
        </w:rPr>
      </w:pPr>
      <w:r w:rsidRPr="005007E0">
        <w:rPr>
          <w:rFonts w:ascii="Times New Roman" w:hAnsi="Times New Roman" w:cs="Times New Roman"/>
          <w:sz w:val="24"/>
          <w:szCs w:val="24"/>
        </w:rPr>
        <w:tab/>
        <w:t>Volkswagen share price</w:t>
      </w:r>
      <w:r w:rsidR="005007E0" w:rsidRPr="005007E0">
        <w:rPr>
          <w:rFonts w:ascii="Times New Roman" w:hAnsi="Times New Roman" w:cs="Times New Roman"/>
          <w:sz w:val="24"/>
          <w:szCs w:val="24"/>
        </w:rPr>
        <w:t xml:space="preserve">                  -</w:t>
      </w:r>
      <w:r w:rsidR="005007E0" w:rsidRPr="005007E0">
        <w:rPr>
          <w:rFonts w:ascii="Times New Roman" w:hAnsi="Times New Roman" w:cs="Times New Roman"/>
          <w:sz w:val="24"/>
          <w:szCs w:val="24"/>
        </w:rPr>
        <w:tab/>
        <w:t xml:space="preserve">    </w:t>
      </w:r>
      <w:r w:rsidR="005007E0">
        <w:rPr>
          <w:rFonts w:ascii="Times New Roman" w:hAnsi="Times New Roman" w:cs="Times New Roman"/>
          <w:sz w:val="24"/>
          <w:szCs w:val="24"/>
        </w:rPr>
        <w:tab/>
        <w:t xml:space="preserve">    </w:t>
      </w:r>
      <w:r w:rsidR="005007E0" w:rsidRPr="005007E0">
        <w:rPr>
          <w:rFonts w:ascii="Times New Roman" w:hAnsi="Times New Roman" w:cs="Times New Roman"/>
          <w:sz w:val="24"/>
          <w:szCs w:val="24"/>
        </w:rPr>
        <w:t xml:space="preserve">  </w:t>
      </w:r>
      <w:r w:rsidR="00C92849" w:rsidRPr="00C92849">
        <w:rPr>
          <w:rFonts w:ascii="Times New Roman" w:hAnsi="Times New Roman" w:cs="Times New Roman"/>
          <w:sz w:val="24"/>
          <w:szCs w:val="24"/>
        </w:rPr>
        <w:t>-$102,500</w:t>
      </w:r>
      <w:r w:rsidR="005007E0" w:rsidRPr="005007E0">
        <w:rPr>
          <w:rFonts w:ascii="Times New Roman" w:hAnsi="Times New Roman" w:cs="Times New Roman"/>
          <w:sz w:val="24"/>
          <w:szCs w:val="24"/>
        </w:rPr>
        <w:tab/>
      </w:r>
      <w:r w:rsidR="005007E0" w:rsidRPr="005007E0">
        <w:rPr>
          <w:rFonts w:ascii="Times New Roman" w:hAnsi="Times New Roman" w:cs="Times New Roman"/>
          <w:sz w:val="24"/>
          <w:szCs w:val="24"/>
        </w:rPr>
        <w:tab/>
      </w:r>
      <w:r w:rsidR="00C92849">
        <w:rPr>
          <w:rFonts w:ascii="Times New Roman" w:hAnsi="Times New Roman" w:cs="Times New Roman"/>
          <w:sz w:val="24"/>
          <w:szCs w:val="24"/>
        </w:rPr>
        <w:t xml:space="preserve">   </w:t>
      </w:r>
      <w:r w:rsidR="00C92849" w:rsidRPr="00C92849">
        <w:rPr>
          <w:rFonts w:ascii="Times New Roman" w:hAnsi="Times New Roman" w:cs="Times New Roman"/>
          <w:sz w:val="24"/>
          <w:szCs w:val="24"/>
        </w:rPr>
        <w:t>-$102,500</w:t>
      </w:r>
    </w:p>
    <w:p w:rsidR="00D8504D" w:rsidRPr="005007E0" w:rsidRDefault="00D8504D" w:rsidP="00D8504D">
      <w:pPr>
        <w:pStyle w:val="NoSpacing"/>
        <w:rPr>
          <w:rFonts w:ascii="Times New Roman" w:hAnsi="Times New Roman" w:cs="Times New Roman"/>
          <w:sz w:val="24"/>
          <w:szCs w:val="24"/>
        </w:rPr>
      </w:pPr>
      <w:r w:rsidRPr="005007E0">
        <w:rPr>
          <w:rFonts w:ascii="Times New Roman" w:hAnsi="Times New Roman" w:cs="Times New Roman"/>
          <w:sz w:val="24"/>
          <w:szCs w:val="24"/>
        </w:rPr>
        <w:t>N-h*</w:t>
      </w:r>
      <w:r w:rsidRPr="005007E0">
        <w:rPr>
          <w:rFonts w:ascii="Times New Roman" w:hAnsi="Times New Roman" w:cs="Times New Roman"/>
          <w:sz w:val="24"/>
          <w:szCs w:val="24"/>
        </w:rPr>
        <w:tab/>
        <w:t>Volkswagen share price</w:t>
      </w:r>
      <w:r w:rsidR="005007E0" w:rsidRPr="005007E0">
        <w:rPr>
          <w:rFonts w:ascii="Times New Roman" w:hAnsi="Times New Roman" w:cs="Times New Roman"/>
          <w:sz w:val="24"/>
          <w:szCs w:val="24"/>
        </w:rPr>
        <w:t xml:space="preserve">                  -</w:t>
      </w:r>
      <w:r w:rsidR="005007E0" w:rsidRPr="005007E0">
        <w:rPr>
          <w:rFonts w:ascii="Times New Roman" w:hAnsi="Times New Roman" w:cs="Times New Roman"/>
          <w:sz w:val="24"/>
          <w:szCs w:val="24"/>
        </w:rPr>
        <w:tab/>
        <w:t xml:space="preserve">     </w:t>
      </w:r>
      <w:r w:rsidR="005007E0">
        <w:rPr>
          <w:rFonts w:ascii="Times New Roman" w:hAnsi="Times New Roman" w:cs="Times New Roman"/>
          <w:sz w:val="24"/>
          <w:szCs w:val="24"/>
        </w:rPr>
        <w:tab/>
      </w:r>
      <w:r w:rsidR="005007E0" w:rsidRPr="005007E0">
        <w:rPr>
          <w:rFonts w:ascii="Times New Roman" w:hAnsi="Times New Roman" w:cs="Times New Roman"/>
          <w:sz w:val="24"/>
          <w:szCs w:val="24"/>
        </w:rPr>
        <w:t xml:space="preserve"> </w:t>
      </w:r>
      <w:r w:rsidR="005007E0">
        <w:rPr>
          <w:rFonts w:ascii="Times New Roman" w:hAnsi="Times New Roman" w:cs="Times New Roman"/>
          <w:sz w:val="24"/>
          <w:szCs w:val="24"/>
        </w:rPr>
        <w:t xml:space="preserve">     </w:t>
      </w:r>
      <w:r w:rsidR="00C92849" w:rsidRPr="00C92849">
        <w:rPr>
          <w:rFonts w:ascii="Times New Roman" w:hAnsi="Times New Roman" w:cs="Times New Roman"/>
          <w:sz w:val="24"/>
          <w:szCs w:val="24"/>
        </w:rPr>
        <w:t>-$102,500</w:t>
      </w:r>
      <w:r w:rsidR="005007E0" w:rsidRPr="005007E0">
        <w:rPr>
          <w:rFonts w:ascii="Times New Roman" w:hAnsi="Times New Roman" w:cs="Times New Roman"/>
          <w:sz w:val="24"/>
          <w:szCs w:val="24"/>
        </w:rPr>
        <w:tab/>
      </w:r>
      <w:r w:rsidR="005007E0" w:rsidRPr="005007E0">
        <w:rPr>
          <w:rFonts w:ascii="Times New Roman" w:hAnsi="Times New Roman" w:cs="Times New Roman"/>
          <w:sz w:val="24"/>
          <w:szCs w:val="24"/>
        </w:rPr>
        <w:tab/>
      </w:r>
      <w:r w:rsidR="00C92849">
        <w:rPr>
          <w:rFonts w:ascii="Times New Roman" w:hAnsi="Times New Roman" w:cs="Times New Roman"/>
          <w:sz w:val="24"/>
          <w:szCs w:val="24"/>
        </w:rPr>
        <w:t xml:space="preserve">   </w:t>
      </w:r>
      <w:r w:rsidR="00C92849" w:rsidRPr="00C92849">
        <w:rPr>
          <w:rFonts w:ascii="Times New Roman" w:hAnsi="Times New Roman" w:cs="Times New Roman"/>
          <w:sz w:val="24"/>
          <w:szCs w:val="24"/>
        </w:rPr>
        <w:t>-$102,500</w:t>
      </w:r>
    </w:p>
    <w:p w:rsidR="00D8504D" w:rsidRPr="005007E0" w:rsidRDefault="00D8504D" w:rsidP="00D8504D">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005007E0" w:rsidRPr="005007E0">
        <w:rPr>
          <w:rFonts w:ascii="Times New Roman" w:hAnsi="Times New Roman" w:cs="Times New Roman"/>
          <w:sz w:val="24"/>
          <w:szCs w:val="24"/>
          <w:u w:val="single"/>
        </w:rPr>
        <w:tab/>
      </w:r>
    </w:p>
    <w:p w:rsidR="005007E0" w:rsidRDefault="005007E0" w:rsidP="00D8504D">
      <w:pPr>
        <w:pStyle w:val="NoSpacing"/>
        <w:rPr>
          <w:rFonts w:ascii="Times New Roman" w:hAnsi="Times New Roman" w:cs="Times New Roman"/>
          <w:sz w:val="20"/>
          <w:szCs w:val="20"/>
        </w:rPr>
      </w:pPr>
    </w:p>
    <w:p w:rsidR="00EE6F78" w:rsidRPr="003226C4" w:rsidRDefault="00EE6F78" w:rsidP="00EE6F78">
      <w:pPr>
        <w:pStyle w:val="NoSpacing"/>
        <w:ind w:left="270" w:hanging="270"/>
        <w:rPr>
          <w:rFonts w:ascii="Times New Roman" w:hAnsi="Times New Roman" w:cs="Times New Roman"/>
          <w:i/>
          <w:sz w:val="24"/>
          <w:szCs w:val="24"/>
        </w:rPr>
      </w:pPr>
      <w:r w:rsidRPr="003226C4">
        <w:rPr>
          <w:rFonts w:ascii="Times New Roman" w:hAnsi="Times New Roman" w:cs="Times New Roman"/>
          <w:i/>
          <w:sz w:val="24"/>
          <w:szCs w:val="24"/>
        </w:rPr>
        <w:t>Step 3.  Aggregate overall risk position across risk factors</w:t>
      </w:r>
    </w:p>
    <w:p w:rsidR="003226C4" w:rsidRDefault="00EE6F78" w:rsidP="005007E0">
      <w:pPr>
        <w:pStyle w:val="NoSpacing"/>
        <w:rPr>
          <w:rFonts w:ascii="Times New Roman" w:hAnsi="Times New Roman" w:cs="Times New Roman"/>
          <w:sz w:val="24"/>
          <w:szCs w:val="24"/>
        </w:rPr>
      </w:pPr>
      <w:r w:rsidRPr="003226C4">
        <w:rPr>
          <w:rFonts w:ascii="Times New Roman" w:hAnsi="Times New Roman" w:cs="Times New Roman"/>
          <w:sz w:val="24"/>
          <w:szCs w:val="24"/>
        </w:rPr>
        <w:t>The net risk positions is then converted into a capital charge by multiplying by regulator specified standard deviations (i.e., shift risk factors). T</w:t>
      </w:r>
      <w:r>
        <w:rPr>
          <w:rFonts w:ascii="Times New Roman" w:hAnsi="Times New Roman" w:cs="Times New Roman"/>
          <w:sz w:val="24"/>
          <w:szCs w:val="24"/>
        </w:rPr>
        <w:t>he t</w:t>
      </w:r>
      <w:r w:rsidRPr="003226C4">
        <w:rPr>
          <w:rFonts w:ascii="Times New Roman" w:hAnsi="Times New Roman" w:cs="Times New Roman"/>
          <w:sz w:val="24"/>
          <w:szCs w:val="24"/>
        </w:rPr>
        <w:t xml:space="preserve">able </w:t>
      </w:r>
      <w:r>
        <w:rPr>
          <w:rFonts w:ascii="Times New Roman" w:hAnsi="Times New Roman" w:cs="Times New Roman"/>
          <w:sz w:val="24"/>
          <w:szCs w:val="24"/>
        </w:rPr>
        <w:t>below</w:t>
      </w:r>
      <w:r w:rsidRPr="003226C4">
        <w:rPr>
          <w:rFonts w:ascii="Times New Roman" w:hAnsi="Times New Roman" w:cs="Times New Roman"/>
          <w:sz w:val="24"/>
          <w:szCs w:val="24"/>
        </w:rPr>
        <w:t xml:space="preserve"> shows the calculations of the capital charge for market risk. The net risk positions (listed in column 3 for each risk level) are multiplied by the standard deviations assigned for each level (column 4) to produce the standard deviations of the net risk position. For example, the standard deviation of the net risk position for the level I worldwide equity index is equal to the net risk (</w:t>
      </w:r>
      <w:r w:rsidR="00C92849" w:rsidRPr="00C92849">
        <w:rPr>
          <w:rFonts w:ascii="Times New Roman" w:hAnsi="Times New Roman" w:cs="Times New Roman"/>
          <w:sz w:val="24"/>
          <w:szCs w:val="24"/>
        </w:rPr>
        <w:t>$762,500</w:t>
      </w:r>
      <w:r w:rsidRPr="003226C4">
        <w:rPr>
          <w:rFonts w:ascii="Times New Roman" w:hAnsi="Times New Roman" w:cs="Times New Roman"/>
          <w:sz w:val="24"/>
          <w:szCs w:val="24"/>
        </w:rPr>
        <w:t>) times the regulator set shift risk factor (</w:t>
      </w:r>
      <w:r w:rsidR="00C92849">
        <w:rPr>
          <w:rFonts w:ascii="Times New Roman" w:hAnsi="Times New Roman" w:cs="Times New Roman"/>
          <w:sz w:val="24"/>
          <w:szCs w:val="24"/>
        </w:rPr>
        <w:t>4</w:t>
      </w:r>
      <w:r w:rsidRPr="003226C4">
        <w:rPr>
          <w:rFonts w:ascii="Times New Roman" w:hAnsi="Times New Roman" w:cs="Times New Roman"/>
          <w:sz w:val="24"/>
          <w:szCs w:val="24"/>
        </w:rPr>
        <w:t xml:space="preserve">%) to give the standard deviation associated with level I risk factor, </w:t>
      </w:r>
      <w:r w:rsidR="00C92849">
        <w:rPr>
          <w:rFonts w:ascii="Times New Roman" w:hAnsi="Times New Roman" w:cs="Times New Roman"/>
          <w:sz w:val="24"/>
          <w:szCs w:val="24"/>
        </w:rPr>
        <w:t>$30,</w:t>
      </w:r>
      <w:r w:rsidRPr="003226C4">
        <w:rPr>
          <w:rFonts w:ascii="Times New Roman" w:hAnsi="Times New Roman" w:cs="Times New Roman"/>
          <w:sz w:val="24"/>
          <w:szCs w:val="24"/>
        </w:rPr>
        <w:t>5</w:t>
      </w:r>
      <w:r w:rsidR="00C92849">
        <w:rPr>
          <w:rFonts w:ascii="Times New Roman" w:hAnsi="Times New Roman" w:cs="Times New Roman"/>
          <w:sz w:val="24"/>
          <w:szCs w:val="24"/>
        </w:rPr>
        <w:t>0</w:t>
      </w:r>
      <w:r w:rsidRPr="003226C4">
        <w:rPr>
          <w:rFonts w:ascii="Times New Roman" w:hAnsi="Times New Roman" w:cs="Times New Roman"/>
          <w:sz w:val="24"/>
          <w:szCs w:val="24"/>
        </w:rPr>
        <w:t xml:space="preserve">0).  The square of the standard deviation (the variance) is then listed in column 5 (i.e., </w:t>
      </w:r>
      <w:r w:rsidR="00C92849">
        <w:rPr>
          <w:rFonts w:ascii="Times New Roman" w:hAnsi="Times New Roman" w:cs="Times New Roman"/>
          <w:sz w:val="24"/>
          <w:szCs w:val="24"/>
        </w:rPr>
        <w:t xml:space="preserve">$930,250,000 </w:t>
      </w:r>
      <w:r w:rsidRPr="003226C4">
        <w:rPr>
          <w:rFonts w:ascii="Times New Roman" w:hAnsi="Times New Roman" w:cs="Times New Roman"/>
          <w:sz w:val="24"/>
          <w:szCs w:val="24"/>
        </w:rPr>
        <w:t xml:space="preserve">for level I). Summing the squared standard deviations gives the portfolio variance </w:t>
      </w:r>
      <w:r w:rsidR="00C92849">
        <w:rPr>
          <w:rFonts w:ascii="Times New Roman" w:hAnsi="Times New Roman" w:cs="Times New Roman"/>
          <w:sz w:val="24"/>
          <w:szCs w:val="24"/>
        </w:rPr>
        <w:t>$9,170,086,250</w:t>
      </w:r>
      <w:r w:rsidRPr="003226C4">
        <w:rPr>
          <w:rFonts w:ascii="Times New Roman" w:hAnsi="Times New Roman" w:cs="Times New Roman"/>
          <w:sz w:val="24"/>
          <w:szCs w:val="24"/>
        </w:rPr>
        <w:t>) and taking the square root of this gives the portfolio standard deviation (</w:t>
      </w:r>
      <w:r w:rsidR="00C92849">
        <w:rPr>
          <w:rFonts w:ascii="Times New Roman" w:hAnsi="Times New Roman" w:cs="Times New Roman"/>
          <w:sz w:val="24"/>
          <w:szCs w:val="24"/>
        </w:rPr>
        <w:t>$95,761</w:t>
      </w:r>
      <w:r w:rsidRPr="003226C4">
        <w:rPr>
          <w:rFonts w:ascii="Times New Roman" w:hAnsi="Times New Roman" w:cs="Times New Roman"/>
          <w:sz w:val="24"/>
          <w:szCs w:val="24"/>
        </w:rPr>
        <w:t>). Finally, this portfolio standard deviation is multiplied by a scalar (currently set at 4) to achieve the overall expected shortfall for the portfolio</w:t>
      </w:r>
      <w:r w:rsidR="00C92849">
        <w:rPr>
          <w:rFonts w:ascii="Times New Roman" w:hAnsi="Times New Roman" w:cs="Times New Roman"/>
          <w:sz w:val="24"/>
          <w:szCs w:val="24"/>
        </w:rPr>
        <w:t xml:space="preserve"> ($383,042)</w:t>
      </w:r>
      <w:r w:rsidRPr="003226C4">
        <w:rPr>
          <w:rFonts w:ascii="Times New Roman" w:hAnsi="Times New Roman" w:cs="Times New Roman"/>
          <w:sz w:val="24"/>
          <w:szCs w:val="24"/>
        </w:rPr>
        <w:t>.</w:t>
      </w:r>
    </w:p>
    <w:p w:rsidR="00793581" w:rsidRDefault="00793581">
      <w:pPr>
        <w:rPr>
          <w:rFonts w:eastAsiaTheme="minorHAnsi"/>
          <w:szCs w:val="24"/>
        </w:rPr>
      </w:pPr>
      <w:r>
        <w:rPr>
          <w:szCs w:val="24"/>
        </w:rPr>
        <w:br w:type="page"/>
      </w:r>
    </w:p>
    <w:p w:rsidR="004012F7" w:rsidRDefault="004012F7" w:rsidP="005007E0">
      <w:pPr>
        <w:pStyle w:val="NoSpacing"/>
        <w:rPr>
          <w:rFonts w:ascii="Times New Roman" w:hAnsi="Times New Roman" w:cs="Times New Roman"/>
          <w:sz w:val="24"/>
          <w:szCs w:val="24"/>
        </w:rPr>
      </w:pPr>
    </w:p>
    <w:p w:rsidR="003226C4" w:rsidRDefault="003226C4" w:rsidP="005007E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Standard</w:t>
      </w:r>
      <w:r>
        <w:rPr>
          <w:rFonts w:ascii="Times New Roman" w:hAnsi="Times New Roman" w:cs="Times New Roman"/>
          <w:sz w:val="24"/>
          <w:szCs w:val="24"/>
        </w:rPr>
        <w:tab/>
        <w:t xml:space="preserve">    Square of the</w:t>
      </w:r>
    </w:p>
    <w:p w:rsidR="003226C4" w:rsidRPr="005007E0" w:rsidRDefault="003226C4" w:rsidP="003226C4">
      <w:pPr>
        <w:pStyle w:val="NoSpacing"/>
        <w:rPr>
          <w:rFonts w:ascii="Times New Roman" w:hAnsi="Times New Roman" w:cs="Times New Roman"/>
          <w:sz w:val="24"/>
          <w:szCs w:val="24"/>
        </w:rPr>
      </w:pP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w:t>
      </w:r>
      <w:r>
        <w:rPr>
          <w:rFonts w:ascii="Times New Roman" w:hAnsi="Times New Roman" w:cs="Times New Roman"/>
          <w:sz w:val="24"/>
          <w:szCs w:val="24"/>
        </w:rPr>
        <w:t>Net risk</w:t>
      </w:r>
      <w:r w:rsidRPr="005007E0">
        <w:rPr>
          <w:rFonts w:ascii="Times New Roman" w:hAnsi="Times New Roman" w:cs="Times New Roman"/>
          <w:sz w:val="24"/>
          <w:szCs w:val="24"/>
        </w:rPr>
        <w:tab/>
      </w:r>
      <w:r>
        <w:rPr>
          <w:rFonts w:ascii="Times New Roman" w:hAnsi="Times New Roman" w:cs="Times New Roman"/>
          <w:sz w:val="24"/>
          <w:szCs w:val="24"/>
        </w:rPr>
        <w:t xml:space="preserve">Standard </w:t>
      </w:r>
      <w:r w:rsidRPr="005007E0">
        <w:rPr>
          <w:rFonts w:ascii="Times New Roman" w:hAnsi="Times New Roman" w:cs="Times New Roman"/>
          <w:sz w:val="24"/>
          <w:szCs w:val="24"/>
        </w:rPr>
        <w:t xml:space="preserve">  </w:t>
      </w:r>
      <w:r w:rsidRPr="005007E0">
        <w:rPr>
          <w:rFonts w:ascii="Times New Roman" w:hAnsi="Times New Roman" w:cs="Times New Roman"/>
          <w:sz w:val="24"/>
          <w:szCs w:val="24"/>
        </w:rPr>
        <w:tab/>
      </w:r>
      <w:r>
        <w:rPr>
          <w:rFonts w:ascii="Times New Roman" w:hAnsi="Times New Roman" w:cs="Times New Roman"/>
          <w:sz w:val="24"/>
          <w:szCs w:val="24"/>
        </w:rPr>
        <w:t>deviation o</w:t>
      </w:r>
      <w:r w:rsidRPr="005007E0">
        <w:rPr>
          <w:rFonts w:ascii="Times New Roman" w:hAnsi="Times New Roman" w:cs="Times New Roman"/>
          <w:sz w:val="24"/>
          <w:szCs w:val="24"/>
        </w:rPr>
        <w:t>f</w:t>
      </w:r>
      <w:r>
        <w:rPr>
          <w:rFonts w:ascii="Times New Roman" w:hAnsi="Times New Roman" w:cs="Times New Roman"/>
          <w:sz w:val="24"/>
          <w:szCs w:val="24"/>
        </w:rPr>
        <w:tab/>
        <w:t xml:space="preserve"> standard deviation</w:t>
      </w:r>
    </w:p>
    <w:p w:rsidR="003226C4" w:rsidRPr="005007E0" w:rsidRDefault="003226C4" w:rsidP="003226C4">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Level</w:t>
      </w:r>
      <w:r w:rsidRPr="005007E0">
        <w:rPr>
          <w:rFonts w:ascii="Times New Roman" w:hAnsi="Times New Roman" w:cs="Times New Roman"/>
          <w:sz w:val="24"/>
          <w:szCs w:val="24"/>
          <w:u w:val="single"/>
        </w:rPr>
        <w:tab/>
        <w:t>Equity risk</w:t>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t xml:space="preserve">   </w:t>
      </w:r>
      <w:r>
        <w:rPr>
          <w:rFonts w:ascii="Times New Roman" w:hAnsi="Times New Roman" w:cs="Times New Roman"/>
          <w:sz w:val="24"/>
          <w:szCs w:val="24"/>
          <w:u w:val="single"/>
        </w:rPr>
        <w:t xml:space="preserve"> </w:t>
      </w:r>
      <w:r w:rsidR="001E6D0E">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position</w:t>
      </w:r>
      <w:r w:rsidRPr="005007E0">
        <w:rPr>
          <w:rFonts w:ascii="Times New Roman" w:hAnsi="Times New Roman" w:cs="Times New Roman"/>
          <w:sz w:val="24"/>
          <w:szCs w:val="24"/>
          <w:u w:val="single"/>
        </w:rPr>
        <w:tab/>
      </w:r>
      <w:r>
        <w:rPr>
          <w:rFonts w:ascii="Times New Roman" w:hAnsi="Times New Roman" w:cs="Times New Roman"/>
          <w:sz w:val="24"/>
          <w:szCs w:val="24"/>
          <w:u w:val="single"/>
        </w:rPr>
        <w:t>deviat</w:t>
      </w:r>
      <w:r w:rsidRPr="005007E0">
        <w:rPr>
          <w:rFonts w:ascii="Times New Roman" w:hAnsi="Times New Roman" w:cs="Times New Roman"/>
          <w:sz w:val="24"/>
          <w:szCs w:val="24"/>
          <w:u w:val="single"/>
        </w:rPr>
        <w:t>ion</w:t>
      </w:r>
      <w:r>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net risk position</w:t>
      </w:r>
      <w:r>
        <w:rPr>
          <w:rFonts w:ascii="Times New Roman" w:hAnsi="Times New Roman" w:cs="Times New Roman"/>
          <w:sz w:val="24"/>
          <w:szCs w:val="24"/>
          <w:u w:val="single"/>
        </w:rPr>
        <w:t xml:space="preserve">     net risk position</w:t>
      </w:r>
      <w:r>
        <w:rPr>
          <w:rFonts w:ascii="Times New Roman" w:hAnsi="Times New Roman" w:cs="Times New Roman"/>
          <w:sz w:val="24"/>
          <w:szCs w:val="24"/>
          <w:u w:val="single"/>
        </w:rPr>
        <w:tab/>
      </w:r>
    </w:p>
    <w:p w:rsidR="003226C4" w:rsidRPr="005007E0" w:rsidRDefault="003226C4" w:rsidP="003226C4">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 </w:t>
      </w:r>
      <w:r w:rsidRPr="005007E0">
        <w:rPr>
          <w:rFonts w:ascii="Times New Roman" w:hAnsi="Times New Roman" w:cs="Times New Roman"/>
          <w:sz w:val="24"/>
          <w:szCs w:val="24"/>
        </w:rPr>
        <w:tab/>
        <w:t xml:space="preserve">Worldwide equity index </w:t>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w:t>
      </w:r>
      <w:r w:rsidR="001E6D0E" w:rsidRPr="001E6D0E">
        <w:rPr>
          <w:rFonts w:ascii="Times New Roman" w:hAnsi="Times New Roman" w:cs="Times New Roman"/>
          <w:sz w:val="24"/>
          <w:szCs w:val="24"/>
        </w:rPr>
        <w:t>$762,500</w:t>
      </w:r>
      <w:r w:rsidRPr="005007E0">
        <w:rPr>
          <w:rFonts w:ascii="Times New Roman" w:hAnsi="Times New Roman" w:cs="Times New Roman"/>
          <w:sz w:val="24"/>
          <w:szCs w:val="24"/>
        </w:rPr>
        <w:tab/>
      </w:r>
      <w:r>
        <w:rPr>
          <w:rFonts w:ascii="Times New Roman" w:hAnsi="Times New Roman" w:cs="Times New Roman"/>
          <w:sz w:val="24"/>
          <w:szCs w:val="24"/>
        </w:rPr>
        <w:t xml:space="preserve">     </w:t>
      </w:r>
      <w:r w:rsidR="001E6D0E">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1E6D0E">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$30,500</w:t>
      </w:r>
      <w:r>
        <w:rPr>
          <w:rFonts w:ascii="Times New Roman" w:hAnsi="Times New Roman" w:cs="Times New Roman"/>
          <w:sz w:val="24"/>
          <w:szCs w:val="24"/>
        </w:rPr>
        <w:tab/>
      </w:r>
      <w:r w:rsidRPr="005007E0">
        <w:rPr>
          <w:rFonts w:ascii="Times New Roman" w:hAnsi="Times New Roman" w:cs="Times New Roman"/>
          <w:sz w:val="24"/>
          <w:szCs w:val="24"/>
        </w:rPr>
        <w:t xml:space="preserve">  </w:t>
      </w:r>
      <w:r w:rsidR="00896ED1">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sidR="001E6D0E">
        <w:rPr>
          <w:rFonts w:ascii="Times New Roman" w:hAnsi="Times New Roman" w:cs="Times New Roman"/>
          <w:sz w:val="24"/>
          <w:szCs w:val="24"/>
        </w:rPr>
        <w:t>$930,250,00</w:t>
      </w:r>
      <w:r w:rsidRPr="005007E0">
        <w:rPr>
          <w:rFonts w:ascii="Times New Roman" w:hAnsi="Times New Roman" w:cs="Times New Roman"/>
          <w:sz w:val="24"/>
          <w:szCs w:val="24"/>
        </w:rPr>
        <w:t>0</w:t>
      </w:r>
    </w:p>
    <w:p w:rsidR="003226C4" w:rsidRPr="005007E0" w:rsidRDefault="003226C4" w:rsidP="003226C4">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II</w:t>
      </w:r>
      <w:r w:rsidRPr="005007E0">
        <w:rPr>
          <w:rFonts w:ascii="Times New Roman" w:hAnsi="Times New Roman" w:cs="Times New Roman"/>
          <w:sz w:val="24"/>
          <w:szCs w:val="24"/>
        </w:rPr>
        <w:tab/>
        <w:t>Industry equity index</w:t>
      </w:r>
      <w:r w:rsidRPr="005007E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sidR="001E6D0E">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sidRPr="001E6D0E">
        <w:rPr>
          <w:rFonts w:ascii="Times New Roman" w:hAnsi="Times New Roman" w:cs="Times New Roman"/>
          <w:sz w:val="24"/>
          <w:szCs w:val="24"/>
        </w:rPr>
        <w:t>$762,500</w:t>
      </w:r>
      <w:r w:rsidRPr="005007E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6</w:t>
      </w:r>
      <w:r>
        <w:rPr>
          <w:rFonts w:ascii="Times New Roman" w:hAnsi="Times New Roman" w:cs="Times New Roman"/>
          <w:sz w:val="24"/>
          <w:szCs w:val="24"/>
        </w:rPr>
        <w:t>%</w:t>
      </w:r>
      <w:r w:rsidRPr="005007E0">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$45,750</w:t>
      </w:r>
      <w:r w:rsidRPr="005007E0">
        <w:rPr>
          <w:rFonts w:ascii="Times New Roman" w:hAnsi="Times New Roman" w:cs="Times New Roman"/>
          <w:sz w:val="24"/>
          <w:szCs w:val="24"/>
        </w:rPr>
        <w:tab/>
        <w:t xml:space="preserve">   </w:t>
      </w:r>
      <w:r w:rsidR="00896ED1">
        <w:rPr>
          <w:rFonts w:ascii="Times New Roman" w:hAnsi="Times New Roman" w:cs="Times New Roman"/>
          <w:sz w:val="24"/>
          <w:szCs w:val="24"/>
        </w:rPr>
        <w:t>$2,093,062,500</w:t>
      </w:r>
    </w:p>
    <w:p w:rsidR="003226C4" w:rsidRPr="005007E0" w:rsidRDefault="003226C4" w:rsidP="003226C4">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5007E0">
        <w:rPr>
          <w:rFonts w:ascii="Times New Roman" w:hAnsi="Times New Roman" w:cs="Times New Roman"/>
          <w:sz w:val="24"/>
          <w:szCs w:val="24"/>
        </w:rPr>
        <w:t xml:space="preserve"> III</w:t>
      </w:r>
      <w:r w:rsidRPr="005007E0">
        <w:rPr>
          <w:rFonts w:ascii="Times New Roman" w:hAnsi="Times New Roman" w:cs="Times New Roman"/>
          <w:sz w:val="24"/>
          <w:szCs w:val="24"/>
        </w:rPr>
        <w:tab/>
        <w:t>Daimler share price</w:t>
      </w:r>
      <w:r w:rsidRPr="005007E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sidR="001E6D0E">
        <w:rPr>
          <w:rFonts w:ascii="Times New Roman" w:hAnsi="Times New Roman" w:cs="Times New Roman"/>
          <w:sz w:val="24"/>
          <w:szCs w:val="24"/>
        </w:rPr>
        <w:t xml:space="preserve">  </w:t>
      </w:r>
      <w:r w:rsidR="001E6D0E" w:rsidRPr="001E6D0E">
        <w:rPr>
          <w:rFonts w:ascii="Times New Roman" w:hAnsi="Times New Roman" w:cs="Times New Roman"/>
          <w:sz w:val="24"/>
          <w:szCs w:val="24"/>
        </w:rPr>
        <w:t>$865,000</w:t>
      </w:r>
      <w:r w:rsidRPr="005007E0">
        <w:rPr>
          <w:rFonts w:ascii="Times New Roman" w:hAnsi="Times New Roman" w:cs="Times New Roman"/>
          <w:sz w:val="24"/>
          <w:szCs w:val="24"/>
        </w:rPr>
        <w:tab/>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9</w:t>
      </w:r>
      <w:r>
        <w:rPr>
          <w:rFonts w:ascii="Times New Roman" w:hAnsi="Times New Roman" w:cs="Times New Roman"/>
          <w:sz w:val="24"/>
          <w:szCs w:val="24"/>
        </w:rPr>
        <w:t>%</w:t>
      </w:r>
      <w:r w:rsidRPr="005007E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$77,850</w:t>
      </w:r>
      <w:r w:rsidRPr="005007E0">
        <w:rPr>
          <w:rFonts w:ascii="Times New Roman" w:hAnsi="Times New Roman" w:cs="Times New Roman"/>
          <w:sz w:val="24"/>
          <w:szCs w:val="24"/>
        </w:rPr>
        <w:tab/>
        <w:t xml:space="preserve">   </w:t>
      </w:r>
      <w:r w:rsidR="00896ED1">
        <w:rPr>
          <w:rFonts w:ascii="Times New Roman" w:hAnsi="Times New Roman" w:cs="Times New Roman"/>
          <w:sz w:val="24"/>
          <w:szCs w:val="24"/>
        </w:rPr>
        <w:t>$6,060,622,500</w:t>
      </w:r>
    </w:p>
    <w:p w:rsidR="003226C4" w:rsidRPr="005007E0" w:rsidRDefault="003226C4" w:rsidP="003226C4">
      <w:pPr>
        <w:pStyle w:val="NoSpacing"/>
        <w:rPr>
          <w:rFonts w:ascii="Times New Roman" w:hAnsi="Times New Roman" w:cs="Times New Roman"/>
          <w:sz w:val="24"/>
          <w:szCs w:val="24"/>
        </w:rPr>
      </w:pPr>
      <w:r w:rsidRPr="005007E0">
        <w:rPr>
          <w:rFonts w:ascii="Times New Roman" w:hAnsi="Times New Roman" w:cs="Times New Roman"/>
          <w:sz w:val="24"/>
          <w:szCs w:val="24"/>
        </w:rPr>
        <w:tab/>
        <w:t>Volkswagen share price</w:t>
      </w:r>
      <w:r w:rsidR="001E6D0E">
        <w:rPr>
          <w:rFonts w:ascii="Times New Roman" w:hAnsi="Times New Roman" w:cs="Times New Roman"/>
          <w:sz w:val="24"/>
          <w:szCs w:val="24"/>
        </w:rPr>
        <w:t xml:space="preserve">  </w:t>
      </w:r>
      <w:r w:rsidR="001E6D0E" w:rsidRPr="001E6D0E">
        <w:rPr>
          <w:rFonts w:ascii="Times New Roman" w:hAnsi="Times New Roman" w:cs="Times New Roman"/>
          <w:sz w:val="24"/>
          <w:szCs w:val="24"/>
        </w:rPr>
        <w:t>-$102,500</w:t>
      </w:r>
      <w:r w:rsidRPr="005007E0">
        <w:rPr>
          <w:rFonts w:ascii="Times New Roman" w:hAnsi="Times New Roman" w:cs="Times New Roman"/>
          <w:sz w:val="24"/>
          <w:szCs w:val="24"/>
        </w:rPr>
        <w:tab/>
      </w:r>
      <w:r w:rsidR="00311158">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sidR="001E6D0E">
        <w:rPr>
          <w:rFonts w:ascii="Times New Roman" w:hAnsi="Times New Roman" w:cs="Times New Roman"/>
          <w:sz w:val="24"/>
          <w:szCs w:val="24"/>
        </w:rPr>
        <w:t xml:space="preserve"> -9</w:t>
      </w:r>
      <w:r>
        <w:rPr>
          <w:rFonts w:ascii="Times New Roman" w:hAnsi="Times New Roman" w:cs="Times New Roman"/>
          <w:sz w:val="24"/>
          <w:szCs w:val="24"/>
        </w:rPr>
        <w:t>%</w:t>
      </w:r>
      <w:r w:rsidRPr="005007E0">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5007E0">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 xml:space="preserve">    $9,225</w:t>
      </w:r>
      <w:r>
        <w:rPr>
          <w:rFonts w:ascii="Times New Roman" w:hAnsi="Times New Roman" w:cs="Times New Roman"/>
          <w:sz w:val="24"/>
          <w:szCs w:val="24"/>
        </w:rPr>
        <w:tab/>
        <w:t xml:space="preserve">    </w:t>
      </w:r>
      <w:r w:rsidR="00896ED1">
        <w:rPr>
          <w:rFonts w:ascii="Times New Roman" w:hAnsi="Times New Roman" w:cs="Times New Roman"/>
          <w:sz w:val="24"/>
          <w:szCs w:val="24"/>
        </w:rPr>
        <w:t xml:space="preserve"> </w:t>
      </w:r>
      <w:r>
        <w:rPr>
          <w:rFonts w:ascii="Times New Roman" w:hAnsi="Times New Roman" w:cs="Times New Roman"/>
          <w:sz w:val="24"/>
          <w:szCs w:val="24"/>
        </w:rPr>
        <w:t xml:space="preserve">   </w:t>
      </w:r>
      <w:r w:rsidR="00896ED1">
        <w:rPr>
          <w:rFonts w:ascii="Times New Roman" w:hAnsi="Times New Roman" w:cs="Times New Roman"/>
          <w:sz w:val="24"/>
          <w:szCs w:val="24"/>
        </w:rPr>
        <w:t>$85,100,625</w:t>
      </w:r>
    </w:p>
    <w:p w:rsidR="003226C4" w:rsidRPr="005007E0" w:rsidRDefault="003226C4" w:rsidP="003226C4">
      <w:pPr>
        <w:pStyle w:val="NoSpacing"/>
        <w:rPr>
          <w:rFonts w:ascii="Times New Roman" w:hAnsi="Times New Roman" w:cs="Times New Roman"/>
          <w:sz w:val="24"/>
          <w:szCs w:val="24"/>
        </w:rPr>
      </w:pPr>
      <w:r w:rsidRPr="005007E0">
        <w:rPr>
          <w:rFonts w:ascii="Times New Roman" w:hAnsi="Times New Roman" w:cs="Times New Roman"/>
          <w:sz w:val="24"/>
          <w:szCs w:val="24"/>
        </w:rPr>
        <w:t>N-h*</w:t>
      </w:r>
      <w:r w:rsidRPr="005007E0">
        <w:rPr>
          <w:rFonts w:ascii="Times New Roman" w:hAnsi="Times New Roman" w:cs="Times New Roman"/>
          <w:sz w:val="24"/>
          <w:szCs w:val="24"/>
        </w:rPr>
        <w:tab/>
        <w:t xml:space="preserve">Volkswagen share price </w:t>
      </w:r>
      <w:r w:rsidR="001E6D0E">
        <w:rPr>
          <w:rFonts w:ascii="Times New Roman" w:hAnsi="Times New Roman" w:cs="Times New Roman"/>
          <w:sz w:val="24"/>
          <w:szCs w:val="24"/>
        </w:rPr>
        <w:t xml:space="preserve"> </w:t>
      </w:r>
      <w:r w:rsidR="001E6D0E" w:rsidRPr="001E6D0E">
        <w:rPr>
          <w:rFonts w:ascii="Times New Roman" w:hAnsi="Times New Roman" w:cs="Times New Roman"/>
          <w:sz w:val="24"/>
          <w:szCs w:val="24"/>
        </w:rPr>
        <w:t>-$102,500</w:t>
      </w:r>
      <w:r w:rsidRPr="005007E0">
        <w:rPr>
          <w:rFonts w:ascii="Times New Roman" w:hAnsi="Times New Roman" w:cs="Times New Roman"/>
          <w:sz w:val="24"/>
          <w:szCs w:val="24"/>
        </w:rPr>
        <w:tab/>
        <w:t xml:space="preserve">     </w:t>
      </w:r>
      <w:r>
        <w:rPr>
          <w:rFonts w:ascii="Times New Roman" w:hAnsi="Times New Roman" w:cs="Times New Roman"/>
          <w:sz w:val="24"/>
          <w:szCs w:val="24"/>
        </w:rPr>
        <w:t>1%</w:t>
      </w:r>
      <w:r>
        <w:rPr>
          <w:rFonts w:ascii="Times New Roman" w:hAnsi="Times New Roman" w:cs="Times New Roman"/>
          <w:sz w:val="24"/>
          <w:szCs w:val="24"/>
        </w:rPr>
        <w:tab/>
      </w:r>
      <w:r w:rsidRPr="005007E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Pr>
          <w:rFonts w:ascii="Times New Roman" w:hAnsi="Times New Roman" w:cs="Times New Roman"/>
          <w:sz w:val="24"/>
          <w:szCs w:val="24"/>
        </w:rPr>
        <w:t xml:space="preserve">        </w:t>
      </w:r>
      <w:r w:rsidR="001E6D0E">
        <w:rPr>
          <w:rFonts w:ascii="Times New Roman" w:hAnsi="Times New Roman" w:cs="Times New Roman"/>
          <w:sz w:val="24"/>
          <w:szCs w:val="24"/>
        </w:rPr>
        <w:t>$1,025</w:t>
      </w:r>
      <w:r w:rsidRPr="005007E0">
        <w:rPr>
          <w:rFonts w:ascii="Times New Roman" w:hAnsi="Times New Roman" w:cs="Times New Roman"/>
          <w:sz w:val="24"/>
          <w:szCs w:val="24"/>
        </w:rPr>
        <w:tab/>
      </w:r>
      <w:r w:rsidR="00896ED1">
        <w:rPr>
          <w:rFonts w:ascii="Times New Roman" w:hAnsi="Times New Roman" w:cs="Times New Roman"/>
          <w:sz w:val="24"/>
          <w:szCs w:val="24"/>
        </w:rPr>
        <w:t xml:space="preserve">          $1,050,625</w:t>
      </w:r>
    </w:p>
    <w:p w:rsidR="003226C4" w:rsidRDefault="003226C4" w:rsidP="003226C4">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ab/>
      </w:r>
    </w:p>
    <w:p w:rsidR="003226C4" w:rsidRDefault="003226C4" w:rsidP="003226C4">
      <w:pPr>
        <w:pStyle w:val="NoSpacing"/>
        <w:rPr>
          <w:rFonts w:ascii="Times New Roman" w:hAnsi="Times New Roman" w:cs="Times New Roman"/>
          <w:sz w:val="24"/>
          <w:szCs w:val="24"/>
        </w:rPr>
      </w:pPr>
      <w:r>
        <w:rPr>
          <w:rFonts w:ascii="Times New Roman" w:hAnsi="Times New Roman" w:cs="Times New Roman"/>
          <w:sz w:val="24"/>
          <w:szCs w:val="24"/>
        </w:rPr>
        <w:t>Portfolio Sum the squared standard deviation (portfolio variance)</w:t>
      </w:r>
      <w:r>
        <w:rPr>
          <w:rFonts w:ascii="Times New Roman" w:hAnsi="Times New Roman" w:cs="Times New Roman"/>
          <w:sz w:val="24"/>
          <w:szCs w:val="24"/>
        </w:rPr>
        <w:tab/>
      </w:r>
      <w:r>
        <w:rPr>
          <w:rFonts w:ascii="Times New Roman" w:hAnsi="Times New Roman" w:cs="Times New Roman"/>
          <w:sz w:val="24"/>
          <w:szCs w:val="24"/>
        </w:rPr>
        <w:tab/>
      </w:r>
      <w:r w:rsidR="00896ED1">
        <w:rPr>
          <w:rFonts w:ascii="Times New Roman" w:hAnsi="Times New Roman" w:cs="Times New Roman"/>
          <w:sz w:val="24"/>
          <w:szCs w:val="24"/>
        </w:rPr>
        <w:t xml:space="preserve">   $9,170,086,250</w:t>
      </w:r>
    </w:p>
    <w:p w:rsidR="003226C4" w:rsidRDefault="003226C4" w:rsidP="003226C4">
      <w:pPr>
        <w:pStyle w:val="NoSpacing"/>
        <w:rPr>
          <w:rFonts w:ascii="Times New Roman" w:hAnsi="Times New Roman" w:cs="Times New Roman"/>
          <w:sz w:val="24"/>
          <w:szCs w:val="24"/>
        </w:rPr>
      </w:pPr>
      <w:r>
        <w:rPr>
          <w:rFonts w:ascii="Times New Roman" w:hAnsi="Times New Roman" w:cs="Times New Roman"/>
          <w:sz w:val="24"/>
          <w:szCs w:val="24"/>
        </w:rPr>
        <w:t>Portfolio Take the square root (portfolio standard deviation)</w:t>
      </w:r>
      <w:r>
        <w:rPr>
          <w:rFonts w:ascii="Times New Roman" w:hAnsi="Times New Roman" w:cs="Times New Roman"/>
          <w:sz w:val="24"/>
          <w:szCs w:val="24"/>
        </w:rPr>
        <w:tab/>
      </w:r>
      <w:r>
        <w:rPr>
          <w:rFonts w:ascii="Times New Roman" w:hAnsi="Times New Roman" w:cs="Times New Roman"/>
          <w:sz w:val="24"/>
          <w:szCs w:val="24"/>
        </w:rPr>
        <w:tab/>
      </w:r>
      <w:r w:rsidR="00896ED1">
        <w:rPr>
          <w:rFonts w:ascii="Times New Roman" w:hAnsi="Times New Roman" w:cs="Times New Roman"/>
          <w:sz w:val="24"/>
          <w:szCs w:val="24"/>
        </w:rPr>
        <w:tab/>
        <w:t xml:space="preserve">   $95,761</w:t>
      </w:r>
    </w:p>
    <w:p w:rsidR="003226C4" w:rsidRDefault="003226C4" w:rsidP="003226C4">
      <w:pPr>
        <w:pStyle w:val="NoSpacing"/>
        <w:rPr>
          <w:rFonts w:ascii="Times New Roman" w:hAnsi="Times New Roman" w:cs="Times New Roman"/>
          <w:sz w:val="24"/>
          <w:szCs w:val="24"/>
        </w:rPr>
      </w:pPr>
      <w:r>
        <w:rPr>
          <w:rFonts w:ascii="Times New Roman" w:hAnsi="Times New Roman" w:cs="Times New Roman"/>
          <w:sz w:val="24"/>
          <w:szCs w:val="24"/>
        </w:rPr>
        <w:t>Portfolio Multiply by scalar (currently equal to 4) to obtain expected shortfall</w:t>
      </w:r>
      <w:r w:rsidR="00896ED1">
        <w:rPr>
          <w:rFonts w:ascii="Times New Roman" w:hAnsi="Times New Roman" w:cs="Times New Roman"/>
          <w:sz w:val="24"/>
          <w:szCs w:val="24"/>
        </w:rPr>
        <w:t xml:space="preserve">         $383</w:t>
      </w:r>
      <w:r w:rsidRPr="005007E0">
        <w:rPr>
          <w:rFonts w:ascii="Times New Roman" w:hAnsi="Times New Roman" w:cs="Times New Roman"/>
          <w:sz w:val="24"/>
          <w:szCs w:val="24"/>
        </w:rPr>
        <w:t>,</w:t>
      </w:r>
      <w:r>
        <w:rPr>
          <w:rFonts w:ascii="Times New Roman" w:hAnsi="Times New Roman" w:cs="Times New Roman"/>
          <w:sz w:val="24"/>
          <w:szCs w:val="24"/>
        </w:rPr>
        <w:t>0</w:t>
      </w:r>
      <w:r w:rsidR="00896ED1">
        <w:rPr>
          <w:rFonts w:ascii="Times New Roman" w:hAnsi="Times New Roman" w:cs="Times New Roman"/>
          <w:sz w:val="24"/>
          <w:szCs w:val="24"/>
        </w:rPr>
        <w:t>42</w:t>
      </w:r>
    </w:p>
    <w:p w:rsidR="003226C4" w:rsidRPr="003226C4" w:rsidRDefault="003226C4" w:rsidP="003226C4">
      <w:pPr>
        <w:pStyle w:val="NoSpacing"/>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3226C4" w:rsidRPr="005007E0" w:rsidRDefault="003226C4" w:rsidP="005007E0">
      <w:pPr>
        <w:pStyle w:val="NoSpacing"/>
        <w:rPr>
          <w:rFonts w:ascii="Times New Roman" w:hAnsi="Times New Roman" w:cs="Times New Roman"/>
          <w:sz w:val="24"/>
          <w:szCs w:val="24"/>
        </w:rPr>
      </w:pPr>
    </w:p>
    <w:p w:rsidR="00311158" w:rsidRDefault="00311158" w:rsidP="00311158">
      <w:pPr>
        <w:pStyle w:val="BodyTextIndent2"/>
        <w:rPr>
          <w:szCs w:val="24"/>
        </w:rPr>
      </w:pPr>
      <w:r>
        <w:t xml:space="preserve">32. </w:t>
      </w:r>
      <w:r>
        <w:tab/>
      </w:r>
      <w:r w:rsidR="00E02AAC">
        <w:t>In its trading portfolio, a</w:t>
      </w:r>
      <w:r w:rsidR="007D1D9B">
        <w:t xml:space="preserve"> U.S.</w:t>
      </w:r>
      <w:r w:rsidRPr="00C83A84">
        <w:rPr>
          <w:szCs w:val="24"/>
        </w:rPr>
        <w:t xml:space="preserve"> FI </w:t>
      </w:r>
      <w:r w:rsidR="00E02AAC">
        <w:rPr>
          <w:szCs w:val="24"/>
        </w:rPr>
        <w:t>is long ₤20 million worth of pound FX forward contracts</w:t>
      </w:r>
      <w:r w:rsidRPr="00C83A84">
        <w:rPr>
          <w:szCs w:val="24"/>
        </w:rPr>
        <w:t xml:space="preserve"> and has sold </w:t>
      </w:r>
      <w:r w:rsidR="00E02AAC">
        <w:rPr>
          <w:szCs w:val="24"/>
        </w:rPr>
        <w:t>€40 million</w:t>
      </w:r>
      <w:r w:rsidRPr="00C83A84">
        <w:rPr>
          <w:szCs w:val="24"/>
        </w:rPr>
        <w:t xml:space="preserve"> </w:t>
      </w:r>
      <w:r w:rsidR="00E02AAC">
        <w:rPr>
          <w:szCs w:val="24"/>
        </w:rPr>
        <w:t>of euro FX</w:t>
      </w:r>
      <w:r w:rsidRPr="00C83A84">
        <w:rPr>
          <w:szCs w:val="24"/>
        </w:rPr>
        <w:t xml:space="preserve"> forward contract</w:t>
      </w:r>
      <w:r w:rsidR="00E02AAC">
        <w:rPr>
          <w:szCs w:val="24"/>
        </w:rPr>
        <w:t>s</w:t>
      </w:r>
      <w:r w:rsidRPr="00C83A84">
        <w:rPr>
          <w:szCs w:val="24"/>
        </w:rPr>
        <w:t xml:space="preserve"> that mature in one year.</w:t>
      </w:r>
      <w:r>
        <w:rPr>
          <w:szCs w:val="24"/>
        </w:rPr>
        <w:t xml:space="preserve"> </w:t>
      </w:r>
      <w:r w:rsidR="007D1D9B">
        <w:t>The current exchange rate of dollars for pounds is $1.5625 and the exchange rate of euros for pounds is $1.25 at the daily close.</w:t>
      </w:r>
      <w:r w:rsidR="007D1D9B" w:rsidRPr="0063747D">
        <w:t xml:space="preserve"> </w:t>
      </w:r>
      <w:r>
        <w:rPr>
          <w:szCs w:val="24"/>
        </w:rPr>
        <w:t xml:space="preserve">The shift risk factor (i.e., standard deviation) for level 1 risk factor is </w:t>
      </w:r>
      <w:r w:rsidR="00E02AAC">
        <w:rPr>
          <w:szCs w:val="24"/>
        </w:rPr>
        <w:t>5</w:t>
      </w:r>
      <w:r w:rsidR="007854F3">
        <w:rPr>
          <w:szCs w:val="24"/>
        </w:rPr>
        <w:t xml:space="preserve"> percent</w:t>
      </w:r>
      <w:r>
        <w:rPr>
          <w:szCs w:val="24"/>
        </w:rPr>
        <w:t>, for level II risk factor</w:t>
      </w:r>
      <w:r w:rsidR="00F55DB9">
        <w:rPr>
          <w:szCs w:val="24"/>
        </w:rPr>
        <w:t xml:space="preserve"> for pounds</w:t>
      </w:r>
      <w:r>
        <w:rPr>
          <w:szCs w:val="24"/>
        </w:rPr>
        <w:t xml:space="preserve"> is </w:t>
      </w:r>
      <w:r w:rsidR="00E02AAC">
        <w:rPr>
          <w:szCs w:val="24"/>
        </w:rPr>
        <w:t>8</w:t>
      </w:r>
      <w:r w:rsidR="007854F3">
        <w:rPr>
          <w:szCs w:val="24"/>
        </w:rPr>
        <w:t xml:space="preserve"> percent</w:t>
      </w:r>
      <w:r w:rsidR="004012F7">
        <w:rPr>
          <w:szCs w:val="24"/>
        </w:rPr>
        <w:t>, and</w:t>
      </w:r>
      <w:r>
        <w:rPr>
          <w:szCs w:val="24"/>
        </w:rPr>
        <w:t xml:space="preserve"> for level II </w:t>
      </w:r>
      <w:r w:rsidR="00F55DB9">
        <w:rPr>
          <w:szCs w:val="24"/>
        </w:rPr>
        <w:t>risk factors for euros is 12</w:t>
      </w:r>
      <w:r w:rsidR="007854F3">
        <w:rPr>
          <w:szCs w:val="24"/>
        </w:rPr>
        <w:t xml:space="preserve"> percent</w:t>
      </w:r>
      <w:r w:rsidR="00F55DB9">
        <w:rPr>
          <w:szCs w:val="24"/>
        </w:rPr>
        <w:t>.</w:t>
      </w:r>
      <w:r w:rsidR="00502137">
        <w:rPr>
          <w:szCs w:val="24"/>
        </w:rPr>
        <w:t xml:space="preserve"> U</w:t>
      </w:r>
      <w:r>
        <w:rPr>
          <w:szCs w:val="24"/>
        </w:rPr>
        <w:t>sing the risk factors listed in Table 15-8, c</w:t>
      </w:r>
      <w:r w:rsidRPr="00C83A84">
        <w:rPr>
          <w:szCs w:val="24"/>
        </w:rPr>
        <w:t>alculate the market risk capital charge on these securities.</w:t>
      </w:r>
    </w:p>
    <w:p w:rsidR="00311158" w:rsidRPr="00C83A84" w:rsidRDefault="00311158" w:rsidP="00311158">
      <w:pPr>
        <w:pStyle w:val="BodyTextIndent2"/>
        <w:rPr>
          <w:szCs w:val="24"/>
        </w:rPr>
      </w:pPr>
    </w:p>
    <w:p w:rsidR="00311158" w:rsidRPr="005007E0" w:rsidRDefault="00311158" w:rsidP="00311158">
      <w:pPr>
        <w:pStyle w:val="NoSpacing"/>
        <w:ind w:left="270" w:hanging="270"/>
        <w:rPr>
          <w:rFonts w:ascii="Times New Roman" w:hAnsi="Times New Roman" w:cs="Times New Roman"/>
          <w:i/>
          <w:sz w:val="24"/>
          <w:szCs w:val="24"/>
        </w:rPr>
      </w:pPr>
      <w:r w:rsidRPr="005007E0">
        <w:rPr>
          <w:rFonts w:ascii="Times New Roman" w:hAnsi="Times New Roman" w:cs="Times New Roman"/>
          <w:i/>
          <w:sz w:val="24"/>
          <w:szCs w:val="24"/>
        </w:rPr>
        <w:t>Step 1. Assign each instrument to applicable risk factors</w:t>
      </w:r>
    </w:p>
    <w:p w:rsidR="00311158" w:rsidRDefault="00311158" w:rsidP="00311158">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From Table 15-8, hedgeable risk factors for these </w:t>
      </w:r>
      <w:r w:rsidR="00E02AAC">
        <w:rPr>
          <w:rFonts w:ascii="Times New Roman" w:hAnsi="Times New Roman" w:cs="Times New Roman"/>
          <w:sz w:val="24"/>
          <w:szCs w:val="24"/>
        </w:rPr>
        <w:t>FX contracts</w:t>
      </w:r>
      <w:r w:rsidRPr="005007E0">
        <w:rPr>
          <w:rFonts w:ascii="Times New Roman" w:hAnsi="Times New Roman" w:cs="Times New Roman"/>
          <w:sz w:val="24"/>
          <w:szCs w:val="24"/>
        </w:rPr>
        <w:t xml:space="preserve"> include level I </w:t>
      </w:r>
      <w:r w:rsidR="00E02AAC">
        <w:rPr>
          <w:rFonts w:ascii="Times New Roman" w:hAnsi="Times New Roman" w:cs="Times New Roman"/>
          <w:sz w:val="24"/>
          <w:szCs w:val="24"/>
        </w:rPr>
        <w:t xml:space="preserve">exchange rate of </w:t>
      </w:r>
      <w:r w:rsidR="007D1D9B">
        <w:rPr>
          <w:rFonts w:ascii="Times New Roman" w:hAnsi="Times New Roman" w:cs="Times New Roman"/>
          <w:sz w:val="24"/>
          <w:szCs w:val="24"/>
        </w:rPr>
        <w:t>U.S. currency</w:t>
      </w:r>
      <w:r w:rsidR="00E02AAC">
        <w:rPr>
          <w:rFonts w:ascii="Times New Roman" w:hAnsi="Times New Roman" w:cs="Times New Roman"/>
          <w:sz w:val="24"/>
          <w:szCs w:val="24"/>
        </w:rPr>
        <w:t xml:space="preserve"> to worldwide currency basket</w:t>
      </w:r>
      <w:r w:rsidRPr="005007E0">
        <w:rPr>
          <w:rFonts w:ascii="Times New Roman" w:hAnsi="Times New Roman" w:cs="Times New Roman"/>
          <w:sz w:val="24"/>
          <w:szCs w:val="24"/>
        </w:rPr>
        <w:t xml:space="preserve">, </w:t>
      </w:r>
      <w:r w:rsidR="00E02AAC">
        <w:rPr>
          <w:rFonts w:ascii="Times New Roman" w:hAnsi="Times New Roman" w:cs="Times New Roman"/>
          <w:sz w:val="24"/>
          <w:szCs w:val="24"/>
        </w:rPr>
        <w:t xml:space="preserve">and </w:t>
      </w:r>
      <w:r w:rsidRPr="005007E0">
        <w:rPr>
          <w:rFonts w:ascii="Times New Roman" w:hAnsi="Times New Roman" w:cs="Times New Roman"/>
          <w:sz w:val="24"/>
          <w:szCs w:val="24"/>
        </w:rPr>
        <w:t xml:space="preserve">level II </w:t>
      </w:r>
      <w:r w:rsidR="00E02AAC">
        <w:rPr>
          <w:rFonts w:ascii="Times New Roman" w:hAnsi="Times New Roman" w:cs="Times New Roman"/>
          <w:sz w:val="24"/>
          <w:szCs w:val="24"/>
        </w:rPr>
        <w:t>exchange rate of worldwide currency basket to respective foreign currency</w:t>
      </w:r>
      <w:r w:rsidRPr="005007E0">
        <w:rPr>
          <w:rFonts w:ascii="Times New Roman" w:hAnsi="Times New Roman" w:cs="Times New Roman"/>
          <w:sz w:val="24"/>
          <w:szCs w:val="24"/>
        </w:rPr>
        <w:t xml:space="preserve">. </w:t>
      </w:r>
      <w:r w:rsidR="006C489A">
        <w:rPr>
          <w:rFonts w:ascii="Times New Roman" w:hAnsi="Times New Roman" w:cs="Times New Roman"/>
          <w:sz w:val="24"/>
          <w:szCs w:val="24"/>
        </w:rPr>
        <w:t xml:space="preserve">The pound FX forward contract </w:t>
      </w:r>
      <w:r w:rsidRPr="005007E0">
        <w:rPr>
          <w:rFonts w:ascii="Times New Roman" w:hAnsi="Times New Roman" w:cs="Times New Roman"/>
          <w:sz w:val="24"/>
          <w:szCs w:val="24"/>
        </w:rPr>
        <w:t xml:space="preserve">and </w:t>
      </w:r>
      <w:r w:rsidR="006C489A">
        <w:rPr>
          <w:rFonts w:ascii="Times New Roman" w:hAnsi="Times New Roman" w:cs="Times New Roman"/>
          <w:sz w:val="24"/>
          <w:szCs w:val="24"/>
        </w:rPr>
        <w:t>the euro FX forward contract</w:t>
      </w:r>
      <w:r w:rsidRPr="005007E0">
        <w:rPr>
          <w:rFonts w:ascii="Times New Roman" w:hAnsi="Times New Roman" w:cs="Times New Roman"/>
          <w:sz w:val="24"/>
          <w:szCs w:val="24"/>
        </w:rPr>
        <w:t xml:space="preserve"> have the same hedgeable risk factors at level</w:t>
      </w:r>
      <w:r w:rsidR="006C489A">
        <w:rPr>
          <w:rFonts w:ascii="Times New Roman" w:hAnsi="Times New Roman" w:cs="Times New Roman"/>
          <w:sz w:val="24"/>
          <w:szCs w:val="24"/>
        </w:rPr>
        <w:t xml:space="preserve"> I</w:t>
      </w:r>
      <w:r w:rsidRPr="005007E0">
        <w:rPr>
          <w:rFonts w:ascii="Times New Roman" w:hAnsi="Times New Roman" w:cs="Times New Roman"/>
          <w:sz w:val="24"/>
          <w:szCs w:val="24"/>
        </w:rPr>
        <w:t xml:space="preserve">, i.e., </w:t>
      </w:r>
      <w:r w:rsidR="006C489A">
        <w:rPr>
          <w:rFonts w:ascii="Times New Roman" w:hAnsi="Times New Roman" w:cs="Times New Roman"/>
          <w:sz w:val="24"/>
          <w:szCs w:val="24"/>
        </w:rPr>
        <w:t xml:space="preserve">exchange rate of </w:t>
      </w:r>
      <w:r w:rsidR="007D1D9B">
        <w:rPr>
          <w:rFonts w:ascii="Times New Roman" w:hAnsi="Times New Roman" w:cs="Times New Roman"/>
          <w:sz w:val="24"/>
          <w:szCs w:val="24"/>
        </w:rPr>
        <w:t>U.S. dollar</w:t>
      </w:r>
      <w:r w:rsidR="006C489A">
        <w:rPr>
          <w:rFonts w:ascii="Times New Roman" w:hAnsi="Times New Roman" w:cs="Times New Roman"/>
          <w:sz w:val="24"/>
          <w:szCs w:val="24"/>
        </w:rPr>
        <w:t xml:space="preserve"> to worldwide currency basket</w:t>
      </w:r>
      <w:r w:rsidRPr="005007E0">
        <w:rPr>
          <w:rFonts w:ascii="Times New Roman" w:hAnsi="Times New Roman" w:cs="Times New Roman"/>
          <w:sz w:val="24"/>
          <w:szCs w:val="24"/>
        </w:rPr>
        <w:t xml:space="preserve">. However, movements in the prices of the </w:t>
      </w:r>
      <w:r w:rsidR="00F55DB9">
        <w:rPr>
          <w:rFonts w:ascii="Times New Roman" w:hAnsi="Times New Roman" w:cs="Times New Roman"/>
          <w:sz w:val="24"/>
          <w:szCs w:val="24"/>
        </w:rPr>
        <w:t>British pound and the euro</w:t>
      </w:r>
      <w:r w:rsidR="007D1D9B">
        <w:rPr>
          <w:rFonts w:ascii="Times New Roman" w:hAnsi="Times New Roman" w:cs="Times New Roman"/>
          <w:sz w:val="24"/>
          <w:szCs w:val="24"/>
        </w:rPr>
        <w:t xml:space="preserve"> </w:t>
      </w:r>
      <w:r w:rsidRPr="005007E0">
        <w:rPr>
          <w:rFonts w:ascii="Times New Roman" w:hAnsi="Times New Roman" w:cs="Times New Roman"/>
          <w:sz w:val="24"/>
          <w:szCs w:val="24"/>
        </w:rPr>
        <w:t xml:space="preserve">are unique. Thus, they do not have the same risk factor at level II and as a result they are mapped to different individual </w:t>
      </w:r>
      <w:r w:rsidR="006C489A">
        <w:rPr>
          <w:rFonts w:ascii="Times New Roman" w:hAnsi="Times New Roman" w:cs="Times New Roman"/>
          <w:sz w:val="24"/>
          <w:szCs w:val="24"/>
        </w:rPr>
        <w:t>FX</w:t>
      </w:r>
      <w:r w:rsidRPr="005007E0">
        <w:rPr>
          <w:rFonts w:ascii="Times New Roman" w:hAnsi="Times New Roman" w:cs="Times New Roman"/>
          <w:sz w:val="24"/>
          <w:szCs w:val="24"/>
        </w:rPr>
        <w:t xml:space="preserve"> risk factors</w:t>
      </w:r>
      <w:r w:rsidR="007D1D9B">
        <w:rPr>
          <w:rFonts w:ascii="Times New Roman" w:hAnsi="Times New Roman" w:cs="Times New Roman"/>
          <w:sz w:val="24"/>
          <w:szCs w:val="24"/>
        </w:rPr>
        <w:t xml:space="preserve"> (i.e., exchange rate of worldwide currency basket to the pound and exchange rate of worldwide currency basket to the euro, respectively)</w:t>
      </w:r>
      <w:r w:rsidRPr="005007E0">
        <w:rPr>
          <w:rFonts w:ascii="Times New Roman" w:hAnsi="Times New Roman" w:cs="Times New Roman"/>
          <w:sz w:val="24"/>
          <w:szCs w:val="24"/>
        </w:rPr>
        <w:t>.</w:t>
      </w:r>
    </w:p>
    <w:p w:rsidR="00311158" w:rsidRDefault="00311158" w:rsidP="00311158">
      <w:pPr>
        <w:pStyle w:val="NoSpacing"/>
        <w:rPr>
          <w:rFonts w:ascii="Times New Roman" w:hAnsi="Times New Roman" w:cs="Times New Roman"/>
          <w:sz w:val="24"/>
          <w:szCs w:val="24"/>
        </w:rPr>
      </w:pPr>
    </w:p>
    <w:p w:rsidR="00311158" w:rsidRPr="005007E0" w:rsidRDefault="00311158" w:rsidP="00311158">
      <w:pPr>
        <w:ind w:left="270" w:hanging="270"/>
        <w:rPr>
          <w:bCs/>
          <w:i/>
          <w:iCs/>
          <w:szCs w:val="24"/>
        </w:rPr>
      </w:pPr>
      <w:r w:rsidRPr="005007E0">
        <w:rPr>
          <w:bCs/>
          <w:i/>
          <w:iCs/>
          <w:szCs w:val="24"/>
        </w:rPr>
        <w:t>Step 2.  Determine the size of the net risk position in each risk factor</w:t>
      </w:r>
    </w:p>
    <w:p w:rsidR="007D1D9B" w:rsidRDefault="00311158" w:rsidP="00311158">
      <w:pPr>
        <w:pStyle w:val="NoSpacing"/>
        <w:rPr>
          <w:rFonts w:ascii="Times New Roman" w:hAnsi="Times New Roman" w:cs="Times New Roman"/>
          <w:sz w:val="24"/>
          <w:szCs w:val="24"/>
          <w:vertAlign w:val="superscript"/>
        </w:rPr>
      </w:pPr>
      <w:r w:rsidRPr="005007E0">
        <w:rPr>
          <w:rFonts w:ascii="Times New Roman" w:hAnsi="Times New Roman" w:cs="Times New Roman"/>
          <w:sz w:val="24"/>
          <w:szCs w:val="24"/>
        </w:rPr>
        <w:t>For each risk factor the FI determines a net risk position, calculated as the sum of gross risk positions for all instruments that are subject to that risk factor.</w:t>
      </w:r>
      <w:r w:rsidRPr="005007E0">
        <w:rPr>
          <w:rFonts w:ascii="Times New Roman" w:hAnsi="Times New Roman" w:cs="Times New Roman"/>
          <w:sz w:val="24"/>
          <w:szCs w:val="24"/>
          <w:vertAlign w:val="superscript"/>
        </w:rPr>
        <w:t xml:space="preserve"> </w:t>
      </w:r>
    </w:p>
    <w:p w:rsidR="00872315" w:rsidRDefault="00872315" w:rsidP="00311158">
      <w:pPr>
        <w:pStyle w:val="NoSpacing"/>
        <w:rPr>
          <w:rFonts w:ascii="Times New Roman" w:hAnsi="Times New Roman" w:cs="Times New Roman"/>
          <w:sz w:val="24"/>
          <w:szCs w:val="24"/>
        </w:rPr>
      </w:pPr>
    </w:p>
    <w:p w:rsidR="007D1D9B" w:rsidRDefault="007D1D9B" w:rsidP="00311158">
      <w:pPr>
        <w:pStyle w:val="NoSpacing"/>
        <w:rPr>
          <w:rFonts w:ascii="Times New Roman" w:hAnsi="Times New Roman" w:cs="Times New Roman"/>
          <w:sz w:val="24"/>
          <w:szCs w:val="24"/>
        </w:rPr>
      </w:pPr>
      <w:r>
        <w:rPr>
          <w:rFonts w:ascii="Times New Roman" w:hAnsi="Times New Roman" w:cs="Times New Roman"/>
          <w:sz w:val="24"/>
          <w:szCs w:val="24"/>
        </w:rPr>
        <w:t>The dollar value of the positions of the two contracts are</w:t>
      </w:r>
    </w:p>
    <w:p w:rsidR="007D1D9B" w:rsidRPr="00872315" w:rsidRDefault="00872315" w:rsidP="00311158">
      <w:pPr>
        <w:pStyle w:val="NoSpacing"/>
        <w:rPr>
          <w:rFonts w:ascii="Times New Roman" w:hAnsi="Times New Roman" w:cs="Times New Roman"/>
          <w:sz w:val="24"/>
          <w:szCs w:val="24"/>
        </w:rPr>
      </w:pPr>
      <w:r>
        <w:rPr>
          <w:rFonts w:ascii="Times New Roman" w:hAnsi="Times New Roman" w:cs="Times New Roman"/>
          <w:sz w:val="24"/>
          <w:szCs w:val="24"/>
        </w:rPr>
        <w:tab/>
      </w:r>
      <w:r w:rsidRPr="00872315">
        <w:rPr>
          <w:rFonts w:ascii="Times New Roman" w:hAnsi="Times New Roman" w:cs="Times New Roman"/>
          <w:sz w:val="24"/>
          <w:szCs w:val="24"/>
        </w:rPr>
        <w:t>Dollar value of pound contract = ₤20 million x 1.5625</w:t>
      </w:r>
      <w:r>
        <w:rPr>
          <w:rFonts w:ascii="Times New Roman" w:hAnsi="Times New Roman" w:cs="Times New Roman"/>
          <w:sz w:val="24"/>
          <w:szCs w:val="24"/>
        </w:rPr>
        <w:t xml:space="preserve"> = $31,250,000</w:t>
      </w:r>
    </w:p>
    <w:p w:rsidR="00872315" w:rsidRPr="00872315" w:rsidRDefault="00872315" w:rsidP="00872315">
      <w:pPr>
        <w:pStyle w:val="NoSpacing"/>
        <w:rPr>
          <w:rFonts w:ascii="Times New Roman" w:hAnsi="Times New Roman" w:cs="Times New Roman"/>
          <w:sz w:val="24"/>
          <w:szCs w:val="24"/>
        </w:rPr>
      </w:pPr>
      <w:r>
        <w:rPr>
          <w:rFonts w:ascii="Times New Roman" w:hAnsi="Times New Roman" w:cs="Times New Roman"/>
          <w:sz w:val="24"/>
          <w:szCs w:val="24"/>
        </w:rPr>
        <w:tab/>
      </w:r>
      <w:r w:rsidRPr="00872315">
        <w:rPr>
          <w:rFonts w:ascii="Times New Roman" w:hAnsi="Times New Roman" w:cs="Times New Roman"/>
          <w:sz w:val="24"/>
          <w:szCs w:val="24"/>
        </w:rPr>
        <w:t xml:space="preserve">Dollar value of </w:t>
      </w:r>
      <w:r>
        <w:rPr>
          <w:rFonts w:ascii="Times New Roman" w:hAnsi="Times New Roman" w:cs="Times New Roman"/>
          <w:sz w:val="24"/>
          <w:szCs w:val="24"/>
        </w:rPr>
        <w:t>euro</w:t>
      </w:r>
      <w:r w:rsidRPr="00872315">
        <w:rPr>
          <w:rFonts w:ascii="Times New Roman" w:hAnsi="Times New Roman" w:cs="Times New Roman"/>
          <w:sz w:val="24"/>
          <w:szCs w:val="24"/>
        </w:rPr>
        <w:t xml:space="preserve"> contract = €</w:t>
      </w:r>
      <w:r>
        <w:rPr>
          <w:rFonts w:ascii="Times New Roman" w:hAnsi="Times New Roman" w:cs="Times New Roman"/>
          <w:sz w:val="24"/>
          <w:szCs w:val="24"/>
        </w:rPr>
        <w:t>4</w:t>
      </w:r>
      <w:r w:rsidRPr="00872315">
        <w:rPr>
          <w:rFonts w:ascii="Times New Roman" w:hAnsi="Times New Roman" w:cs="Times New Roman"/>
          <w:sz w:val="24"/>
          <w:szCs w:val="24"/>
        </w:rPr>
        <w:t>0 million x 1.25</w:t>
      </w:r>
      <w:r>
        <w:rPr>
          <w:rFonts w:ascii="Times New Roman" w:hAnsi="Times New Roman" w:cs="Times New Roman"/>
          <w:sz w:val="24"/>
          <w:szCs w:val="24"/>
        </w:rPr>
        <w:t xml:space="preserve"> = $50,000,000</w:t>
      </w:r>
    </w:p>
    <w:p w:rsidR="00793581" w:rsidRDefault="00793581">
      <w:pPr>
        <w:rPr>
          <w:rFonts w:eastAsiaTheme="minorHAnsi"/>
          <w:szCs w:val="24"/>
        </w:rPr>
      </w:pPr>
      <w:r>
        <w:rPr>
          <w:szCs w:val="24"/>
        </w:rPr>
        <w:br w:type="page"/>
      </w:r>
    </w:p>
    <w:p w:rsidR="007D1D9B" w:rsidRDefault="007D1D9B" w:rsidP="00311158">
      <w:pPr>
        <w:pStyle w:val="NoSpacing"/>
        <w:rPr>
          <w:rFonts w:ascii="Times New Roman" w:hAnsi="Times New Roman" w:cs="Times New Roman"/>
          <w:sz w:val="24"/>
          <w:szCs w:val="24"/>
        </w:rPr>
      </w:pPr>
    </w:p>
    <w:p w:rsidR="00311158" w:rsidRDefault="00311158" w:rsidP="00311158">
      <w:pPr>
        <w:pStyle w:val="NoSpacing"/>
        <w:rPr>
          <w:rFonts w:ascii="Times New Roman" w:hAnsi="Times New Roman" w:cs="Times New Roman"/>
          <w:sz w:val="24"/>
          <w:szCs w:val="24"/>
        </w:rPr>
      </w:pPr>
      <w:r w:rsidRPr="005007E0">
        <w:rPr>
          <w:rFonts w:ascii="Times New Roman" w:hAnsi="Times New Roman" w:cs="Times New Roman"/>
          <w:sz w:val="24"/>
          <w:szCs w:val="24"/>
        </w:rPr>
        <w:t>T</w:t>
      </w:r>
      <w:r>
        <w:rPr>
          <w:rFonts w:ascii="Times New Roman" w:hAnsi="Times New Roman" w:cs="Times New Roman"/>
          <w:sz w:val="24"/>
          <w:szCs w:val="24"/>
        </w:rPr>
        <w:t>he table below</w:t>
      </w:r>
      <w:r w:rsidRPr="005007E0">
        <w:rPr>
          <w:rFonts w:ascii="Times New Roman" w:hAnsi="Times New Roman" w:cs="Times New Roman"/>
          <w:sz w:val="24"/>
          <w:szCs w:val="24"/>
        </w:rPr>
        <w:t xml:space="preserve"> shows the gross and net positions for </w:t>
      </w:r>
      <w:r w:rsidR="007D1D9B">
        <w:rPr>
          <w:rFonts w:ascii="Times New Roman" w:hAnsi="Times New Roman" w:cs="Times New Roman"/>
          <w:sz w:val="24"/>
          <w:szCs w:val="24"/>
        </w:rPr>
        <w:t>the pound FX forward contract</w:t>
      </w:r>
      <w:r w:rsidRPr="005007E0">
        <w:rPr>
          <w:rFonts w:ascii="Times New Roman" w:hAnsi="Times New Roman" w:cs="Times New Roman"/>
          <w:sz w:val="24"/>
          <w:szCs w:val="24"/>
        </w:rPr>
        <w:t xml:space="preserve"> and </w:t>
      </w:r>
      <w:r w:rsidR="007D1D9B">
        <w:rPr>
          <w:rFonts w:ascii="Times New Roman" w:hAnsi="Times New Roman" w:cs="Times New Roman"/>
          <w:sz w:val="24"/>
          <w:szCs w:val="24"/>
        </w:rPr>
        <w:t>the euro FX forward contract</w:t>
      </w:r>
      <w:r w:rsidRPr="005007E0">
        <w:rPr>
          <w:rFonts w:ascii="Times New Roman" w:hAnsi="Times New Roman" w:cs="Times New Roman"/>
          <w:sz w:val="24"/>
          <w:szCs w:val="24"/>
        </w:rPr>
        <w:t xml:space="preserve"> for the </w:t>
      </w:r>
      <w:r w:rsidR="007D1D9B">
        <w:rPr>
          <w:rFonts w:ascii="Times New Roman" w:hAnsi="Times New Roman" w:cs="Times New Roman"/>
          <w:sz w:val="24"/>
          <w:szCs w:val="24"/>
        </w:rPr>
        <w:t>FX</w:t>
      </w:r>
      <w:r w:rsidRPr="005007E0">
        <w:rPr>
          <w:rFonts w:ascii="Times New Roman" w:hAnsi="Times New Roman" w:cs="Times New Roman"/>
          <w:sz w:val="24"/>
          <w:szCs w:val="24"/>
        </w:rPr>
        <w:t xml:space="preserve"> risk factor. Note again that the two securities do not have the same risk factor at level II. Thus, they are mapped to different individual </w:t>
      </w:r>
      <w:r w:rsidR="007D1D9B">
        <w:rPr>
          <w:rFonts w:ascii="Times New Roman" w:hAnsi="Times New Roman" w:cs="Times New Roman"/>
          <w:sz w:val="24"/>
          <w:szCs w:val="24"/>
        </w:rPr>
        <w:t>FX</w:t>
      </w:r>
      <w:r w:rsidRPr="005007E0">
        <w:rPr>
          <w:rFonts w:ascii="Times New Roman" w:hAnsi="Times New Roman" w:cs="Times New Roman"/>
          <w:sz w:val="24"/>
          <w:szCs w:val="24"/>
        </w:rPr>
        <w:t xml:space="preserve"> risk factors. The net risk position of the two securities for each risk factor, listed in the last column of </w:t>
      </w:r>
      <w:r>
        <w:rPr>
          <w:rFonts w:ascii="Times New Roman" w:hAnsi="Times New Roman" w:cs="Times New Roman"/>
          <w:sz w:val="24"/>
          <w:szCs w:val="24"/>
        </w:rPr>
        <w:t>the t</w:t>
      </w:r>
      <w:r w:rsidRPr="005007E0">
        <w:rPr>
          <w:rFonts w:ascii="Times New Roman" w:hAnsi="Times New Roman" w:cs="Times New Roman"/>
          <w:sz w:val="24"/>
          <w:szCs w:val="24"/>
        </w:rPr>
        <w:t xml:space="preserve">able, is the sum of the gross risk factors for the securities at each level i.e., </w:t>
      </w:r>
      <w:r w:rsidR="00D772A0" w:rsidRPr="00D772A0">
        <w:rPr>
          <w:rFonts w:ascii="Times New Roman" w:hAnsi="Times New Roman" w:cs="Times New Roman"/>
          <w:sz w:val="24"/>
          <w:szCs w:val="24"/>
        </w:rPr>
        <w:t>-$18,750,000</w:t>
      </w:r>
      <w:r w:rsidR="00D772A0">
        <w:rPr>
          <w:rFonts w:ascii="Times New Roman" w:hAnsi="Times New Roman" w:cs="Times New Roman"/>
          <w:sz w:val="24"/>
          <w:szCs w:val="24"/>
        </w:rPr>
        <w:t xml:space="preserve"> </w:t>
      </w:r>
      <w:r w:rsidRPr="005007E0">
        <w:rPr>
          <w:rFonts w:ascii="Times New Roman" w:hAnsi="Times New Roman" w:cs="Times New Roman"/>
          <w:sz w:val="24"/>
          <w:szCs w:val="24"/>
        </w:rPr>
        <w:t xml:space="preserve">for level I and </w:t>
      </w:r>
      <w:r w:rsidR="00D772A0" w:rsidRPr="00D772A0">
        <w:rPr>
          <w:rFonts w:ascii="Times New Roman" w:hAnsi="Times New Roman" w:cs="Times New Roman"/>
          <w:sz w:val="24"/>
          <w:szCs w:val="24"/>
        </w:rPr>
        <w:t>$31,250,000</w:t>
      </w:r>
      <w:r w:rsidR="00D772A0">
        <w:rPr>
          <w:rFonts w:ascii="Times New Roman" w:hAnsi="Times New Roman" w:cs="Times New Roman"/>
          <w:sz w:val="24"/>
          <w:szCs w:val="24"/>
        </w:rPr>
        <w:t xml:space="preserve"> </w:t>
      </w:r>
      <w:r w:rsidRPr="005007E0">
        <w:rPr>
          <w:rFonts w:ascii="Times New Roman" w:hAnsi="Times New Roman" w:cs="Times New Roman"/>
          <w:sz w:val="24"/>
          <w:szCs w:val="24"/>
        </w:rPr>
        <w:t xml:space="preserve">and </w:t>
      </w:r>
      <w:r w:rsidR="00D772A0" w:rsidRPr="00D772A0">
        <w:rPr>
          <w:rFonts w:ascii="Times New Roman" w:hAnsi="Times New Roman" w:cs="Times New Roman"/>
          <w:sz w:val="24"/>
          <w:szCs w:val="24"/>
        </w:rPr>
        <w:t>-$50,000,000</w:t>
      </w:r>
      <w:r w:rsidRPr="005007E0">
        <w:rPr>
          <w:rFonts w:ascii="Times New Roman" w:hAnsi="Times New Roman" w:cs="Times New Roman"/>
          <w:sz w:val="24"/>
          <w:szCs w:val="24"/>
        </w:rPr>
        <w:t>, respectively, for level II.</w:t>
      </w:r>
    </w:p>
    <w:p w:rsidR="00311158" w:rsidRPr="005007E0" w:rsidRDefault="00311158" w:rsidP="00311158">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311158" w:rsidRPr="005007E0" w:rsidRDefault="00311158" w:rsidP="00311158">
      <w:pPr>
        <w:pStyle w:val="NoSpacing"/>
        <w:rPr>
          <w:rFonts w:ascii="Times New Roman" w:hAnsi="Times New Roman" w:cs="Times New Roman"/>
          <w:sz w:val="24"/>
          <w:szCs w:val="24"/>
        </w:rPr>
      </w:pP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Pr>
          <w:rFonts w:ascii="Times New Roman" w:hAnsi="Times New Roman" w:cs="Times New Roman"/>
          <w:sz w:val="24"/>
          <w:szCs w:val="24"/>
        </w:rPr>
        <w:tab/>
      </w:r>
      <w:r w:rsidR="007D1D9B">
        <w:rPr>
          <w:rFonts w:ascii="Times New Roman" w:hAnsi="Times New Roman" w:cs="Times New Roman"/>
          <w:sz w:val="24"/>
          <w:szCs w:val="24"/>
        </w:rPr>
        <w:t xml:space="preserve">    </w:t>
      </w:r>
      <w:r>
        <w:rPr>
          <w:rFonts w:ascii="Times New Roman" w:hAnsi="Times New Roman" w:cs="Times New Roman"/>
          <w:sz w:val="24"/>
          <w:szCs w:val="24"/>
        </w:rPr>
        <w:t xml:space="preserve">  </w:t>
      </w:r>
      <w:r w:rsidR="007D1D9B" w:rsidRPr="007D1D9B">
        <w:rPr>
          <w:rFonts w:ascii="Times New Roman" w:hAnsi="Times New Roman" w:cs="Times New Roman"/>
          <w:sz w:val="24"/>
          <w:szCs w:val="24"/>
        </w:rPr>
        <w:t>₤</w:t>
      </w:r>
      <w:r w:rsidRPr="005007E0">
        <w:rPr>
          <w:rFonts w:ascii="Times New Roman" w:hAnsi="Times New Roman" w:cs="Times New Roman"/>
          <w:sz w:val="24"/>
          <w:szCs w:val="24"/>
        </w:rPr>
        <w:t xml:space="preserve"> Gross</w:t>
      </w:r>
      <w:r w:rsidRPr="005007E0">
        <w:rPr>
          <w:rFonts w:ascii="Times New Roman" w:hAnsi="Times New Roman" w:cs="Times New Roman"/>
          <w:sz w:val="24"/>
          <w:szCs w:val="24"/>
        </w:rPr>
        <w:tab/>
      </w:r>
      <w:r>
        <w:rPr>
          <w:rFonts w:ascii="Times New Roman" w:hAnsi="Times New Roman" w:cs="Times New Roman"/>
          <w:sz w:val="24"/>
          <w:szCs w:val="24"/>
        </w:rPr>
        <w:t xml:space="preserve">     </w:t>
      </w:r>
      <w:r w:rsidR="007D1D9B">
        <w:rPr>
          <w:rFonts w:ascii="Times New Roman" w:hAnsi="Times New Roman" w:cs="Times New Roman"/>
          <w:sz w:val="24"/>
          <w:szCs w:val="24"/>
        </w:rPr>
        <w:t xml:space="preserve">  </w:t>
      </w:r>
      <w:r>
        <w:rPr>
          <w:rFonts w:ascii="Times New Roman" w:hAnsi="Times New Roman" w:cs="Times New Roman"/>
          <w:sz w:val="24"/>
          <w:szCs w:val="24"/>
        </w:rPr>
        <w:t xml:space="preserve">  </w:t>
      </w:r>
      <w:r w:rsidR="007D1D9B" w:rsidRPr="007D1D9B">
        <w:rPr>
          <w:rFonts w:ascii="Times New Roman" w:hAnsi="Times New Roman" w:cs="Times New Roman"/>
          <w:sz w:val="24"/>
          <w:szCs w:val="24"/>
        </w:rPr>
        <w:t>€</w:t>
      </w:r>
      <w:r w:rsidRPr="005007E0">
        <w:rPr>
          <w:rFonts w:ascii="Times New Roman" w:hAnsi="Times New Roman" w:cs="Times New Roman"/>
          <w:sz w:val="24"/>
          <w:szCs w:val="24"/>
        </w:rPr>
        <w:t xml:space="preserve"> Gross  </w:t>
      </w:r>
      <w:r w:rsidRPr="005007E0">
        <w:rPr>
          <w:rFonts w:ascii="Times New Roman" w:hAnsi="Times New Roman" w:cs="Times New Roman"/>
          <w:sz w:val="24"/>
          <w:szCs w:val="24"/>
        </w:rPr>
        <w:tab/>
      </w:r>
      <w:r w:rsidR="007D1D9B">
        <w:rPr>
          <w:rFonts w:ascii="Times New Roman" w:hAnsi="Times New Roman" w:cs="Times New Roman"/>
          <w:sz w:val="24"/>
          <w:szCs w:val="24"/>
        </w:rPr>
        <w:t xml:space="preserve"> </w:t>
      </w:r>
      <w:r w:rsidR="007D1D9B">
        <w:rPr>
          <w:rFonts w:ascii="Times New Roman" w:hAnsi="Times New Roman" w:cs="Times New Roman"/>
          <w:sz w:val="24"/>
          <w:szCs w:val="24"/>
        </w:rPr>
        <w:tab/>
      </w:r>
      <w:r w:rsidR="00872315">
        <w:rPr>
          <w:rFonts w:ascii="Times New Roman" w:hAnsi="Times New Roman" w:cs="Times New Roman"/>
          <w:sz w:val="24"/>
          <w:szCs w:val="24"/>
        </w:rPr>
        <w:t xml:space="preserve">  </w:t>
      </w:r>
      <w:r w:rsidRPr="005007E0">
        <w:rPr>
          <w:rFonts w:ascii="Times New Roman" w:hAnsi="Times New Roman" w:cs="Times New Roman"/>
          <w:sz w:val="24"/>
          <w:szCs w:val="24"/>
        </w:rPr>
        <w:t>Total size of</w:t>
      </w:r>
    </w:p>
    <w:p w:rsidR="00311158" w:rsidRPr="005007E0" w:rsidRDefault="00311158" w:rsidP="00311158">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Level</w:t>
      </w:r>
      <w:r w:rsidRPr="005007E0">
        <w:rPr>
          <w:rFonts w:ascii="Times New Roman" w:hAnsi="Times New Roman" w:cs="Times New Roman"/>
          <w:sz w:val="24"/>
          <w:szCs w:val="24"/>
          <w:u w:val="single"/>
        </w:rPr>
        <w:tab/>
        <w:t>Equity risk</w:t>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 xml:space="preserve">   risk position</w:t>
      </w:r>
      <w:r w:rsidRPr="005007E0">
        <w:rPr>
          <w:rFonts w:ascii="Times New Roman" w:hAnsi="Times New Roman" w:cs="Times New Roman"/>
          <w:sz w:val="24"/>
          <w:szCs w:val="24"/>
          <w:u w:val="single"/>
        </w:rPr>
        <w:tab/>
        <w:t xml:space="preserve">     risk position</w:t>
      </w:r>
      <w:r w:rsidRPr="005007E0">
        <w:rPr>
          <w:rFonts w:ascii="Times New Roman" w:hAnsi="Times New Roman" w:cs="Times New Roman"/>
          <w:sz w:val="24"/>
          <w:szCs w:val="24"/>
          <w:u w:val="single"/>
        </w:rPr>
        <w:tab/>
        <w:t>net risk position</w:t>
      </w:r>
    </w:p>
    <w:p w:rsidR="007D1D9B" w:rsidRDefault="00311158" w:rsidP="00311158">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 </w:t>
      </w:r>
      <w:r w:rsidRPr="005007E0">
        <w:rPr>
          <w:rFonts w:ascii="Times New Roman" w:hAnsi="Times New Roman" w:cs="Times New Roman"/>
          <w:sz w:val="24"/>
          <w:szCs w:val="24"/>
        </w:rPr>
        <w:tab/>
      </w:r>
      <w:r w:rsidR="007D1D9B">
        <w:rPr>
          <w:rFonts w:ascii="Times New Roman" w:hAnsi="Times New Roman" w:cs="Times New Roman"/>
          <w:sz w:val="24"/>
          <w:szCs w:val="24"/>
        </w:rPr>
        <w:t>Exchange rate of U.S.</w:t>
      </w:r>
      <w:r w:rsidRPr="005007E0">
        <w:rPr>
          <w:rFonts w:ascii="Times New Roman" w:hAnsi="Times New Roman" w:cs="Times New Roman"/>
          <w:sz w:val="24"/>
          <w:szCs w:val="24"/>
        </w:rPr>
        <w:tab/>
        <w:t xml:space="preserve">    </w:t>
      </w:r>
    </w:p>
    <w:p w:rsidR="007D1D9B" w:rsidRDefault="007D1D9B" w:rsidP="00311158">
      <w:pPr>
        <w:pStyle w:val="NoSpacing"/>
        <w:rPr>
          <w:rFonts w:ascii="Times New Roman" w:hAnsi="Times New Roman" w:cs="Times New Roman"/>
          <w:sz w:val="24"/>
          <w:szCs w:val="24"/>
        </w:rPr>
      </w:pPr>
      <w:r>
        <w:rPr>
          <w:rFonts w:ascii="Times New Roman" w:hAnsi="Times New Roman" w:cs="Times New Roman"/>
          <w:sz w:val="24"/>
          <w:szCs w:val="24"/>
        </w:rPr>
        <w:t xml:space="preserve">              dollar/worldwide </w:t>
      </w:r>
    </w:p>
    <w:p w:rsidR="007D1D9B" w:rsidRPr="005007E0" w:rsidRDefault="007D1D9B" w:rsidP="00311158">
      <w:pPr>
        <w:pStyle w:val="NoSpacing"/>
        <w:rPr>
          <w:rFonts w:ascii="Times New Roman" w:hAnsi="Times New Roman" w:cs="Times New Roman"/>
          <w:sz w:val="24"/>
          <w:szCs w:val="24"/>
        </w:rPr>
      </w:pPr>
      <w:r>
        <w:rPr>
          <w:rFonts w:ascii="Times New Roman" w:hAnsi="Times New Roman" w:cs="Times New Roman"/>
          <w:sz w:val="24"/>
          <w:szCs w:val="24"/>
        </w:rPr>
        <w:tab/>
        <w:t xml:space="preserve">  currency basket</w:t>
      </w:r>
      <w:r>
        <w:rPr>
          <w:rFonts w:ascii="Times New Roman" w:hAnsi="Times New Roman" w:cs="Times New Roman"/>
          <w:sz w:val="24"/>
          <w:szCs w:val="24"/>
        </w:rPr>
        <w:tab/>
      </w:r>
      <w:r>
        <w:rPr>
          <w:rFonts w:ascii="Times New Roman" w:hAnsi="Times New Roman" w:cs="Times New Roman"/>
          <w:sz w:val="24"/>
          <w:szCs w:val="24"/>
        </w:rPr>
        <w:tab/>
      </w:r>
      <w:r w:rsidRPr="007D1D9B">
        <w:rPr>
          <w:rFonts w:ascii="Times New Roman" w:hAnsi="Times New Roman" w:cs="Times New Roman"/>
          <w:sz w:val="24"/>
          <w:szCs w:val="24"/>
        </w:rPr>
        <w:t xml:space="preserve">   </w:t>
      </w:r>
      <w:r w:rsidR="00872315">
        <w:rPr>
          <w:rFonts w:ascii="Times New Roman" w:hAnsi="Times New Roman" w:cs="Times New Roman"/>
          <w:sz w:val="24"/>
          <w:szCs w:val="24"/>
        </w:rPr>
        <w:t>$31,250,000</w:t>
      </w:r>
      <w:r>
        <w:rPr>
          <w:rFonts w:ascii="Times New Roman" w:hAnsi="Times New Roman" w:cs="Times New Roman"/>
          <w:sz w:val="24"/>
          <w:szCs w:val="24"/>
        </w:rPr>
        <w:tab/>
        <w:t xml:space="preserve">    -</w:t>
      </w:r>
      <w:r w:rsidR="00872315">
        <w:rPr>
          <w:rFonts w:ascii="Times New Roman" w:hAnsi="Times New Roman" w:cs="Times New Roman"/>
          <w:sz w:val="24"/>
          <w:szCs w:val="24"/>
        </w:rPr>
        <w:t>$50,000,000</w:t>
      </w:r>
      <w:r w:rsidR="00872315">
        <w:rPr>
          <w:rFonts w:ascii="Times New Roman" w:hAnsi="Times New Roman" w:cs="Times New Roman"/>
          <w:sz w:val="24"/>
          <w:szCs w:val="24"/>
        </w:rPr>
        <w:tab/>
        <w:t>-$18,750,000</w:t>
      </w:r>
    </w:p>
    <w:p w:rsidR="00872315" w:rsidRDefault="00311158" w:rsidP="00872315">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II</w:t>
      </w:r>
      <w:r w:rsidRPr="005007E0">
        <w:rPr>
          <w:rFonts w:ascii="Times New Roman" w:hAnsi="Times New Roman" w:cs="Times New Roman"/>
          <w:sz w:val="24"/>
          <w:szCs w:val="24"/>
        </w:rPr>
        <w:tab/>
      </w:r>
      <w:r w:rsidR="00872315">
        <w:rPr>
          <w:rFonts w:ascii="Times New Roman" w:hAnsi="Times New Roman" w:cs="Times New Roman"/>
          <w:sz w:val="24"/>
          <w:szCs w:val="24"/>
        </w:rPr>
        <w:t>Exchange rate of</w:t>
      </w:r>
      <w:r w:rsidR="00872315" w:rsidRPr="005007E0">
        <w:rPr>
          <w:rFonts w:ascii="Times New Roman" w:hAnsi="Times New Roman" w:cs="Times New Roman"/>
          <w:sz w:val="24"/>
          <w:szCs w:val="24"/>
        </w:rPr>
        <w:tab/>
        <w:t xml:space="preserve">    </w:t>
      </w:r>
    </w:p>
    <w:p w:rsidR="00872315" w:rsidRDefault="00872315" w:rsidP="00872315">
      <w:pPr>
        <w:pStyle w:val="NoSpacing"/>
        <w:rPr>
          <w:rFonts w:ascii="Times New Roman" w:hAnsi="Times New Roman" w:cs="Times New Roman"/>
          <w:sz w:val="24"/>
          <w:szCs w:val="24"/>
        </w:rPr>
      </w:pPr>
      <w:r>
        <w:rPr>
          <w:rFonts w:ascii="Times New Roman" w:hAnsi="Times New Roman" w:cs="Times New Roman"/>
          <w:sz w:val="24"/>
          <w:szCs w:val="24"/>
        </w:rPr>
        <w:t xml:space="preserve">              worldwide currency </w:t>
      </w:r>
    </w:p>
    <w:p w:rsidR="00872315" w:rsidRPr="005007E0" w:rsidRDefault="00872315" w:rsidP="00872315">
      <w:pPr>
        <w:pStyle w:val="NoSpacing"/>
        <w:rPr>
          <w:rFonts w:ascii="Times New Roman" w:hAnsi="Times New Roman" w:cs="Times New Roman"/>
          <w:sz w:val="24"/>
          <w:szCs w:val="24"/>
        </w:rPr>
      </w:pPr>
      <w:r>
        <w:rPr>
          <w:rFonts w:ascii="Times New Roman" w:hAnsi="Times New Roman" w:cs="Times New Roman"/>
          <w:sz w:val="24"/>
          <w:szCs w:val="24"/>
        </w:rPr>
        <w:tab/>
        <w:t xml:space="preserve">  basket/</w:t>
      </w:r>
      <w:r w:rsidRPr="0087231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D1D9B">
        <w:rPr>
          <w:rFonts w:ascii="Times New Roman" w:hAnsi="Times New Roman" w:cs="Times New Roman"/>
          <w:sz w:val="24"/>
          <w:szCs w:val="24"/>
        </w:rPr>
        <w:t xml:space="preserve">   </w:t>
      </w:r>
      <w:r>
        <w:rPr>
          <w:rFonts w:ascii="Times New Roman" w:hAnsi="Times New Roman" w:cs="Times New Roman"/>
          <w:sz w:val="24"/>
          <w:szCs w:val="24"/>
        </w:rPr>
        <w:t>$31,250,000</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$31,250,000</w:t>
      </w:r>
    </w:p>
    <w:p w:rsidR="00872315" w:rsidRDefault="00311158" w:rsidP="00872315">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5007E0">
        <w:rPr>
          <w:rFonts w:ascii="Times New Roman" w:hAnsi="Times New Roman" w:cs="Times New Roman"/>
          <w:sz w:val="24"/>
          <w:szCs w:val="24"/>
        </w:rPr>
        <w:t xml:space="preserve"> </w:t>
      </w:r>
      <w:r w:rsidR="007D1D9B">
        <w:rPr>
          <w:rFonts w:ascii="Times New Roman" w:hAnsi="Times New Roman" w:cs="Times New Roman"/>
          <w:sz w:val="24"/>
          <w:szCs w:val="24"/>
        </w:rPr>
        <w:t xml:space="preserve"> </w:t>
      </w:r>
      <w:r w:rsidRPr="005007E0">
        <w:rPr>
          <w:rFonts w:ascii="Times New Roman" w:hAnsi="Times New Roman" w:cs="Times New Roman"/>
          <w:sz w:val="24"/>
          <w:szCs w:val="24"/>
        </w:rPr>
        <w:t>II</w:t>
      </w:r>
      <w:r w:rsidR="0016279F">
        <w:rPr>
          <w:rFonts w:ascii="Times New Roman" w:hAnsi="Times New Roman" w:cs="Times New Roman"/>
          <w:sz w:val="24"/>
          <w:szCs w:val="24"/>
        </w:rPr>
        <w:t>I</w:t>
      </w:r>
      <w:r w:rsidRPr="005007E0">
        <w:rPr>
          <w:rFonts w:ascii="Times New Roman" w:hAnsi="Times New Roman" w:cs="Times New Roman"/>
          <w:sz w:val="24"/>
          <w:szCs w:val="24"/>
        </w:rPr>
        <w:tab/>
      </w:r>
      <w:r w:rsidR="00872315">
        <w:rPr>
          <w:rFonts w:ascii="Times New Roman" w:hAnsi="Times New Roman" w:cs="Times New Roman"/>
          <w:sz w:val="24"/>
          <w:szCs w:val="24"/>
        </w:rPr>
        <w:t xml:space="preserve">Exchange rate of </w:t>
      </w:r>
      <w:r w:rsidR="00872315" w:rsidRPr="005007E0">
        <w:rPr>
          <w:rFonts w:ascii="Times New Roman" w:hAnsi="Times New Roman" w:cs="Times New Roman"/>
          <w:sz w:val="24"/>
          <w:szCs w:val="24"/>
        </w:rPr>
        <w:tab/>
        <w:t xml:space="preserve">    </w:t>
      </w:r>
    </w:p>
    <w:p w:rsidR="00872315" w:rsidRDefault="00872315" w:rsidP="00872315">
      <w:pPr>
        <w:pStyle w:val="NoSpacing"/>
        <w:rPr>
          <w:rFonts w:ascii="Times New Roman" w:hAnsi="Times New Roman" w:cs="Times New Roman"/>
          <w:sz w:val="24"/>
          <w:szCs w:val="24"/>
        </w:rPr>
      </w:pPr>
      <w:r>
        <w:rPr>
          <w:rFonts w:ascii="Times New Roman" w:hAnsi="Times New Roman" w:cs="Times New Roman"/>
          <w:sz w:val="24"/>
          <w:szCs w:val="24"/>
        </w:rPr>
        <w:t xml:space="preserve">              worldwide currency </w:t>
      </w:r>
    </w:p>
    <w:p w:rsidR="00311158" w:rsidRPr="005007E0" w:rsidRDefault="00872315" w:rsidP="00311158">
      <w:pPr>
        <w:pStyle w:val="NoSpacing"/>
        <w:rPr>
          <w:rFonts w:ascii="Times New Roman" w:hAnsi="Times New Roman" w:cs="Times New Roman"/>
          <w:sz w:val="24"/>
          <w:szCs w:val="24"/>
        </w:rPr>
      </w:pPr>
      <w:r>
        <w:rPr>
          <w:rFonts w:ascii="Times New Roman" w:hAnsi="Times New Roman" w:cs="Times New Roman"/>
          <w:sz w:val="24"/>
          <w:szCs w:val="24"/>
        </w:rPr>
        <w:tab/>
        <w:t xml:space="preserve">  basket/</w:t>
      </w:r>
      <w:r w:rsidRPr="00872315">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Pr="007D1D9B">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-$50,000,000</w:t>
      </w:r>
      <w:r w:rsidR="007D1D9B">
        <w:rPr>
          <w:rFonts w:ascii="Times New Roman" w:hAnsi="Times New Roman" w:cs="Times New Roman"/>
          <w:sz w:val="24"/>
          <w:szCs w:val="24"/>
        </w:rPr>
        <w:t xml:space="preserve"> </w:t>
      </w:r>
      <w:r>
        <w:rPr>
          <w:rFonts w:ascii="Times New Roman" w:hAnsi="Times New Roman" w:cs="Times New Roman"/>
          <w:sz w:val="24"/>
          <w:szCs w:val="24"/>
        </w:rPr>
        <w:tab/>
        <w:t>-$50,000,000</w:t>
      </w:r>
    </w:p>
    <w:p w:rsidR="00311158" w:rsidRPr="005007E0" w:rsidRDefault="00311158" w:rsidP="00311158">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p>
    <w:p w:rsidR="00311158" w:rsidRDefault="00311158" w:rsidP="00311158">
      <w:pPr>
        <w:pStyle w:val="NoSpacing"/>
        <w:rPr>
          <w:rFonts w:ascii="Times New Roman" w:hAnsi="Times New Roman" w:cs="Times New Roman"/>
          <w:sz w:val="20"/>
          <w:szCs w:val="20"/>
        </w:rPr>
      </w:pPr>
    </w:p>
    <w:p w:rsidR="00311158" w:rsidRPr="003226C4" w:rsidRDefault="00311158" w:rsidP="00311158">
      <w:pPr>
        <w:pStyle w:val="NoSpacing"/>
        <w:ind w:left="270" w:hanging="270"/>
        <w:rPr>
          <w:rFonts w:ascii="Times New Roman" w:hAnsi="Times New Roman" w:cs="Times New Roman"/>
          <w:i/>
          <w:sz w:val="24"/>
          <w:szCs w:val="24"/>
        </w:rPr>
      </w:pPr>
      <w:r w:rsidRPr="003226C4">
        <w:rPr>
          <w:rFonts w:ascii="Times New Roman" w:hAnsi="Times New Roman" w:cs="Times New Roman"/>
          <w:i/>
          <w:sz w:val="24"/>
          <w:szCs w:val="24"/>
        </w:rPr>
        <w:t>Step 3.  Aggregate overall risk position across risk factors</w:t>
      </w:r>
    </w:p>
    <w:p w:rsidR="004012F7" w:rsidRDefault="00311158" w:rsidP="00311158">
      <w:pPr>
        <w:pStyle w:val="NoSpacing"/>
        <w:rPr>
          <w:rFonts w:ascii="Times New Roman" w:hAnsi="Times New Roman" w:cs="Times New Roman"/>
          <w:sz w:val="24"/>
          <w:szCs w:val="24"/>
        </w:rPr>
      </w:pPr>
      <w:r w:rsidRPr="003226C4">
        <w:rPr>
          <w:rFonts w:ascii="Times New Roman" w:hAnsi="Times New Roman" w:cs="Times New Roman"/>
          <w:sz w:val="24"/>
          <w:szCs w:val="24"/>
        </w:rPr>
        <w:t>The net risk positions is then converted into a capital charge by multiplying by regulator specified standard deviations (i.e., shift risk factors). T</w:t>
      </w:r>
      <w:r>
        <w:rPr>
          <w:rFonts w:ascii="Times New Roman" w:hAnsi="Times New Roman" w:cs="Times New Roman"/>
          <w:sz w:val="24"/>
          <w:szCs w:val="24"/>
        </w:rPr>
        <w:t>he t</w:t>
      </w:r>
      <w:r w:rsidRPr="003226C4">
        <w:rPr>
          <w:rFonts w:ascii="Times New Roman" w:hAnsi="Times New Roman" w:cs="Times New Roman"/>
          <w:sz w:val="24"/>
          <w:szCs w:val="24"/>
        </w:rPr>
        <w:t xml:space="preserve">able </w:t>
      </w:r>
      <w:r>
        <w:rPr>
          <w:rFonts w:ascii="Times New Roman" w:hAnsi="Times New Roman" w:cs="Times New Roman"/>
          <w:sz w:val="24"/>
          <w:szCs w:val="24"/>
        </w:rPr>
        <w:t>below</w:t>
      </w:r>
      <w:r w:rsidRPr="003226C4">
        <w:rPr>
          <w:rFonts w:ascii="Times New Roman" w:hAnsi="Times New Roman" w:cs="Times New Roman"/>
          <w:sz w:val="24"/>
          <w:szCs w:val="24"/>
        </w:rPr>
        <w:t xml:space="preserve"> shows the calculations of the capital charge for market risk. The net risk positions (listed in column 3 for each risk level) are multiplied by the standard deviations assigned for each level (column 4) to produce the standard deviations of the net risk position. For example, the standard deviation of the net risk position for the level I </w:t>
      </w:r>
      <w:r w:rsidR="004012F7" w:rsidRPr="004012F7">
        <w:rPr>
          <w:rFonts w:ascii="Times New Roman" w:hAnsi="Times New Roman" w:cs="Times New Roman"/>
          <w:sz w:val="24"/>
          <w:szCs w:val="24"/>
        </w:rPr>
        <w:t xml:space="preserve">exchange rate of U.S. currency to worldwide currency basket </w:t>
      </w:r>
      <w:r w:rsidRPr="003226C4">
        <w:rPr>
          <w:rFonts w:ascii="Times New Roman" w:hAnsi="Times New Roman" w:cs="Times New Roman"/>
          <w:sz w:val="24"/>
          <w:szCs w:val="24"/>
        </w:rPr>
        <w:t>is equal to the net risk (</w:t>
      </w:r>
      <w:r w:rsidRPr="00C92849">
        <w:rPr>
          <w:rFonts w:ascii="Times New Roman" w:hAnsi="Times New Roman" w:cs="Times New Roman"/>
          <w:sz w:val="24"/>
          <w:szCs w:val="24"/>
        </w:rPr>
        <w:t>$</w:t>
      </w:r>
      <w:r w:rsidR="004012F7">
        <w:rPr>
          <w:rFonts w:ascii="Times New Roman" w:hAnsi="Times New Roman" w:cs="Times New Roman"/>
          <w:sz w:val="24"/>
          <w:szCs w:val="24"/>
        </w:rPr>
        <w:t>18,</w:t>
      </w:r>
      <w:r w:rsidRPr="00C92849">
        <w:rPr>
          <w:rFonts w:ascii="Times New Roman" w:hAnsi="Times New Roman" w:cs="Times New Roman"/>
          <w:sz w:val="24"/>
          <w:szCs w:val="24"/>
        </w:rPr>
        <w:t>75</w:t>
      </w:r>
      <w:r w:rsidR="004012F7">
        <w:rPr>
          <w:rFonts w:ascii="Times New Roman" w:hAnsi="Times New Roman" w:cs="Times New Roman"/>
          <w:sz w:val="24"/>
          <w:szCs w:val="24"/>
        </w:rPr>
        <w:t>0,0</w:t>
      </w:r>
      <w:r w:rsidRPr="00C92849">
        <w:rPr>
          <w:rFonts w:ascii="Times New Roman" w:hAnsi="Times New Roman" w:cs="Times New Roman"/>
          <w:sz w:val="24"/>
          <w:szCs w:val="24"/>
        </w:rPr>
        <w:t>00</w:t>
      </w:r>
      <w:r w:rsidRPr="003226C4">
        <w:rPr>
          <w:rFonts w:ascii="Times New Roman" w:hAnsi="Times New Roman" w:cs="Times New Roman"/>
          <w:sz w:val="24"/>
          <w:szCs w:val="24"/>
        </w:rPr>
        <w:t>) times the regulator set shift risk factor (</w:t>
      </w:r>
      <w:r w:rsidR="004012F7">
        <w:rPr>
          <w:rFonts w:ascii="Times New Roman" w:hAnsi="Times New Roman" w:cs="Times New Roman"/>
          <w:sz w:val="24"/>
          <w:szCs w:val="24"/>
        </w:rPr>
        <w:t>5</w:t>
      </w:r>
      <w:r w:rsidRPr="003226C4">
        <w:rPr>
          <w:rFonts w:ascii="Times New Roman" w:hAnsi="Times New Roman" w:cs="Times New Roman"/>
          <w:sz w:val="24"/>
          <w:szCs w:val="24"/>
        </w:rPr>
        <w:t xml:space="preserve">%) to give the standard deviation associated with level I risk factor, </w:t>
      </w:r>
      <w:r>
        <w:rPr>
          <w:rFonts w:ascii="Times New Roman" w:hAnsi="Times New Roman" w:cs="Times New Roman"/>
          <w:sz w:val="24"/>
          <w:szCs w:val="24"/>
        </w:rPr>
        <w:t>$</w:t>
      </w:r>
      <w:r w:rsidR="004012F7">
        <w:rPr>
          <w:rFonts w:ascii="Times New Roman" w:hAnsi="Times New Roman" w:cs="Times New Roman"/>
          <w:sz w:val="24"/>
          <w:szCs w:val="24"/>
        </w:rPr>
        <w:t>937,500</w:t>
      </w:r>
      <w:r w:rsidRPr="003226C4">
        <w:rPr>
          <w:rFonts w:ascii="Times New Roman" w:hAnsi="Times New Roman" w:cs="Times New Roman"/>
          <w:sz w:val="24"/>
          <w:szCs w:val="24"/>
        </w:rPr>
        <w:t xml:space="preserve">.  The square of the standard deviation (the variance) is then listed in column 5 (i.e., </w:t>
      </w:r>
      <w:r>
        <w:rPr>
          <w:rFonts w:ascii="Times New Roman" w:hAnsi="Times New Roman" w:cs="Times New Roman"/>
          <w:sz w:val="24"/>
          <w:szCs w:val="24"/>
        </w:rPr>
        <w:t>$</w:t>
      </w:r>
      <w:r w:rsidR="004012F7">
        <w:rPr>
          <w:rFonts w:ascii="Times New Roman" w:hAnsi="Times New Roman" w:cs="Times New Roman"/>
          <w:sz w:val="24"/>
          <w:szCs w:val="24"/>
        </w:rPr>
        <w:t>878,906,300,000</w:t>
      </w:r>
      <w:r>
        <w:rPr>
          <w:rFonts w:ascii="Times New Roman" w:hAnsi="Times New Roman" w:cs="Times New Roman"/>
          <w:sz w:val="24"/>
          <w:szCs w:val="24"/>
        </w:rPr>
        <w:t xml:space="preserve"> </w:t>
      </w:r>
      <w:r w:rsidRPr="003226C4">
        <w:rPr>
          <w:rFonts w:ascii="Times New Roman" w:hAnsi="Times New Roman" w:cs="Times New Roman"/>
          <w:sz w:val="24"/>
          <w:szCs w:val="24"/>
        </w:rPr>
        <w:t xml:space="preserve">for level I). Summing the squared standard deviations gives the portfolio variance </w:t>
      </w:r>
      <w:r>
        <w:rPr>
          <w:rFonts w:ascii="Times New Roman" w:hAnsi="Times New Roman" w:cs="Times New Roman"/>
          <w:sz w:val="24"/>
          <w:szCs w:val="24"/>
        </w:rPr>
        <w:t>$</w:t>
      </w:r>
      <w:r w:rsidR="004012F7">
        <w:rPr>
          <w:rFonts w:ascii="Times New Roman" w:hAnsi="Times New Roman" w:cs="Times New Roman"/>
          <w:sz w:val="24"/>
          <w:szCs w:val="24"/>
        </w:rPr>
        <w:t>43,128,910,000,000</w:t>
      </w:r>
      <w:r w:rsidRPr="003226C4">
        <w:rPr>
          <w:rFonts w:ascii="Times New Roman" w:hAnsi="Times New Roman" w:cs="Times New Roman"/>
          <w:sz w:val="24"/>
          <w:szCs w:val="24"/>
        </w:rPr>
        <w:t>) and taking the square root of this gives the portfolio standard deviation (</w:t>
      </w:r>
      <w:r>
        <w:rPr>
          <w:rFonts w:ascii="Times New Roman" w:hAnsi="Times New Roman" w:cs="Times New Roman"/>
          <w:sz w:val="24"/>
          <w:szCs w:val="24"/>
        </w:rPr>
        <w:t>$</w:t>
      </w:r>
      <w:r w:rsidR="004012F7">
        <w:rPr>
          <w:rFonts w:ascii="Times New Roman" w:hAnsi="Times New Roman" w:cs="Times New Roman"/>
          <w:sz w:val="24"/>
          <w:szCs w:val="24"/>
        </w:rPr>
        <w:t>6,567,260</w:t>
      </w:r>
      <w:r w:rsidRPr="003226C4">
        <w:rPr>
          <w:rFonts w:ascii="Times New Roman" w:hAnsi="Times New Roman" w:cs="Times New Roman"/>
          <w:sz w:val="24"/>
          <w:szCs w:val="24"/>
        </w:rPr>
        <w:t>). Finally, this portfolio standard deviation is multiplied by a scalar (currently set at 4) to achieve the overall expected shortfall for the portfolio</w:t>
      </w:r>
      <w:r>
        <w:rPr>
          <w:rFonts w:ascii="Times New Roman" w:hAnsi="Times New Roman" w:cs="Times New Roman"/>
          <w:sz w:val="24"/>
          <w:szCs w:val="24"/>
        </w:rPr>
        <w:t xml:space="preserve"> ($</w:t>
      </w:r>
      <w:r w:rsidR="004012F7">
        <w:rPr>
          <w:rFonts w:ascii="Times New Roman" w:hAnsi="Times New Roman" w:cs="Times New Roman"/>
          <w:sz w:val="24"/>
          <w:szCs w:val="24"/>
        </w:rPr>
        <w:t>26,269,041</w:t>
      </w:r>
      <w:r>
        <w:rPr>
          <w:rFonts w:ascii="Times New Roman" w:hAnsi="Times New Roman" w:cs="Times New Roman"/>
          <w:sz w:val="24"/>
          <w:szCs w:val="24"/>
        </w:rPr>
        <w:t>)</w:t>
      </w:r>
      <w:r w:rsidRPr="003226C4">
        <w:rPr>
          <w:rFonts w:ascii="Times New Roman" w:hAnsi="Times New Roman" w:cs="Times New Roman"/>
          <w:sz w:val="24"/>
          <w:szCs w:val="24"/>
        </w:rPr>
        <w:t>.</w:t>
      </w:r>
    </w:p>
    <w:p w:rsidR="00311158" w:rsidRDefault="00311158" w:rsidP="00311158">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Standard</w:t>
      </w:r>
      <w:r>
        <w:rPr>
          <w:rFonts w:ascii="Times New Roman" w:hAnsi="Times New Roman" w:cs="Times New Roman"/>
          <w:sz w:val="24"/>
          <w:szCs w:val="24"/>
        </w:rPr>
        <w:tab/>
        <w:t xml:space="preserve">    Square of the</w:t>
      </w:r>
    </w:p>
    <w:p w:rsidR="00311158" w:rsidRPr="005007E0" w:rsidRDefault="00311158" w:rsidP="00311158">
      <w:pPr>
        <w:pStyle w:val="NoSpacing"/>
        <w:rPr>
          <w:rFonts w:ascii="Times New Roman" w:hAnsi="Times New Roman" w:cs="Times New Roman"/>
          <w:sz w:val="24"/>
          <w:szCs w:val="24"/>
        </w:rPr>
      </w:pP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sidRPr="005007E0">
        <w:rPr>
          <w:rFonts w:ascii="Times New Roman" w:hAnsi="Times New Roman" w:cs="Times New Roman"/>
          <w:sz w:val="24"/>
          <w:szCs w:val="24"/>
        </w:rPr>
        <w:tab/>
      </w:r>
      <w:r>
        <w:rPr>
          <w:rFonts w:ascii="Times New Roman" w:hAnsi="Times New Roman" w:cs="Times New Roman"/>
          <w:sz w:val="24"/>
          <w:szCs w:val="24"/>
        </w:rPr>
        <w:t xml:space="preserve">      Net risk</w:t>
      </w:r>
      <w:r w:rsidRPr="005007E0">
        <w:rPr>
          <w:rFonts w:ascii="Times New Roman" w:hAnsi="Times New Roman" w:cs="Times New Roman"/>
          <w:sz w:val="24"/>
          <w:szCs w:val="24"/>
        </w:rPr>
        <w:tab/>
      </w:r>
      <w:r>
        <w:rPr>
          <w:rFonts w:ascii="Times New Roman" w:hAnsi="Times New Roman" w:cs="Times New Roman"/>
          <w:sz w:val="24"/>
          <w:szCs w:val="24"/>
        </w:rPr>
        <w:t xml:space="preserve">Standard </w:t>
      </w:r>
      <w:r w:rsidRPr="005007E0">
        <w:rPr>
          <w:rFonts w:ascii="Times New Roman" w:hAnsi="Times New Roman" w:cs="Times New Roman"/>
          <w:sz w:val="24"/>
          <w:szCs w:val="24"/>
        </w:rPr>
        <w:t xml:space="preserve">  </w:t>
      </w:r>
      <w:r w:rsidRPr="005007E0">
        <w:rPr>
          <w:rFonts w:ascii="Times New Roman" w:hAnsi="Times New Roman" w:cs="Times New Roman"/>
          <w:sz w:val="24"/>
          <w:szCs w:val="24"/>
        </w:rPr>
        <w:tab/>
      </w:r>
      <w:r>
        <w:rPr>
          <w:rFonts w:ascii="Times New Roman" w:hAnsi="Times New Roman" w:cs="Times New Roman"/>
          <w:sz w:val="24"/>
          <w:szCs w:val="24"/>
        </w:rPr>
        <w:t>deviation o</w:t>
      </w:r>
      <w:r w:rsidRPr="005007E0">
        <w:rPr>
          <w:rFonts w:ascii="Times New Roman" w:hAnsi="Times New Roman" w:cs="Times New Roman"/>
          <w:sz w:val="24"/>
          <w:szCs w:val="24"/>
        </w:rPr>
        <w:t>f</w:t>
      </w:r>
      <w:r>
        <w:rPr>
          <w:rFonts w:ascii="Times New Roman" w:hAnsi="Times New Roman" w:cs="Times New Roman"/>
          <w:sz w:val="24"/>
          <w:szCs w:val="24"/>
        </w:rPr>
        <w:tab/>
        <w:t xml:space="preserve"> standard deviation</w:t>
      </w:r>
    </w:p>
    <w:p w:rsidR="00311158" w:rsidRPr="005007E0" w:rsidRDefault="00311158" w:rsidP="00311158">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Level</w:t>
      </w:r>
      <w:r w:rsidRPr="005007E0">
        <w:rPr>
          <w:rFonts w:ascii="Times New Roman" w:hAnsi="Times New Roman" w:cs="Times New Roman"/>
          <w:sz w:val="24"/>
          <w:szCs w:val="24"/>
          <w:u w:val="single"/>
        </w:rPr>
        <w:tab/>
        <w:t>Equity risk</w:t>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t xml:space="preserve">   </w:t>
      </w:r>
      <w:r>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position</w:t>
      </w:r>
      <w:r w:rsidRPr="005007E0">
        <w:rPr>
          <w:rFonts w:ascii="Times New Roman" w:hAnsi="Times New Roman" w:cs="Times New Roman"/>
          <w:sz w:val="24"/>
          <w:szCs w:val="24"/>
          <w:u w:val="single"/>
        </w:rPr>
        <w:tab/>
      </w:r>
      <w:r>
        <w:rPr>
          <w:rFonts w:ascii="Times New Roman" w:hAnsi="Times New Roman" w:cs="Times New Roman"/>
          <w:sz w:val="24"/>
          <w:szCs w:val="24"/>
          <w:u w:val="single"/>
        </w:rPr>
        <w:t>deviat</w:t>
      </w:r>
      <w:r w:rsidRPr="005007E0">
        <w:rPr>
          <w:rFonts w:ascii="Times New Roman" w:hAnsi="Times New Roman" w:cs="Times New Roman"/>
          <w:sz w:val="24"/>
          <w:szCs w:val="24"/>
          <w:u w:val="single"/>
        </w:rPr>
        <w:t>ion</w:t>
      </w:r>
      <w:r>
        <w:rPr>
          <w:rFonts w:ascii="Times New Roman" w:hAnsi="Times New Roman" w:cs="Times New Roman"/>
          <w:sz w:val="24"/>
          <w:szCs w:val="24"/>
          <w:u w:val="single"/>
        </w:rPr>
        <w:t xml:space="preserve">      </w:t>
      </w:r>
      <w:r w:rsidRPr="005007E0">
        <w:rPr>
          <w:rFonts w:ascii="Times New Roman" w:hAnsi="Times New Roman" w:cs="Times New Roman"/>
          <w:sz w:val="24"/>
          <w:szCs w:val="24"/>
          <w:u w:val="single"/>
        </w:rPr>
        <w:t>net risk position</w:t>
      </w:r>
      <w:r>
        <w:rPr>
          <w:rFonts w:ascii="Times New Roman" w:hAnsi="Times New Roman" w:cs="Times New Roman"/>
          <w:sz w:val="24"/>
          <w:szCs w:val="24"/>
          <w:u w:val="single"/>
        </w:rPr>
        <w:t xml:space="preserve">     net risk position</w:t>
      </w:r>
      <w:r>
        <w:rPr>
          <w:rFonts w:ascii="Times New Roman" w:hAnsi="Times New Roman" w:cs="Times New Roman"/>
          <w:sz w:val="24"/>
          <w:szCs w:val="24"/>
          <w:u w:val="single"/>
        </w:rPr>
        <w:tab/>
      </w:r>
    </w:p>
    <w:p w:rsidR="00D772A0" w:rsidRDefault="00311158" w:rsidP="00D772A0">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w:t>
      </w:r>
      <w:r w:rsidR="00D772A0" w:rsidRPr="005007E0">
        <w:rPr>
          <w:rFonts w:ascii="Times New Roman" w:hAnsi="Times New Roman" w:cs="Times New Roman"/>
          <w:sz w:val="24"/>
          <w:szCs w:val="24"/>
        </w:rPr>
        <w:t xml:space="preserve">  I </w:t>
      </w:r>
      <w:r w:rsidR="00D772A0" w:rsidRPr="005007E0">
        <w:rPr>
          <w:rFonts w:ascii="Times New Roman" w:hAnsi="Times New Roman" w:cs="Times New Roman"/>
          <w:sz w:val="24"/>
          <w:szCs w:val="24"/>
        </w:rPr>
        <w:tab/>
      </w:r>
      <w:r w:rsidR="00D772A0">
        <w:rPr>
          <w:rFonts w:ascii="Times New Roman" w:hAnsi="Times New Roman" w:cs="Times New Roman"/>
          <w:sz w:val="24"/>
          <w:szCs w:val="24"/>
        </w:rPr>
        <w:t>Exchange rate of U.S.</w:t>
      </w:r>
      <w:r w:rsidR="00D772A0" w:rsidRPr="005007E0">
        <w:rPr>
          <w:rFonts w:ascii="Times New Roman" w:hAnsi="Times New Roman" w:cs="Times New Roman"/>
          <w:sz w:val="24"/>
          <w:szCs w:val="24"/>
        </w:rPr>
        <w:tab/>
        <w:t xml:space="preserve">    </w:t>
      </w:r>
    </w:p>
    <w:p w:rsidR="00D772A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 xml:space="preserve">              dollar/worldwide </w:t>
      </w:r>
    </w:p>
    <w:p w:rsidR="00311158" w:rsidRPr="005007E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ab/>
        <w:t xml:space="preserve">  currency basket</w:t>
      </w:r>
      <w:r w:rsidRPr="001E6D0E">
        <w:rPr>
          <w:rFonts w:ascii="Times New Roman" w:hAnsi="Times New Roman" w:cs="Times New Roman"/>
          <w:sz w:val="24"/>
          <w:szCs w:val="24"/>
        </w:rPr>
        <w:t xml:space="preserve"> </w:t>
      </w:r>
      <w:r>
        <w:rPr>
          <w:rFonts w:ascii="Times New Roman" w:hAnsi="Times New Roman" w:cs="Times New Roman"/>
          <w:sz w:val="24"/>
          <w:szCs w:val="24"/>
        </w:rPr>
        <w:tab/>
        <w:t xml:space="preserve"> -$18,750,000</w:t>
      </w:r>
      <w:r w:rsidR="00311158" w:rsidRPr="005007E0">
        <w:rPr>
          <w:rFonts w:ascii="Times New Roman" w:hAnsi="Times New Roman" w:cs="Times New Roman"/>
          <w:sz w:val="24"/>
          <w:szCs w:val="24"/>
        </w:rPr>
        <w:tab/>
      </w:r>
      <w:r w:rsidR="00311158">
        <w:rPr>
          <w:rFonts w:ascii="Times New Roman" w:hAnsi="Times New Roman" w:cs="Times New Roman"/>
          <w:sz w:val="24"/>
          <w:szCs w:val="24"/>
        </w:rPr>
        <w:t xml:space="preserve">     </w:t>
      </w:r>
      <w:r w:rsidR="004012F7">
        <w:rPr>
          <w:rFonts w:ascii="Times New Roman" w:hAnsi="Times New Roman" w:cs="Times New Roman"/>
          <w:sz w:val="24"/>
          <w:szCs w:val="24"/>
        </w:rPr>
        <w:t>5</w:t>
      </w:r>
      <w:r w:rsidR="00311158">
        <w:rPr>
          <w:rFonts w:ascii="Times New Roman" w:hAnsi="Times New Roman" w:cs="Times New Roman"/>
          <w:sz w:val="24"/>
          <w:szCs w:val="24"/>
        </w:rPr>
        <w:t>%</w:t>
      </w:r>
      <w:r w:rsidR="00311158">
        <w:rPr>
          <w:rFonts w:ascii="Times New Roman" w:hAnsi="Times New Roman" w:cs="Times New Roman"/>
          <w:sz w:val="24"/>
          <w:szCs w:val="24"/>
        </w:rPr>
        <w:tab/>
      </w:r>
      <w:r w:rsidR="00311158">
        <w:rPr>
          <w:rFonts w:ascii="Times New Roman" w:hAnsi="Times New Roman" w:cs="Times New Roman"/>
          <w:sz w:val="24"/>
          <w:szCs w:val="24"/>
        </w:rPr>
        <w:tab/>
      </w:r>
      <w:r w:rsidR="004012F7">
        <w:rPr>
          <w:rFonts w:ascii="Times New Roman" w:hAnsi="Times New Roman" w:cs="Times New Roman"/>
          <w:sz w:val="24"/>
          <w:szCs w:val="24"/>
        </w:rPr>
        <w:t xml:space="preserve"> </w:t>
      </w:r>
      <w:r w:rsidR="00311158">
        <w:rPr>
          <w:rFonts w:ascii="Times New Roman" w:hAnsi="Times New Roman" w:cs="Times New Roman"/>
          <w:sz w:val="24"/>
          <w:szCs w:val="24"/>
        </w:rPr>
        <w:t>$</w:t>
      </w:r>
      <w:r w:rsidR="004012F7">
        <w:rPr>
          <w:rFonts w:ascii="Times New Roman" w:hAnsi="Times New Roman" w:cs="Times New Roman"/>
          <w:sz w:val="24"/>
          <w:szCs w:val="24"/>
        </w:rPr>
        <w:t>9</w:t>
      </w:r>
      <w:r w:rsidR="00311158">
        <w:rPr>
          <w:rFonts w:ascii="Times New Roman" w:hAnsi="Times New Roman" w:cs="Times New Roman"/>
          <w:sz w:val="24"/>
          <w:szCs w:val="24"/>
        </w:rPr>
        <w:t>3</w:t>
      </w:r>
      <w:r w:rsidR="004012F7">
        <w:rPr>
          <w:rFonts w:ascii="Times New Roman" w:hAnsi="Times New Roman" w:cs="Times New Roman"/>
          <w:sz w:val="24"/>
          <w:szCs w:val="24"/>
        </w:rPr>
        <w:t>7</w:t>
      </w:r>
      <w:r w:rsidR="00311158">
        <w:rPr>
          <w:rFonts w:ascii="Times New Roman" w:hAnsi="Times New Roman" w:cs="Times New Roman"/>
          <w:sz w:val="24"/>
          <w:szCs w:val="24"/>
        </w:rPr>
        <w:t>,500</w:t>
      </w:r>
      <w:r w:rsidR="00311158">
        <w:rPr>
          <w:rFonts w:ascii="Times New Roman" w:hAnsi="Times New Roman" w:cs="Times New Roman"/>
          <w:sz w:val="24"/>
          <w:szCs w:val="24"/>
        </w:rPr>
        <w:tab/>
      </w:r>
      <w:r w:rsidR="00311158" w:rsidRPr="005007E0">
        <w:rPr>
          <w:rFonts w:ascii="Times New Roman" w:hAnsi="Times New Roman" w:cs="Times New Roman"/>
          <w:sz w:val="24"/>
          <w:szCs w:val="24"/>
        </w:rPr>
        <w:t xml:space="preserve"> </w:t>
      </w:r>
      <w:r w:rsidR="004012F7">
        <w:rPr>
          <w:rFonts w:ascii="Times New Roman" w:hAnsi="Times New Roman" w:cs="Times New Roman"/>
          <w:sz w:val="24"/>
          <w:szCs w:val="24"/>
        </w:rPr>
        <w:t xml:space="preserve">   </w:t>
      </w:r>
      <w:r w:rsidR="00311158">
        <w:rPr>
          <w:rFonts w:ascii="Times New Roman" w:hAnsi="Times New Roman" w:cs="Times New Roman"/>
          <w:sz w:val="24"/>
          <w:szCs w:val="24"/>
        </w:rPr>
        <w:t>$</w:t>
      </w:r>
      <w:r w:rsidR="004012F7">
        <w:rPr>
          <w:rFonts w:ascii="Times New Roman" w:hAnsi="Times New Roman" w:cs="Times New Roman"/>
          <w:sz w:val="24"/>
          <w:szCs w:val="24"/>
        </w:rPr>
        <w:t>878,906,300,000</w:t>
      </w:r>
    </w:p>
    <w:p w:rsidR="00D772A0" w:rsidRDefault="00311158" w:rsidP="00D772A0">
      <w:pPr>
        <w:pStyle w:val="NoSpacing"/>
        <w:rPr>
          <w:rFonts w:ascii="Times New Roman" w:hAnsi="Times New Roman" w:cs="Times New Roman"/>
          <w:sz w:val="24"/>
          <w:szCs w:val="24"/>
        </w:rPr>
      </w:pPr>
      <w:r w:rsidRPr="005007E0">
        <w:rPr>
          <w:rFonts w:ascii="Times New Roman" w:hAnsi="Times New Roman" w:cs="Times New Roman"/>
          <w:sz w:val="24"/>
          <w:szCs w:val="24"/>
        </w:rPr>
        <w:t xml:space="preserve">  </w:t>
      </w:r>
      <w:r w:rsidR="00D772A0" w:rsidRPr="005007E0">
        <w:rPr>
          <w:rFonts w:ascii="Times New Roman" w:hAnsi="Times New Roman" w:cs="Times New Roman"/>
          <w:sz w:val="24"/>
          <w:szCs w:val="24"/>
        </w:rPr>
        <w:t xml:space="preserve"> II</w:t>
      </w:r>
      <w:r w:rsidR="00D772A0" w:rsidRPr="005007E0">
        <w:rPr>
          <w:rFonts w:ascii="Times New Roman" w:hAnsi="Times New Roman" w:cs="Times New Roman"/>
          <w:sz w:val="24"/>
          <w:szCs w:val="24"/>
        </w:rPr>
        <w:tab/>
      </w:r>
      <w:r w:rsidR="00D772A0">
        <w:rPr>
          <w:rFonts w:ascii="Times New Roman" w:hAnsi="Times New Roman" w:cs="Times New Roman"/>
          <w:sz w:val="24"/>
          <w:szCs w:val="24"/>
        </w:rPr>
        <w:t>Exchange rate of</w:t>
      </w:r>
      <w:r w:rsidR="00D772A0" w:rsidRPr="005007E0">
        <w:rPr>
          <w:rFonts w:ascii="Times New Roman" w:hAnsi="Times New Roman" w:cs="Times New Roman"/>
          <w:sz w:val="24"/>
          <w:szCs w:val="24"/>
        </w:rPr>
        <w:tab/>
        <w:t xml:space="preserve">    </w:t>
      </w:r>
    </w:p>
    <w:p w:rsidR="00D772A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 xml:space="preserve">              worldwide currency </w:t>
      </w:r>
    </w:p>
    <w:p w:rsidR="00311158" w:rsidRPr="005007E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ab/>
        <w:t xml:space="preserve">  basket/</w:t>
      </w:r>
      <w:r w:rsidRPr="0087231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00311158" w:rsidRPr="005007E0">
        <w:rPr>
          <w:rFonts w:ascii="Times New Roman" w:hAnsi="Times New Roman" w:cs="Times New Roman"/>
          <w:sz w:val="24"/>
          <w:szCs w:val="24"/>
        </w:rPr>
        <w:tab/>
      </w:r>
      <w:r>
        <w:rPr>
          <w:rFonts w:ascii="Times New Roman" w:hAnsi="Times New Roman" w:cs="Times New Roman"/>
          <w:sz w:val="24"/>
          <w:szCs w:val="24"/>
        </w:rPr>
        <w:t xml:space="preserve">  $31,250,000</w:t>
      </w:r>
      <w:r w:rsidR="00311158" w:rsidRPr="005007E0">
        <w:rPr>
          <w:rFonts w:ascii="Times New Roman" w:hAnsi="Times New Roman" w:cs="Times New Roman"/>
          <w:sz w:val="24"/>
          <w:szCs w:val="24"/>
        </w:rPr>
        <w:tab/>
        <w:t xml:space="preserve">   </w:t>
      </w:r>
      <w:r w:rsidR="00311158">
        <w:rPr>
          <w:rFonts w:ascii="Times New Roman" w:hAnsi="Times New Roman" w:cs="Times New Roman"/>
          <w:sz w:val="24"/>
          <w:szCs w:val="24"/>
        </w:rPr>
        <w:t xml:space="preserve">  </w:t>
      </w:r>
      <w:r w:rsidR="004012F7">
        <w:rPr>
          <w:rFonts w:ascii="Times New Roman" w:hAnsi="Times New Roman" w:cs="Times New Roman"/>
          <w:sz w:val="24"/>
          <w:szCs w:val="24"/>
        </w:rPr>
        <w:t>8</w:t>
      </w:r>
      <w:r w:rsidR="00311158">
        <w:rPr>
          <w:rFonts w:ascii="Times New Roman" w:hAnsi="Times New Roman" w:cs="Times New Roman"/>
          <w:sz w:val="24"/>
          <w:szCs w:val="24"/>
        </w:rPr>
        <w:t>%</w:t>
      </w:r>
      <w:r w:rsidR="00311158" w:rsidRPr="005007E0">
        <w:rPr>
          <w:rFonts w:ascii="Times New Roman" w:hAnsi="Times New Roman" w:cs="Times New Roman"/>
          <w:sz w:val="24"/>
          <w:szCs w:val="24"/>
        </w:rPr>
        <w:t xml:space="preserve">     </w:t>
      </w:r>
      <w:r w:rsidR="00311158">
        <w:rPr>
          <w:rFonts w:ascii="Times New Roman" w:hAnsi="Times New Roman" w:cs="Times New Roman"/>
          <w:sz w:val="24"/>
          <w:szCs w:val="24"/>
        </w:rPr>
        <w:t xml:space="preserve">         $</w:t>
      </w:r>
      <w:r w:rsidR="004012F7">
        <w:rPr>
          <w:rFonts w:ascii="Times New Roman" w:hAnsi="Times New Roman" w:cs="Times New Roman"/>
          <w:sz w:val="24"/>
          <w:szCs w:val="24"/>
        </w:rPr>
        <w:t>2</w:t>
      </w:r>
      <w:r w:rsidR="00311158">
        <w:rPr>
          <w:rFonts w:ascii="Times New Roman" w:hAnsi="Times New Roman" w:cs="Times New Roman"/>
          <w:sz w:val="24"/>
          <w:szCs w:val="24"/>
        </w:rPr>
        <w:t>,</w:t>
      </w:r>
      <w:r w:rsidR="004012F7">
        <w:rPr>
          <w:rFonts w:ascii="Times New Roman" w:hAnsi="Times New Roman" w:cs="Times New Roman"/>
          <w:sz w:val="24"/>
          <w:szCs w:val="24"/>
        </w:rPr>
        <w:t>500,00</w:t>
      </w:r>
      <w:r w:rsidR="00311158">
        <w:rPr>
          <w:rFonts w:ascii="Times New Roman" w:hAnsi="Times New Roman" w:cs="Times New Roman"/>
          <w:sz w:val="24"/>
          <w:szCs w:val="24"/>
        </w:rPr>
        <w:t>0</w:t>
      </w:r>
      <w:r w:rsidR="00311158" w:rsidRPr="005007E0">
        <w:rPr>
          <w:rFonts w:ascii="Times New Roman" w:hAnsi="Times New Roman" w:cs="Times New Roman"/>
          <w:sz w:val="24"/>
          <w:szCs w:val="24"/>
        </w:rPr>
        <w:tab/>
      </w:r>
      <w:r w:rsidR="004012F7">
        <w:rPr>
          <w:rFonts w:ascii="Times New Roman" w:hAnsi="Times New Roman" w:cs="Times New Roman"/>
          <w:sz w:val="24"/>
          <w:szCs w:val="24"/>
        </w:rPr>
        <w:t xml:space="preserve">  </w:t>
      </w:r>
      <w:r w:rsidR="00311158">
        <w:rPr>
          <w:rFonts w:ascii="Times New Roman" w:hAnsi="Times New Roman" w:cs="Times New Roman"/>
          <w:sz w:val="24"/>
          <w:szCs w:val="24"/>
        </w:rPr>
        <w:t>$</w:t>
      </w:r>
      <w:r w:rsidR="004012F7">
        <w:rPr>
          <w:rFonts w:ascii="Times New Roman" w:hAnsi="Times New Roman" w:cs="Times New Roman"/>
          <w:sz w:val="24"/>
          <w:szCs w:val="24"/>
        </w:rPr>
        <w:t>6,</w:t>
      </w:r>
      <w:r w:rsidR="00311158">
        <w:rPr>
          <w:rFonts w:ascii="Times New Roman" w:hAnsi="Times New Roman" w:cs="Times New Roman"/>
          <w:sz w:val="24"/>
          <w:szCs w:val="24"/>
        </w:rPr>
        <w:t>250</w:t>
      </w:r>
      <w:r w:rsidR="004012F7">
        <w:rPr>
          <w:rFonts w:ascii="Times New Roman" w:hAnsi="Times New Roman" w:cs="Times New Roman"/>
          <w:sz w:val="24"/>
          <w:szCs w:val="24"/>
        </w:rPr>
        <w:t>,</w:t>
      </w:r>
      <w:r w:rsidR="00311158">
        <w:rPr>
          <w:rFonts w:ascii="Times New Roman" w:hAnsi="Times New Roman" w:cs="Times New Roman"/>
          <w:sz w:val="24"/>
          <w:szCs w:val="24"/>
        </w:rPr>
        <w:t>0</w:t>
      </w:r>
      <w:r w:rsidR="004012F7">
        <w:rPr>
          <w:rFonts w:ascii="Times New Roman" w:hAnsi="Times New Roman" w:cs="Times New Roman"/>
          <w:sz w:val="24"/>
          <w:szCs w:val="24"/>
        </w:rPr>
        <w:t>00,000,000</w:t>
      </w:r>
    </w:p>
    <w:p w:rsidR="00D772A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5007E0">
        <w:rPr>
          <w:rFonts w:ascii="Times New Roman" w:hAnsi="Times New Roman" w:cs="Times New Roman"/>
          <w:sz w:val="24"/>
          <w:szCs w:val="24"/>
        </w:rPr>
        <w:t>II</w:t>
      </w:r>
      <w:r w:rsidR="00F83A53">
        <w:rPr>
          <w:rFonts w:ascii="Times New Roman" w:hAnsi="Times New Roman" w:cs="Times New Roman"/>
          <w:sz w:val="24"/>
          <w:szCs w:val="24"/>
        </w:rPr>
        <w:t>I</w:t>
      </w:r>
      <w:bookmarkStart w:id="0" w:name="_GoBack"/>
      <w:bookmarkEnd w:id="0"/>
      <w:r w:rsidRPr="005007E0">
        <w:rPr>
          <w:rFonts w:ascii="Times New Roman" w:hAnsi="Times New Roman" w:cs="Times New Roman"/>
          <w:sz w:val="24"/>
          <w:szCs w:val="24"/>
        </w:rPr>
        <w:tab/>
      </w:r>
      <w:r>
        <w:rPr>
          <w:rFonts w:ascii="Times New Roman" w:hAnsi="Times New Roman" w:cs="Times New Roman"/>
          <w:sz w:val="24"/>
          <w:szCs w:val="24"/>
        </w:rPr>
        <w:t xml:space="preserve">Exchange rate of </w:t>
      </w:r>
      <w:r w:rsidRPr="005007E0">
        <w:rPr>
          <w:rFonts w:ascii="Times New Roman" w:hAnsi="Times New Roman" w:cs="Times New Roman"/>
          <w:sz w:val="24"/>
          <w:szCs w:val="24"/>
        </w:rPr>
        <w:tab/>
        <w:t xml:space="preserve">    </w:t>
      </w:r>
    </w:p>
    <w:p w:rsidR="00D772A0"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 xml:space="preserve">              worldwide currency </w:t>
      </w:r>
    </w:p>
    <w:p w:rsidR="00793581" w:rsidRDefault="00D772A0" w:rsidP="00D772A0">
      <w:pPr>
        <w:pStyle w:val="NoSpacing"/>
        <w:rPr>
          <w:rFonts w:ascii="Times New Roman" w:hAnsi="Times New Roman" w:cs="Times New Roman"/>
          <w:sz w:val="24"/>
          <w:szCs w:val="24"/>
        </w:rPr>
      </w:pPr>
      <w:r>
        <w:rPr>
          <w:rFonts w:ascii="Times New Roman" w:hAnsi="Times New Roman" w:cs="Times New Roman"/>
          <w:sz w:val="24"/>
          <w:szCs w:val="24"/>
        </w:rPr>
        <w:tab/>
        <w:t xml:space="preserve">  basket/</w:t>
      </w:r>
      <w:r w:rsidRPr="00872315">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311158">
        <w:rPr>
          <w:rFonts w:ascii="Times New Roman" w:hAnsi="Times New Roman" w:cs="Times New Roman"/>
          <w:sz w:val="24"/>
          <w:szCs w:val="24"/>
        </w:rPr>
        <w:t xml:space="preserve"> </w:t>
      </w:r>
      <w:r>
        <w:rPr>
          <w:rFonts w:ascii="Times New Roman" w:hAnsi="Times New Roman" w:cs="Times New Roman"/>
          <w:sz w:val="24"/>
          <w:szCs w:val="24"/>
        </w:rPr>
        <w:t>-$50,000,000</w:t>
      </w:r>
      <w:r w:rsidR="00311158" w:rsidRPr="005007E0">
        <w:rPr>
          <w:rFonts w:ascii="Times New Roman" w:hAnsi="Times New Roman" w:cs="Times New Roman"/>
          <w:sz w:val="24"/>
          <w:szCs w:val="24"/>
        </w:rPr>
        <w:tab/>
        <w:t xml:space="preserve">   </w:t>
      </w:r>
      <w:r w:rsidR="004012F7">
        <w:rPr>
          <w:rFonts w:ascii="Times New Roman" w:hAnsi="Times New Roman" w:cs="Times New Roman"/>
          <w:sz w:val="24"/>
          <w:szCs w:val="24"/>
        </w:rPr>
        <w:t>-</w:t>
      </w:r>
      <w:r w:rsidR="00311158">
        <w:rPr>
          <w:rFonts w:ascii="Times New Roman" w:hAnsi="Times New Roman" w:cs="Times New Roman"/>
          <w:sz w:val="24"/>
          <w:szCs w:val="24"/>
        </w:rPr>
        <w:t>1</w:t>
      </w:r>
      <w:r w:rsidR="004012F7">
        <w:rPr>
          <w:rFonts w:ascii="Times New Roman" w:hAnsi="Times New Roman" w:cs="Times New Roman"/>
          <w:sz w:val="24"/>
          <w:szCs w:val="24"/>
        </w:rPr>
        <w:t>2</w:t>
      </w:r>
      <w:r w:rsidR="00311158">
        <w:rPr>
          <w:rFonts w:ascii="Times New Roman" w:hAnsi="Times New Roman" w:cs="Times New Roman"/>
          <w:sz w:val="24"/>
          <w:szCs w:val="24"/>
        </w:rPr>
        <w:t>%</w:t>
      </w:r>
      <w:r w:rsidR="00311158">
        <w:rPr>
          <w:rFonts w:ascii="Times New Roman" w:hAnsi="Times New Roman" w:cs="Times New Roman"/>
          <w:sz w:val="24"/>
          <w:szCs w:val="24"/>
        </w:rPr>
        <w:tab/>
      </w:r>
      <w:r w:rsidR="00311158" w:rsidRPr="005007E0">
        <w:rPr>
          <w:rFonts w:ascii="Times New Roman" w:hAnsi="Times New Roman" w:cs="Times New Roman"/>
          <w:sz w:val="24"/>
          <w:szCs w:val="24"/>
        </w:rPr>
        <w:t xml:space="preserve"> </w:t>
      </w:r>
      <w:r w:rsidR="00311158">
        <w:rPr>
          <w:rFonts w:ascii="Times New Roman" w:hAnsi="Times New Roman" w:cs="Times New Roman"/>
          <w:sz w:val="24"/>
          <w:szCs w:val="24"/>
        </w:rPr>
        <w:t xml:space="preserve">     </w:t>
      </w:r>
      <w:r w:rsidR="00311158" w:rsidRPr="005007E0">
        <w:rPr>
          <w:rFonts w:ascii="Times New Roman" w:hAnsi="Times New Roman" w:cs="Times New Roman"/>
          <w:sz w:val="24"/>
          <w:szCs w:val="24"/>
        </w:rPr>
        <w:t xml:space="preserve">  </w:t>
      </w:r>
      <w:r w:rsidR="00311158">
        <w:rPr>
          <w:rFonts w:ascii="Times New Roman" w:hAnsi="Times New Roman" w:cs="Times New Roman"/>
          <w:sz w:val="24"/>
          <w:szCs w:val="24"/>
        </w:rPr>
        <w:t xml:space="preserve">    $</w:t>
      </w:r>
      <w:r w:rsidR="004012F7">
        <w:rPr>
          <w:rFonts w:ascii="Times New Roman" w:hAnsi="Times New Roman" w:cs="Times New Roman"/>
          <w:sz w:val="24"/>
          <w:szCs w:val="24"/>
        </w:rPr>
        <w:t>6</w:t>
      </w:r>
      <w:r w:rsidR="00311158">
        <w:rPr>
          <w:rFonts w:ascii="Times New Roman" w:hAnsi="Times New Roman" w:cs="Times New Roman"/>
          <w:sz w:val="24"/>
          <w:szCs w:val="24"/>
        </w:rPr>
        <w:t>,0</w:t>
      </w:r>
      <w:r w:rsidR="004012F7">
        <w:rPr>
          <w:rFonts w:ascii="Times New Roman" w:hAnsi="Times New Roman" w:cs="Times New Roman"/>
          <w:sz w:val="24"/>
          <w:szCs w:val="24"/>
        </w:rPr>
        <w:t>00,000      $36,000,000,000,000</w:t>
      </w:r>
    </w:p>
    <w:p w:rsidR="00311158" w:rsidRPr="005007E0" w:rsidRDefault="00311158" w:rsidP="00D772A0">
      <w:pPr>
        <w:pStyle w:val="NoSpacing"/>
        <w:rPr>
          <w:rFonts w:ascii="Times New Roman" w:hAnsi="Times New Roman" w:cs="Times New Roman"/>
          <w:sz w:val="24"/>
          <w:szCs w:val="24"/>
        </w:rPr>
      </w:pPr>
    </w:p>
    <w:p w:rsidR="00311158" w:rsidRDefault="00311158" w:rsidP="00311158">
      <w:pPr>
        <w:pStyle w:val="NoSpacing"/>
        <w:rPr>
          <w:rFonts w:ascii="Times New Roman" w:hAnsi="Times New Roman" w:cs="Times New Roman"/>
          <w:sz w:val="24"/>
          <w:szCs w:val="24"/>
          <w:u w:val="single"/>
        </w:rPr>
      </w:pP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sidRPr="005007E0">
        <w:rPr>
          <w:rFonts w:ascii="Times New Roman" w:hAnsi="Times New Roman" w:cs="Times New Roman"/>
          <w:sz w:val="24"/>
          <w:szCs w:val="24"/>
          <w:u w:val="single"/>
        </w:rPr>
        <w:tab/>
      </w:r>
      <w:r>
        <w:rPr>
          <w:rFonts w:ascii="Times New Roman" w:hAnsi="Times New Roman" w:cs="Times New Roman"/>
          <w:sz w:val="24"/>
          <w:szCs w:val="24"/>
          <w:u w:val="single"/>
        </w:rPr>
        <w:tab/>
      </w:r>
      <w:r w:rsidRPr="005007E0">
        <w:rPr>
          <w:rFonts w:ascii="Times New Roman" w:hAnsi="Times New Roman" w:cs="Times New Roman"/>
          <w:sz w:val="24"/>
          <w:szCs w:val="24"/>
          <w:u w:val="single"/>
        </w:rPr>
        <w:tab/>
      </w:r>
    </w:p>
    <w:p w:rsidR="00311158" w:rsidRDefault="00311158" w:rsidP="00311158">
      <w:pPr>
        <w:pStyle w:val="NoSpacing"/>
        <w:rPr>
          <w:rFonts w:ascii="Times New Roman" w:hAnsi="Times New Roman" w:cs="Times New Roman"/>
          <w:sz w:val="24"/>
          <w:szCs w:val="24"/>
        </w:rPr>
      </w:pPr>
      <w:r>
        <w:rPr>
          <w:rFonts w:ascii="Times New Roman" w:hAnsi="Times New Roman" w:cs="Times New Roman"/>
          <w:sz w:val="24"/>
          <w:szCs w:val="24"/>
        </w:rPr>
        <w:t>Portfolio Sum the squared standard deviation (portfolio variance)</w:t>
      </w:r>
      <w:r>
        <w:rPr>
          <w:rFonts w:ascii="Times New Roman" w:hAnsi="Times New Roman" w:cs="Times New Roman"/>
          <w:sz w:val="24"/>
          <w:szCs w:val="24"/>
        </w:rPr>
        <w:tab/>
      </w:r>
      <w:r>
        <w:rPr>
          <w:rFonts w:ascii="Times New Roman" w:hAnsi="Times New Roman" w:cs="Times New Roman"/>
          <w:sz w:val="24"/>
          <w:szCs w:val="24"/>
        </w:rPr>
        <w:tab/>
        <w:t>$</w:t>
      </w:r>
      <w:r w:rsidR="004012F7">
        <w:rPr>
          <w:rFonts w:ascii="Times New Roman" w:hAnsi="Times New Roman" w:cs="Times New Roman"/>
          <w:sz w:val="24"/>
          <w:szCs w:val="24"/>
        </w:rPr>
        <w:t>43</w:t>
      </w:r>
      <w:r>
        <w:rPr>
          <w:rFonts w:ascii="Times New Roman" w:hAnsi="Times New Roman" w:cs="Times New Roman"/>
          <w:sz w:val="24"/>
          <w:szCs w:val="24"/>
        </w:rPr>
        <w:t>,1</w:t>
      </w:r>
      <w:r w:rsidR="004012F7">
        <w:rPr>
          <w:rFonts w:ascii="Times New Roman" w:hAnsi="Times New Roman" w:cs="Times New Roman"/>
          <w:sz w:val="24"/>
          <w:szCs w:val="24"/>
        </w:rPr>
        <w:t>2</w:t>
      </w:r>
      <w:r>
        <w:rPr>
          <w:rFonts w:ascii="Times New Roman" w:hAnsi="Times New Roman" w:cs="Times New Roman"/>
          <w:sz w:val="24"/>
          <w:szCs w:val="24"/>
        </w:rPr>
        <w:t>8,</w:t>
      </w:r>
      <w:r w:rsidR="004012F7">
        <w:rPr>
          <w:rFonts w:ascii="Times New Roman" w:hAnsi="Times New Roman" w:cs="Times New Roman"/>
          <w:sz w:val="24"/>
          <w:szCs w:val="24"/>
        </w:rPr>
        <w:t>91</w:t>
      </w:r>
      <w:r>
        <w:rPr>
          <w:rFonts w:ascii="Times New Roman" w:hAnsi="Times New Roman" w:cs="Times New Roman"/>
          <w:sz w:val="24"/>
          <w:szCs w:val="24"/>
        </w:rPr>
        <w:t>0</w:t>
      </w:r>
      <w:r w:rsidR="004012F7">
        <w:rPr>
          <w:rFonts w:ascii="Times New Roman" w:hAnsi="Times New Roman" w:cs="Times New Roman"/>
          <w:sz w:val="24"/>
          <w:szCs w:val="24"/>
        </w:rPr>
        <w:t>,000,000</w:t>
      </w:r>
    </w:p>
    <w:p w:rsidR="00311158" w:rsidRDefault="00311158" w:rsidP="00311158">
      <w:pPr>
        <w:pStyle w:val="NoSpacing"/>
        <w:rPr>
          <w:rFonts w:ascii="Times New Roman" w:hAnsi="Times New Roman" w:cs="Times New Roman"/>
          <w:sz w:val="24"/>
          <w:szCs w:val="24"/>
        </w:rPr>
      </w:pPr>
      <w:r>
        <w:rPr>
          <w:rFonts w:ascii="Times New Roman" w:hAnsi="Times New Roman" w:cs="Times New Roman"/>
          <w:sz w:val="24"/>
          <w:szCs w:val="24"/>
        </w:rPr>
        <w:t>Portfolio Take the square root (portfolio standard deviation)</w:t>
      </w:r>
      <w:r w:rsidR="004012F7">
        <w:rPr>
          <w:rFonts w:ascii="Times New Roman" w:hAnsi="Times New Roman" w:cs="Times New Roman"/>
          <w:sz w:val="24"/>
          <w:szCs w:val="24"/>
        </w:rPr>
        <w:tab/>
      </w:r>
      <w:r w:rsidR="004012F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4012F7">
        <w:rPr>
          <w:rFonts w:ascii="Times New Roman" w:hAnsi="Times New Roman" w:cs="Times New Roman"/>
          <w:sz w:val="24"/>
          <w:szCs w:val="24"/>
        </w:rPr>
        <w:t xml:space="preserve">        </w:t>
      </w:r>
      <w:r>
        <w:rPr>
          <w:rFonts w:ascii="Times New Roman" w:hAnsi="Times New Roman" w:cs="Times New Roman"/>
          <w:sz w:val="24"/>
          <w:szCs w:val="24"/>
        </w:rPr>
        <w:t>$</w:t>
      </w:r>
      <w:r w:rsidR="004012F7">
        <w:rPr>
          <w:rFonts w:ascii="Times New Roman" w:hAnsi="Times New Roman" w:cs="Times New Roman"/>
          <w:sz w:val="24"/>
          <w:szCs w:val="24"/>
        </w:rPr>
        <w:t>6</w:t>
      </w:r>
      <w:r>
        <w:rPr>
          <w:rFonts w:ascii="Times New Roman" w:hAnsi="Times New Roman" w:cs="Times New Roman"/>
          <w:sz w:val="24"/>
          <w:szCs w:val="24"/>
        </w:rPr>
        <w:t>,</w:t>
      </w:r>
      <w:r w:rsidR="004012F7">
        <w:rPr>
          <w:rFonts w:ascii="Times New Roman" w:hAnsi="Times New Roman" w:cs="Times New Roman"/>
          <w:sz w:val="24"/>
          <w:szCs w:val="24"/>
        </w:rPr>
        <w:t>567,260</w:t>
      </w:r>
    </w:p>
    <w:p w:rsidR="00311158" w:rsidRDefault="00311158" w:rsidP="00311158">
      <w:pPr>
        <w:pStyle w:val="NoSpacing"/>
        <w:rPr>
          <w:rFonts w:ascii="Times New Roman" w:hAnsi="Times New Roman" w:cs="Times New Roman"/>
          <w:sz w:val="24"/>
          <w:szCs w:val="24"/>
        </w:rPr>
      </w:pPr>
      <w:r>
        <w:rPr>
          <w:rFonts w:ascii="Times New Roman" w:hAnsi="Times New Roman" w:cs="Times New Roman"/>
          <w:sz w:val="24"/>
          <w:szCs w:val="24"/>
        </w:rPr>
        <w:t xml:space="preserve">Portfolio Multiply by scalar (currently equal to 4) to obtain expected shortfall         </w:t>
      </w:r>
      <w:r w:rsidR="004012F7">
        <w:rPr>
          <w:rFonts w:ascii="Times New Roman" w:hAnsi="Times New Roman" w:cs="Times New Roman"/>
          <w:sz w:val="24"/>
          <w:szCs w:val="24"/>
        </w:rPr>
        <w:t xml:space="preserve"> </w:t>
      </w:r>
      <w:r>
        <w:rPr>
          <w:rFonts w:ascii="Times New Roman" w:hAnsi="Times New Roman" w:cs="Times New Roman"/>
          <w:sz w:val="24"/>
          <w:szCs w:val="24"/>
        </w:rPr>
        <w:t>$</w:t>
      </w:r>
      <w:r w:rsidR="004012F7">
        <w:rPr>
          <w:rFonts w:ascii="Times New Roman" w:hAnsi="Times New Roman" w:cs="Times New Roman"/>
          <w:sz w:val="24"/>
          <w:szCs w:val="24"/>
        </w:rPr>
        <w:t>26,269,041</w:t>
      </w:r>
    </w:p>
    <w:p w:rsidR="00311158" w:rsidRPr="003226C4" w:rsidRDefault="00311158" w:rsidP="00311158">
      <w:pPr>
        <w:pStyle w:val="NoSpacing"/>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311158" w:rsidRPr="005007E0" w:rsidRDefault="00311158" w:rsidP="00311158">
      <w:pPr>
        <w:pStyle w:val="NoSpacing"/>
        <w:rPr>
          <w:rFonts w:ascii="Times New Roman" w:hAnsi="Times New Roman" w:cs="Times New Roman"/>
          <w:sz w:val="24"/>
          <w:szCs w:val="24"/>
        </w:rPr>
      </w:pPr>
    </w:p>
    <w:p w:rsidR="00C83A84" w:rsidRDefault="00311158">
      <w:pPr>
        <w:pStyle w:val="BodyTextIndent2"/>
      </w:pPr>
      <w:r>
        <w:t>33.</w:t>
      </w:r>
      <w:r w:rsidR="00502137">
        <w:t xml:space="preserve"> </w:t>
      </w:r>
      <w:r w:rsidR="00502137">
        <w:tab/>
        <w:t xml:space="preserve">Suppose an FI’s portfolio </w:t>
      </w:r>
      <w:r w:rsidR="00D62C56">
        <w:t xml:space="preserve">VAR </w:t>
      </w:r>
      <w:r w:rsidR="00EF36B6">
        <w:t xml:space="preserve">for the previous 60 days </w:t>
      </w:r>
      <w:r w:rsidR="00D62C56">
        <w:t>was $3</w:t>
      </w:r>
      <w:r w:rsidR="00502137">
        <w:t xml:space="preserve"> million and stressed VAR </w:t>
      </w:r>
      <w:r w:rsidR="00EF36B6">
        <w:t xml:space="preserve">for the previous 60 days </w:t>
      </w:r>
      <w:r w:rsidR="00502137">
        <w:t>was $</w:t>
      </w:r>
      <w:r w:rsidR="00D62C56">
        <w:t>8</w:t>
      </w:r>
      <w:r w:rsidR="00502137">
        <w:t xml:space="preserve"> million using the 1 percent worst case (or 99</w:t>
      </w:r>
      <w:r w:rsidR="00502137" w:rsidRPr="00502137">
        <w:rPr>
          <w:vertAlign w:val="superscript"/>
        </w:rPr>
        <w:t>th</w:t>
      </w:r>
      <w:r w:rsidR="00502137">
        <w:t xml:space="preserve"> percentile). Calculate the minimum capital charge for market risk for this FI.</w:t>
      </w:r>
    </w:p>
    <w:p w:rsidR="00311158" w:rsidRDefault="00311158" w:rsidP="00311158">
      <w:pPr>
        <w:pStyle w:val="BodyTextIndent2"/>
        <w:rPr>
          <w:rFonts w:ascii="Palatino-Roman" w:hAnsi="Palatino-Roman" w:cs="Palatino-Roman"/>
          <w:sz w:val="20"/>
        </w:rPr>
      </w:pPr>
    </w:p>
    <w:p w:rsidR="006378A5" w:rsidRPr="00793581" w:rsidRDefault="00311158" w:rsidP="00793581">
      <w:pPr>
        <w:pStyle w:val="NoSpacing"/>
        <w:spacing w:line="480" w:lineRule="auto"/>
        <w:ind w:left="270" w:hanging="270"/>
        <w:rPr>
          <w:rFonts w:ascii="Times New Roman" w:hAnsi="Times New Roman" w:cs="Times New Roman"/>
          <w:sz w:val="24"/>
          <w:szCs w:val="24"/>
        </w:rPr>
      </w:pPr>
      <w:r w:rsidRPr="00502137">
        <w:rPr>
          <w:rFonts w:ascii="Times New Roman" w:hAnsi="Times New Roman" w:cs="Times New Roman"/>
          <w:sz w:val="24"/>
          <w:szCs w:val="24"/>
        </w:rPr>
        <w:t>Capital charge = ($</w:t>
      </w:r>
      <w:r w:rsidR="00D62C56">
        <w:rPr>
          <w:rFonts w:ascii="Times New Roman" w:hAnsi="Times New Roman" w:cs="Times New Roman"/>
          <w:sz w:val="24"/>
          <w:szCs w:val="24"/>
        </w:rPr>
        <w:t xml:space="preserve">3 </w:t>
      </w:r>
      <w:r w:rsidRPr="00502137">
        <w:rPr>
          <w:rFonts w:ascii="Times New Roman" w:hAnsi="Times New Roman" w:cs="Times New Roman"/>
          <w:sz w:val="24"/>
          <w:szCs w:val="24"/>
        </w:rPr>
        <w:t xml:space="preserve">million x </w:t>
      </w:r>
      <w:r w:rsidR="00E703C2">
        <w:rPr>
          <w:rFonts w:ascii="Times New Roman" w:hAnsi="Times New Roman" w:cs="Times New Roman"/>
          <w:sz w:val="24"/>
          <w:szCs w:val="24"/>
        </w:rPr>
        <w:t>√10</w:t>
      </w:r>
      <w:r w:rsidRPr="00502137">
        <w:rPr>
          <w:rFonts w:ascii="Times New Roman" w:hAnsi="Times New Roman" w:cs="Times New Roman"/>
          <w:sz w:val="24"/>
          <w:szCs w:val="24"/>
        </w:rPr>
        <w:t xml:space="preserve"> x 3)  + (</w:t>
      </w:r>
      <w:r w:rsidR="00D62C56">
        <w:rPr>
          <w:rFonts w:ascii="Times New Roman" w:hAnsi="Times New Roman" w:cs="Times New Roman"/>
          <w:sz w:val="24"/>
          <w:szCs w:val="24"/>
        </w:rPr>
        <w:t>$8 million</w:t>
      </w:r>
      <w:r w:rsidRPr="00502137">
        <w:rPr>
          <w:rFonts w:ascii="Times New Roman" w:hAnsi="Times New Roman" w:cs="Times New Roman"/>
          <w:sz w:val="24"/>
          <w:szCs w:val="24"/>
        </w:rPr>
        <w:t xml:space="preserve"> x √10 x 3)</w:t>
      </w:r>
      <w:r w:rsidR="00E703C2">
        <w:rPr>
          <w:rFonts w:ascii="Times New Roman" w:hAnsi="Times New Roman" w:cs="Times New Roman"/>
          <w:sz w:val="24"/>
          <w:szCs w:val="24"/>
        </w:rPr>
        <w:t xml:space="preserve"> </w:t>
      </w:r>
      <w:r w:rsidRPr="00502137">
        <w:rPr>
          <w:rFonts w:ascii="Times New Roman" w:hAnsi="Times New Roman" w:cs="Times New Roman"/>
          <w:sz w:val="24"/>
          <w:szCs w:val="24"/>
        </w:rPr>
        <w:t>= $</w:t>
      </w:r>
      <w:r w:rsidR="00D62C56">
        <w:rPr>
          <w:rFonts w:ascii="Times New Roman" w:hAnsi="Times New Roman" w:cs="Times New Roman"/>
          <w:sz w:val="24"/>
          <w:szCs w:val="24"/>
        </w:rPr>
        <w:t>104.355</w:t>
      </w:r>
      <w:r w:rsidRPr="00502137">
        <w:rPr>
          <w:rFonts w:ascii="Times New Roman" w:hAnsi="Times New Roman" w:cs="Times New Roman"/>
          <w:sz w:val="24"/>
          <w:szCs w:val="24"/>
        </w:rPr>
        <w:t xml:space="preserve"> million</w:t>
      </w:r>
    </w:p>
    <w:p w:rsidR="006378A5" w:rsidRDefault="006378A5" w:rsidP="006378A5">
      <w:pPr>
        <w:rPr>
          <w:b/>
          <w:szCs w:val="24"/>
        </w:rPr>
      </w:pPr>
      <w:r w:rsidRPr="00E14B43">
        <w:rPr>
          <w:b/>
          <w:szCs w:val="24"/>
        </w:rPr>
        <w:t>Integrated Mini Case: Calculating</w:t>
      </w:r>
      <w:r>
        <w:rPr>
          <w:b/>
          <w:szCs w:val="24"/>
        </w:rPr>
        <w:t xml:space="preserve"> </w:t>
      </w:r>
      <w:r w:rsidR="001B1088">
        <w:rPr>
          <w:b/>
          <w:szCs w:val="24"/>
        </w:rPr>
        <w:t>DE</w:t>
      </w:r>
      <w:r w:rsidR="001F02E4">
        <w:rPr>
          <w:b/>
          <w:szCs w:val="24"/>
        </w:rPr>
        <w:t>AR</w:t>
      </w:r>
      <w:r>
        <w:rPr>
          <w:b/>
          <w:szCs w:val="24"/>
        </w:rPr>
        <w:t xml:space="preserve"> on an FI’s Trading Portfolio</w:t>
      </w:r>
    </w:p>
    <w:p w:rsidR="006378A5" w:rsidRDefault="006378A5" w:rsidP="006378A5">
      <w:pPr>
        <w:rPr>
          <w:szCs w:val="24"/>
        </w:rPr>
      </w:pPr>
    </w:p>
    <w:p w:rsidR="00360A9C" w:rsidRDefault="00360A9C" w:rsidP="00EA120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An FI </w:t>
      </w:r>
      <w:r w:rsidR="00EA120A" w:rsidRPr="00EA120A">
        <w:rPr>
          <w:szCs w:val="24"/>
        </w:rPr>
        <w:t>want</w:t>
      </w:r>
      <w:r>
        <w:rPr>
          <w:szCs w:val="24"/>
        </w:rPr>
        <w:t>s</w:t>
      </w:r>
      <w:r w:rsidR="00EA120A" w:rsidRPr="00EA120A">
        <w:rPr>
          <w:szCs w:val="24"/>
        </w:rPr>
        <w:t xml:space="preserve"> to obtain </w:t>
      </w:r>
      <w:r w:rsidR="001B1088">
        <w:rPr>
          <w:szCs w:val="24"/>
        </w:rPr>
        <w:t>the DE</w:t>
      </w:r>
      <w:r>
        <w:rPr>
          <w:szCs w:val="24"/>
        </w:rPr>
        <w:t>AR on its trading portfolio. The portfolio consists of the following securities.</w:t>
      </w:r>
    </w:p>
    <w:p w:rsidR="00F530A6" w:rsidRDefault="00F530A6" w:rsidP="00EA120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360A9C" w:rsidRPr="00CE190F" w:rsidRDefault="00360A9C" w:rsidP="00EA120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i/>
          <w:szCs w:val="24"/>
        </w:rPr>
      </w:pPr>
      <w:r w:rsidRPr="00CE190F">
        <w:rPr>
          <w:i/>
          <w:szCs w:val="24"/>
        </w:rPr>
        <w:t xml:space="preserve">Fixed-income securities: </w:t>
      </w:r>
    </w:p>
    <w:p w:rsidR="00360A9C" w:rsidRDefault="00AE20BA" w:rsidP="00EA120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i) </w:t>
      </w:r>
      <w:r w:rsidR="00BA4117">
        <w:rPr>
          <w:szCs w:val="24"/>
        </w:rPr>
        <w:t xml:space="preserve">The FI has a </w:t>
      </w:r>
      <w:r w:rsidR="00360A9C">
        <w:rPr>
          <w:szCs w:val="24"/>
        </w:rPr>
        <w:t xml:space="preserve">$1 million position in a six-year zero </w:t>
      </w:r>
      <w:r w:rsidR="00EA120A" w:rsidRPr="00EA120A">
        <w:rPr>
          <w:szCs w:val="24"/>
        </w:rPr>
        <w:t xml:space="preserve">bonds </w:t>
      </w:r>
      <w:r w:rsidR="00360A9C">
        <w:rPr>
          <w:szCs w:val="24"/>
        </w:rPr>
        <w:t>with a fa</w:t>
      </w:r>
      <w:r w:rsidR="00F530A6">
        <w:rPr>
          <w:szCs w:val="24"/>
        </w:rPr>
        <w:t>ce value of $1,</w:t>
      </w:r>
      <w:r w:rsidR="00360A9C">
        <w:rPr>
          <w:szCs w:val="24"/>
        </w:rPr>
        <w:t>543</w:t>
      </w:r>
      <w:r w:rsidR="00F530A6">
        <w:rPr>
          <w:szCs w:val="24"/>
        </w:rPr>
        <w:t>,</w:t>
      </w:r>
      <w:r w:rsidR="00360A9C">
        <w:rPr>
          <w:szCs w:val="24"/>
        </w:rPr>
        <w:t>302. The bond is trading at a yield to maturity of 7.50 percent. The historical mean change in daily yields is 0.0 percent, and the standard deviation is 22 basis points.</w:t>
      </w:r>
    </w:p>
    <w:p w:rsidR="00F530A6" w:rsidRDefault="00F530A6" w:rsidP="00F530A6">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530A6" w:rsidRDefault="00AE20BA" w:rsidP="00F530A6">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ii) </w:t>
      </w:r>
      <w:r w:rsidR="00BA4117">
        <w:rPr>
          <w:szCs w:val="24"/>
        </w:rPr>
        <w:t>The FI also holds a</w:t>
      </w:r>
      <w:r w:rsidR="00F530A6">
        <w:rPr>
          <w:szCs w:val="24"/>
        </w:rPr>
        <w:t xml:space="preserve"> 12-year zero </w:t>
      </w:r>
      <w:r w:rsidR="00F530A6" w:rsidRPr="00EA120A">
        <w:rPr>
          <w:szCs w:val="24"/>
        </w:rPr>
        <w:t xml:space="preserve">bond </w:t>
      </w:r>
      <w:r w:rsidR="00F530A6">
        <w:rPr>
          <w:szCs w:val="24"/>
        </w:rPr>
        <w:t>with a face value of $1,000,000. The bond is trading at a yield to maturity of 6.75 percent. The price volatility if the potential adverse move in yields is 65 basis points.</w:t>
      </w:r>
    </w:p>
    <w:p w:rsidR="00F530A6" w:rsidRDefault="00F530A6" w:rsidP="00F530A6">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530A6" w:rsidRPr="00CE190F" w:rsidRDefault="00F530A6" w:rsidP="003C2126">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180"/>
        <w:rPr>
          <w:i/>
          <w:szCs w:val="24"/>
        </w:rPr>
      </w:pPr>
      <w:r w:rsidRPr="00CE190F">
        <w:rPr>
          <w:i/>
          <w:szCs w:val="24"/>
        </w:rPr>
        <w:t>Foreign exchange contracts:</w:t>
      </w:r>
    </w:p>
    <w:p w:rsidR="00F530A6" w:rsidRPr="00EA120A" w:rsidRDefault="00F530A6" w:rsidP="003C2126">
      <w:pPr>
        <w:tabs>
          <w:tab w:val="left" w:pos="1440"/>
          <w:tab w:val="left" w:pos="2160"/>
          <w:tab w:val="left" w:pos="2880"/>
          <w:tab w:val="left" w:pos="3600"/>
          <w:tab w:val="left" w:pos="4320"/>
          <w:tab w:val="left" w:pos="5040"/>
          <w:tab w:val="left" w:pos="5760"/>
          <w:tab w:val="left" w:pos="6480"/>
          <w:tab w:val="left" w:pos="7200"/>
        </w:tabs>
        <w:ind w:right="-180"/>
        <w:rPr>
          <w:szCs w:val="24"/>
        </w:rPr>
      </w:pPr>
      <w:r>
        <w:rPr>
          <w:rStyle w:val="TX"/>
          <w:szCs w:val="24"/>
        </w:rPr>
        <w:t>The FI</w:t>
      </w:r>
      <w:r w:rsidRPr="00EA120A">
        <w:rPr>
          <w:rStyle w:val="TX"/>
          <w:szCs w:val="24"/>
        </w:rPr>
        <w:t xml:space="preserve"> has a </w:t>
      </w:r>
      <w:r w:rsidR="000648B1">
        <w:rPr>
          <w:rStyle w:val="TX"/>
          <w:szCs w:val="24"/>
        </w:rPr>
        <w:t>€2</w:t>
      </w:r>
      <w:r w:rsidR="00440EC8">
        <w:rPr>
          <w:rStyle w:val="TX"/>
          <w:szCs w:val="24"/>
        </w:rPr>
        <w:t>.</w:t>
      </w:r>
      <w:r w:rsidR="000648B1">
        <w:rPr>
          <w:rStyle w:val="TX"/>
          <w:szCs w:val="24"/>
        </w:rPr>
        <w:t>0</w:t>
      </w:r>
      <w:r w:rsidRPr="00EA120A">
        <w:rPr>
          <w:rStyle w:val="TX"/>
          <w:szCs w:val="24"/>
        </w:rPr>
        <w:t xml:space="preserve"> million long trading position in spot </w:t>
      </w:r>
      <w:r>
        <w:rPr>
          <w:rStyle w:val="TX"/>
          <w:szCs w:val="24"/>
        </w:rPr>
        <w:t>euros</w:t>
      </w:r>
      <w:r w:rsidRPr="00EA120A">
        <w:rPr>
          <w:rStyle w:val="TX"/>
          <w:szCs w:val="24"/>
        </w:rPr>
        <w:t xml:space="preserve"> at the close of business on a particular day. </w:t>
      </w:r>
      <w:r w:rsidR="003C2126">
        <w:rPr>
          <w:rStyle w:val="TX"/>
          <w:szCs w:val="24"/>
        </w:rPr>
        <w:t>T</w:t>
      </w:r>
      <w:r w:rsidRPr="00EA120A">
        <w:rPr>
          <w:szCs w:val="24"/>
        </w:rPr>
        <w:t xml:space="preserve">he exchange rate is </w:t>
      </w:r>
      <w:r>
        <w:rPr>
          <w:szCs w:val="24"/>
        </w:rPr>
        <w:t>€</w:t>
      </w:r>
      <w:r w:rsidR="000648B1">
        <w:rPr>
          <w:szCs w:val="24"/>
        </w:rPr>
        <w:t>0</w:t>
      </w:r>
      <w:r w:rsidRPr="00EA120A">
        <w:rPr>
          <w:szCs w:val="24"/>
        </w:rPr>
        <w:t>.</w:t>
      </w:r>
      <w:r w:rsidR="000648B1">
        <w:rPr>
          <w:szCs w:val="24"/>
        </w:rPr>
        <w:t>8</w:t>
      </w:r>
      <w:r w:rsidRPr="00EA120A">
        <w:rPr>
          <w:szCs w:val="24"/>
        </w:rPr>
        <w:t>0/$1, or $</w:t>
      </w:r>
      <w:r w:rsidR="000648B1">
        <w:rPr>
          <w:szCs w:val="24"/>
        </w:rPr>
        <w:t>1</w:t>
      </w:r>
      <w:r w:rsidRPr="00EA120A">
        <w:rPr>
          <w:szCs w:val="24"/>
        </w:rPr>
        <w:t>.</w:t>
      </w:r>
      <w:r>
        <w:rPr>
          <w:szCs w:val="24"/>
        </w:rPr>
        <w:t>2</w:t>
      </w:r>
      <w:r w:rsidR="000648B1">
        <w:rPr>
          <w:szCs w:val="24"/>
        </w:rPr>
        <w:t>5</w:t>
      </w:r>
      <w:r w:rsidRPr="00EA120A">
        <w:rPr>
          <w:szCs w:val="24"/>
        </w:rPr>
        <w:t>/</w:t>
      </w:r>
      <w:r>
        <w:rPr>
          <w:szCs w:val="24"/>
        </w:rPr>
        <w:t>€, at the daily close.</w:t>
      </w:r>
      <w:r w:rsidR="00BA4117" w:rsidRPr="00BA4117">
        <w:rPr>
          <w:szCs w:val="24"/>
        </w:rPr>
        <w:t xml:space="preserve"> </w:t>
      </w:r>
      <w:r w:rsidR="00BA4117">
        <w:rPr>
          <w:szCs w:val="24"/>
        </w:rPr>
        <w:t>L</w:t>
      </w:r>
      <w:r w:rsidR="00BA4117" w:rsidRPr="00EA120A">
        <w:rPr>
          <w:szCs w:val="24"/>
        </w:rPr>
        <w:t xml:space="preserve">ooking back at the daily changes in the exchange rate of the </w:t>
      </w:r>
      <w:r w:rsidR="00BA4117">
        <w:rPr>
          <w:szCs w:val="24"/>
        </w:rPr>
        <w:t>euro</w:t>
      </w:r>
      <w:r w:rsidR="00BA4117" w:rsidRPr="00EA120A">
        <w:rPr>
          <w:szCs w:val="24"/>
        </w:rPr>
        <w:t xml:space="preserve"> to dollars for the past year, </w:t>
      </w:r>
      <w:r w:rsidR="00BA4117">
        <w:rPr>
          <w:szCs w:val="24"/>
        </w:rPr>
        <w:t>the FI</w:t>
      </w:r>
      <w:r w:rsidR="00BA4117" w:rsidRPr="00EA120A">
        <w:rPr>
          <w:szCs w:val="24"/>
        </w:rPr>
        <w:t xml:space="preserve"> find</w:t>
      </w:r>
      <w:r w:rsidR="00BA4117">
        <w:rPr>
          <w:szCs w:val="24"/>
        </w:rPr>
        <w:t>s</w:t>
      </w:r>
      <w:r w:rsidR="00BA4117" w:rsidRPr="00EA120A">
        <w:rPr>
          <w:szCs w:val="24"/>
        </w:rPr>
        <w:t xml:space="preserve"> that </w:t>
      </w:r>
      <w:r w:rsidR="00BA4117" w:rsidRPr="00EA120A">
        <w:rPr>
          <w:bCs/>
          <w:szCs w:val="24"/>
        </w:rPr>
        <w:t>the volatility or standard deviation (</w:t>
      </w:r>
      <w:r w:rsidR="00BA4117" w:rsidRPr="00EA120A">
        <w:rPr>
          <w:szCs w:val="24"/>
        </w:rPr>
        <w:t>σ</w:t>
      </w:r>
      <w:r w:rsidR="00BA4117" w:rsidRPr="00EA120A">
        <w:rPr>
          <w:bCs/>
          <w:szCs w:val="24"/>
        </w:rPr>
        <w:t>)</w:t>
      </w:r>
      <w:r w:rsidR="00BA4117" w:rsidRPr="00EA120A">
        <w:rPr>
          <w:szCs w:val="24"/>
        </w:rPr>
        <w:t xml:space="preserve"> of the spot exchange rate was </w:t>
      </w:r>
      <w:r w:rsidR="00BA4117">
        <w:rPr>
          <w:szCs w:val="24"/>
        </w:rPr>
        <w:t>5</w:t>
      </w:r>
      <w:r w:rsidR="00BA4117" w:rsidRPr="00EA120A">
        <w:rPr>
          <w:szCs w:val="24"/>
        </w:rPr>
        <w:t>5.5 basis points (bp).</w:t>
      </w:r>
    </w:p>
    <w:p w:rsidR="00793581" w:rsidRDefault="00793581">
      <w:pPr>
        <w:rPr>
          <w:szCs w:val="24"/>
        </w:rPr>
      </w:pPr>
      <w:r>
        <w:rPr>
          <w:szCs w:val="24"/>
        </w:rPr>
        <w:br w:type="page"/>
      </w:r>
    </w:p>
    <w:p w:rsidR="00F530A6" w:rsidRDefault="00F530A6" w:rsidP="00F530A6">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530A6" w:rsidRPr="00CE190F" w:rsidRDefault="00F530A6" w:rsidP="00EA120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i/>
          <w:szCs w:val="24"/>
        </w:rPr>
      </w:pPr>
      <w:r w:rsidRPr="00CE190F">
        <w:rPr>
          <w:i/>
          <w:szCs w:val="24"/>
        </w:rPr>
        <w:t>Equities:</w:t>
      </w:r>
    </w:p>
    <w:p w:rsidR="00BA4117" w:rsidRDefault="00CE190F"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00F530A6" w:rsidRPr="00EA120A">
        <w:rPr>
          <w:szCs w:val="24"/>
        </w:rPr>
        <w:t>he FI holds a $</w:t>
      </w:r>
      <w:r>
        <w:rPr>
          <w:szCs w:val="24"/>
        </w:rPr>
        <w:t>2.</w:t>
      </w:r>
      <w:r w:rsidR="00F530A6">
        <w:rPr>
          <w:szCs w:val="24"/>
        </w:rPr>
        <w:t>5</w:t>
      </w:r>
      <w:r w:rsidR="00F530A6" w:rsidRPr="00EA120A">
        <w:rPr>
          <w:szCs w:val="24"/>
        </w:rPr>
        <w:t xml:space="preserve"> million trading position in stocks that reflect the U.S. stock market index (e.g., the S&amp;P 500). The β = 1</w:t>
      </w:r>
      <w:r w:rsidR="00BA4117">
        <w:rPr>
          <w:szCs w:val="24"/>
        </w:rPr>
        <w:t>. Over the last year, the standard deviation of the stock market index was 175 basis points.</w:t>
      </w:r>
    </w:p>
    <w:p w:rsidR="00BA4117" w:rsidRDefault="00BA4117"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E7768F" w:rsidRP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CYR" w:hAnsi="Times New Roman CYR" w:cs="Times New Roman CYR"/>
          <w:bCs/>
          <w:sz w:val="20"/>
        </w:rPr>
      </w:pPr>
      <w:r w:rsidRPr="00E7768F">
        <w:rPr>
          <w:rFonts w:ascii="Times New Roman CYR" w:hAnsi="Times New Roman CYR" w:cs="Times New Roman CYR"/>
          <w:bCs/>
          <w:sz w:val="20"/>
        </w:rPr>
        <w:t>Correlations (</w:t>
      </w:r>
      <w:r w:rsidRPr="00E7768F">
        <w:rPr>
          <w:bCs/>
          <w:sz w:val="20"/>
        </w:rPr>
        <w:t>ρ</w:t>
      </w:r>
      <w:r w:rsidRPr="00E7768F">
        <w:rPr>
          <w:rFonts w:ascii="Times New Roman CYR" w:hAnsi="Times New Roman CYR" w:cs="Times New Roman CYR"/>
          <w:bCs/>
          <w:sz w:val="20"/>
          <w:vertAlign w:val="subscript"/>
        </w:rPr>
        <w:t>ij</w:t>
      </w:r>
      <w:r w:rsidRPr="00E7768F">
        <w:rPr>
          <w:rFonts w:ascii="Times New Roman CYR" w:hAnsi="Times New Roman CYR" w:cs="Times New Roman CYR"/>
          <w:bCs/>
          <w:sz w:val="20"/>
        </w:rPr>
        <w:t>) among Assets</w:t>
      </w:r>
    </w:p>
    <w:p w:rsidR="00E7768F" w:rsidRP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80"/>
        <w:rPr>
          <w:rFonts w:ascii="Times New Roman CYR" w:hAnsi="Times New Roman CYR" w:cs="Times New Roman CYR"/>
          <w:bCs/>
          <w:sz w:val="20"/>
        </w:rPr>
      </w:pPr>
      <w:r w:rsidRPr="00E7768F">
        <w:rPr>
          <w:rFonts w:ascii="Times New Roman CYR" w:hAnsi="Times New Roman CYR" w:cs="Times New Roman CYR"/>
          <w:bCs/>
          <w:sz w:val="20"/>
        </w:rPr>
        <w:t>___________________________________________________________________________________________</w:t>
      </w:r>
      <w:r>
        <w:rPr>
          <w:rFonts w:ascii="Times New Roman CYR" w:hAnsi="Times New Roman CYR" w:cs="Times New Roman CYR"/>
          <w:bCs/>
          <w:sz w:val="20"/>
          <w:u w:val="single"/>
        </w:rPr>
        <w:t xml:space="preserve">    </w:t>
      </w:r>
      <w:r w:rsidRPr="00E7768F">
        <w:rPr>
          <w:rFonts w:ascii="Times New Roman CYR" w:hAnsi="Times New Roman CYR" w:cs="Times New Roman CYR"/>
          <w:bCs/>
          <w:sz w:val="20"/>
        </w:rPr>
        <w:t>_</w:t>
      </w:r>
    </w:p>
    <w:p w:rsidR="00E7768F" w:rsidRPr="00E7768F" w:rsidRDefault="00E7768F" w:rsidP="00E7768F">
      <w:pPr>
        <w:pBdr>
          <w:top w:val="single" w:sz="6" w:space="0" w:color="FFFFFF"/>
          <w:left w:val="single" w:sz="6" w:space="0" w:color="FFFFFF"/>
          <w:bottom w:val="single" w:sz="7" w:space="0" w:color="000000"/>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160"/>
        <w:rPr>
          <w:rFonts w:ascii="Times New Roman CYR" w:hAnsi="Times New Roman CYR" w:cs="Times New Roman CYR"/>
          <w:bCs/>
          <w:sz w:val="20"/>
        </w:rPr>
      </w:pPr>
      <w:r w:rsidRPr="00E7768F">
        <w:rPr>
          <w:rFonts w:ascii="Times New Roman CYR" w:hAnsi="Times New Roman CYR" w:cs="Times New Roman CYR"/>
          <w:bCs/>
          <w:sz w:val="20"/>
        </w:rPr>
        <w:t>S</w:t>
      </w:r>
      <w:r>
        <w:rPr>
          <w:rFonts w:ascii="Times New Roman CYR" w:hAnsi="Times New Roman CYR" w:cs="Times New Roman CYR"/>
          <w:bCs/>
          <w:sz w:val="20"/>
        </w:rPr>
        <w:t>ix</w:t>
      </w:r>
      <w:r w:rsidRPr="00E7768F">
        <w:rPr>
          <w:rFonts w:ascii="Times New Roman CYR" w:hAnsi="Times New Roman CYR" w:cs="Times New Roman CYR"/>
          <w:bCs/>
          <w:sz w:val="20"/>
        </w:rPr>
        <w:t>-year zero-coupon</w:t>
      </w:r>
      <w:r>
        <w:rPr>
          <w:rFonts w:ascii="Times New Roman CYR" w:hAnsi="Times New Roman CYR" w:cs="Times New Roman CYR"/>
          <w:bCs/>
          <w:sz w:val="20"/>
        </w:rPr>
        <w:t xml:space="preserve">      12-year zero-coupon    </w:t>
      </w:r>
      <w:r w:rsidRPr="00E7768F">
        <w:rPr>
          <w:rFonts w:ascii="Times New Roman CYR" w:hAnsi="Times New Roman CYR" w:cs="Times New Roman CYR"/>
          <w:bCs/>
          <w:sz w:val="20"/>
        </w:rPr>
        <w:tab/>
      </w:r>
      <w:r w:rsidR="000648B1">
        <w:rPr>
          <w:rFonts w:ascii="Times New Roman CYR" w:hAnsi="Times New Roman CYR" w:cs="Times New Roman CYR"/>
          <w:bCs/>
          <w:sz w:val="20"/>
        </w:rPr>
        <w:t xml:space="preserve"> </w:t>
      </w:r>
      <w:r>
        <w:rPr>
          <w:rFonts w:ascii="Times New Roman CYR" w:hAnsi="Times New Roman CYR" w:cs="Times New Roman CYR"/>
          <w:bCs/>
          <w:sz w:val="20"/>
        </w:rPr>
        <w:t>€</w:t>
      </w:r>
      <w:r w:rsidRPr="00E7768F">
        <w:rPr>
          <w:rFonts w:ascii="Times New Roman CYR" w:hAnsi="Times New Roman CYR" w:cs="Times New Roman CYR"/>
          <w:bCs/>
          <w:sz w:val="20"/>
        </w:rPr>
        <w:t xml:space="preserve">/$                     U.S. </w:t>
      </w:r>
      <w:r>
        <w:rPr>
          <w:rFonts w:ascii="Times New Roman CYR" w:hAnsi="Times New Roman CYR" w:cs="Times New Roman CYR"/>
          <w:bCs/>
          <w:sz w:val="20"/>
        </w:rPr>
        <w:t>s</w:t>
      </w:r>
      <w:r w:rsidRPr="00E7768F">
        <w:rPr>
          <w:rFonts w:ascii="Times New Roman CYR" w:hAnsi="Times New Roman CYR" w:cs="Times New Roman CYR"/>
          <w:bCs/>
          <w:sz w:val="20"/>
        </w:rPr>
        <w:t>tock index</w:t>
      </w:r>
    </w:p>
    <w:p w:rsidR="00E7768F" w:rsidRP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r w:rsidRPr="00E7768F">
        <w:rPr>
          <w:rStyle w:val="TB"/>
          <w:b w:val="0"/>
        </w:rPr>
        <w:t>S</w:t>
      </w:r>
      <w:r>
        <w:rPr>
          <w:rStyle w:val="TB"/>
          <w:b w:val="0"/>
        </w:rPr>
        <w:t>ix</w:t>
      </w:r>
      <w:r w:rsidRPr="00E7768F">
        <w:rPr>
          <w:rStyle w:val="TB"/>
          <w:b w:val="0"/>
        </w:rPr>
        <w:noBreakHyphen/>
        <w:t>year, zero-coupon</w:t>
      </w:r>
      <w:r w:rsidRPr="00E7768F">
        <w:rPr>
          <w:rStyle w:val="TB"/>
          <w:b w:val="0"/>
        </w:rPr>
        <w:tab/>
      </w:r>
      <w:r w:rsidRPr="00E7768F">
        <w:rPr>
          <w:rStyle w:val="TB"/>
          <w:b w:val="0"/>
        </w:rPr>
        <w:tab/>
      </w:r>
      <w:r w:rsidR="000648B1">
        <w:rPr>
          <w:rStyle w:val="TB"/>
          <w:b w:val="0"/>
        </w:rPr>
        <w:t>-</w:t>
      </w:r>
      <w:r w:rsidRPr="00E7768F">
        <w:rPr>
          <w:rStyle w:val="TB"/>
          <w:b w:val="0"/>
        </w:rPr>
        <w:tab/>
      </w:r>
      <w:r w:rsidRPr="00E7768F">
        <w:rPr>
          <w:rStyle w:val="TB"/>
          <w:b w:val="0"/>
        </w:rPr>
        <w:tab/>
        <w:t xml:space="preserve">    </w:t>
      </w:r>
      <w:r w:rsidR="000648B1">
        <w:rPr>
          <w:rStyle w:val="TB"/>
          <w:b w:val="0"/>
        </w:rPr>
        <w:t xml:space="preserve">        0</w:t>
      </w:r>
      <w:r>
        <w:rPr>
          <w:rStyle w:val="TB"/>
          <w:b w:val="0"/>
        </w:rPr>
        <w:t>.75</w:t>
      </w:r>
      <w:r>
        <w:rPr>
          <w:rStyle w:val="TB"/>
          <w:b w:val="0"/>
        </w:rPr>
        <w:tab/>
        <w:t xml:space="preserve">              </w:t>
      </w:r>
      <w:r w:rsidRPr="00E7768F">
        <w:rPr>
          <w:rStyle w:val="TB"/>
          <w:b w:val="0"/>
        </w:rPr>
        <w:noBreakHyphen/>
      </w:r>
      <w:r w:rsidR="000648B1">
        <w:rPr>
          <w:rStyle w:val="TB"/>
          <w:b w:val="0"/>
        </w:rPr>
        <w:t>0</w:t>
      </w:r>
      <w:r w:rsidRPr="00E7768F">
        <w:rPr>
          <w:rStyle w:val="TB"/>
          <w:b w:val="0"/>
        </w:rPr>
        <w:t>.2</w:t>
      </w:r>
      <w:r w:rsidRPr="00E7768F">
        <w:rPr>
          <w:rStyle w:val="TB"/>
          <w:b w:val="0"/>
        </w:rPr>
        <w:tab/>
      </w:r>
      <w:r w:rsidRPr="00E7768F">
        <w:rPr>
          <w:rStyle w:val="TB"/>
          <w:b w:val="0"/>
        </w:rPr>
        <w:tab/>
      </w:r>
      <w:r>
        <w:rPr>
          <w:rStyle w:val="TB"/>
          <w:b w:val="0"/>
        </w:rPr>
        <w:t xml:space="preserve">       </w:t>
      </w:r>
      <w:r w:rsidR="000648B1">
        <w:rPr>
          <w:rStyle w:val="TB"/>
          <w:b w:val="0"/>
        </w:rPr>
        <w:t xml:space="preserve"> 0</w:t>
      </w:r>
      <w:r w:rsidRPr="00E7768F">
        <w:rPr>
          <w:rStyle w:val="TB"/>
          <w:b w:val="0"/>
        </w:rPr>
        <w:t>.4</w:t>
      </w:r>
      <w:r w:rsidR="000648B1">
        <w:rPr>
          <w:rStyle w:val="TB"/>
          <w:b w:val="0"/>
        </w:rPr>
        <w:t>0</w:t>
      </w:r>
    </w:p>
    <w:p w:rsid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p>
    <w:p w:rsid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r>
        <w:rPr>
          <w:rStyle w:val="TB"/>
          <w:b w:val="0"/>
        </w:rPr>
        <w:t>12-year, zero-coupon</w:t>
      </w:r>
      <w:r>
        <w:rPr>
          <w:rStyle w:val="TB"/>
          <w:b w:val="0"/>
        </w:rPr>
        <w:tab/>
      </w:r>
      <w:r>
        <w:rPr>
          <w:rStyle w:val="TB"/>
          <w:b w:val="0"/>
        </w:rPr>
        <w:tab/>
      </w:r>
      <w:r w:rsidR="000648B1">
        <w:rPr>
          <w:rStyle w:val="TB"/>
          <w:b w:val="0"/>
        </w:rPr>
        <w:t>-</w:t>
      </w:r>
      <w:r>
        <w:rPr>
          <w:rStyle w:val="TB"/>
          <w:b w:val="0"/>
        </w:rPr>
        <w:tab/>
      </w:r>
      <w:r>
        <w:rPr>
          <w:rStyle w:val="TB"/>
          <w:b w:val="0"/>
        </w:rPr>
        <w:tab/>
      </w:r>
      <w:r>
        <w:rPr>
          <w:rStyle w:val="TB"/>
          <w:b w:val="0"/>
        </w:rPr>
        <w:tab/>
        <w:t xml:space="preserve"> </w:t>
      </w:r>
      <w:r w:rsidR="000648B1">
        <w:rPr>
          <w:rStyle w:val="TB"/>
          <w:b w:val="0"/>
        </w:rPr>
        <w:t>-</w:t>
      </w:r>
      <w:r>
        <w:rPr>
          <w:rStyle w:val="TB"/>
          <w:b w:val="0"/>
        </w:rPr>
        <w:tab/>
      </w:r>
      <w:r>
        <w:rPr>
          <w:rStyle w:val="TB"/>
          <w:b w:val="0"/>
        </w:rPr>
        <w:tab/>
        <w:t>-</w:t>
      </w:r>
      <w:r w:rsidR="000648B1">
        <w:rPr>
          <w:rStyle w:val="TB"/>
          <w:b w:val="0"/>
        </w:rPr>
        <w:t>0</w:t>
      </w:r>
      <w:r>
        <w:rPr>
          <w:rStyle w:val="TB"/>
          <w:b w:val="0"/>
        </w:rPr>
        <w:t>.3</w:t>
      </w:r>
      <w:r>
        <w:rPr>
          <w:rStyle w:val="TB"/>
          <w:b w:val="0"/>
        </w:rPr>
        <w:tab/>
      </w:r>
      <w:r>
        <w:rPr>
          <w:rStyle w:val="TB"/>
          <w:b w:val="0"/>
        </w:rPr>
        <w:tab/>
        <w:t xml:space="preserve">        </w:t>
      </w:r>
      <w:r w:rsidR="000648B1">
        <w:rPr>
          <w:rStyle w:val="TB"/>
          <w:b w:val="0"/>
        </w:rPr>
        <w:t>0</w:t>
      </w:r>
      <w:r>
        <w:rPr>
          <w:rStyle w:val="TB"/>
          <w:b w:val="0"/>
        </w:rPr>
        <w:t>.45</w:t>
      </w:r>
    </w:p>
    <w:p w:rsid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p>
    <w:p w:rsidR="00E7768F" w:rsidRP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r>
        <w:rPr>
          <w:rStyle w:val="TB"/>
          <w:b w:val="0"/>
        </w:rPr>
        <w:t>€</w:t>
      </w:r>
      <w:r w:rsidRPr="00E7768F">
        <w:rPr>
          <w:rStyle w:val="TB"/>
          <w:b w:val="0"/>
        </w:rPr>
        <w:t>/$</w:t>
      </w:r>
      <w:r w:rsidRPr="00E7768F">
        <w:rPr>
          <w:rStyle w:val="TB"/>
          <w:b w:val="0"/>
        </w:rPr>
        <w:tab/>
      </w:r>
      <w:r w:rsidRPr="00E7768F">
        <w:rPr>
          <w:rStyle w:val="TB"/>
          <w:b w:val="0"/>
        </w:rPr>
        <w:tab/>
      </w:r>
      <w:r w:rsidRPr="00E7768F">
        <w:rPr>
          <w:rStyle w:val="TB"/>
          <w:b w:val="0"/>
        </w:rPr>
        <w:tab/>
      </w:r>
      <w:r w:rsidRPr="00E7768F">
        <w:rPr>
          <w:rStyle w:val="TB"/>
          <w:b w:val="0"/>
        </w:rPr>
        <w:tab/>
      </w:r>
      <w:r w:rsidR="000648B1">
        <w:rPr>
          <w:rStyle w:val="TB"/>
          <w:b w:val="0"/>
        </w:rPr>
        <w:t>-</w:t>
      </w:r>
      <w:r w:rsidRPr="00E7768F">
        <w:rPr>
          <w:rStyle w:val="TB"/>
          <w:b w:val="0"/>
        </w:rPr>
        <w:tab/>
      </w:r>
      <w:r w:rsidRPr="00E7768F">
        <w:rPr>
          <w:rStyle w:val="TB"/>
          <w:b w:val="0"/>
        </w:rPr>
        <w:tab/>
        <w:t xml:space="preserve">    </w:t>
      </w:r>
      <w:r w:rsidRPr="00E7768F">
        <w:rPr>
          <w:rStyle w:val="TB"/>
          <w:b w:val="0"/>
        </w:rPr>
        <w:tab/>
      </w:r>
      <w:r w:rsidR="000648B1">
        <w:rPr>
          <w:rStyle w:val="TB"/>
          <w:b w:val="0"/>
        </w:rPr>
        <w:t xml:space="preserve"> -</w:t>
      </w:r>
      <w:r w:rsidRPr="00E7768F">
        <w:rPr>
          <w:rStyle w:val="TB"/>
          <w:b w:val="0"/>
        </w:rPr>
        <w:tab/>
        <w:t xml:space="preserve">          </w:t>
      </w:r>
      <w:r w:rsidRPr="00E7768F">
        <w:rPr>
          <w:rStyle w:val="TB"/>
          <w:b w:val="0"/>
        </w:rPr>
        <w:tab/>
      </w:r>
      <w:r w:rsidR="000648B1">
        <w:rPr>
          <w:rStyle w:val="TB"/>
          <w:b w:val="0"/>
        </w:rPr>
        <w:t xml:space="preserve">  </w:t>
      </w:r>
      <w:r>
        <w:rPr>
          <w:rStyle w:val="TB"/>
          <w:b w:val="0"/>
        </w:rPr>
        <w:t xml:space="preserve"> </w:t>
      </w:r>
      <w:r w:rsidR="000648B1">
        <w:rPr>
          <w:rStyle w:val="TB"/>
          <w:b w:val="0"/>
        </w:rPr>
        <w:t>-</w:t>
      </w:r>
      <w:r w:rsidRPr="00E7768F">
        <w:rPr>
          <w:rStyle w:val="TB"/>
          <w:b w:val="0"/>
        </w:rPr>
        <w:tab/>
      </w:r>
      <w:r>
        <w:rPr>
          <w:rStyle w:val="TB"/>
          <w:b w:val="0"/>
        </w:rPr>
        <w:tab/>
        <w:t xml:space="preserve">        </w:t>
      </w:r>
      <w:r w:rsidR="000648B1">
        <w:rPr>
          <w:rStyle w:val="TB"/>
          <w:b w:val="0"/>
        </w:rPr>
        <w:t>0</w:t>
      </w:r>
      <w:r>
        <w:rPr>
          <w:rStyle w:val="TB"/>
          <w:b w:val="0"/>
        </w:rPr>
        <w:t>.25</w:t>
      </w:r>
    </w:p>
    <w:p w:rsidR="00E7768F" w:rsidRPr="00E7768F" w:rsidRDefault="00E7768F"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p>
    <w:p w:rsidR="00E7768F" w:rsidRPr="00E7768F" w:rsidRDefault="00E7768F" w:rsidP="00E7768F">
      <w:pPr>
        <w:pBdr>
          <w:top w:val="single" w:sz="6" w:space="0" w:color="FFFFFF"/>
          <w:left w:val="single" w:sz="6" w:space="0" w:color="FFFFFF"/>
          <w:bottom w:val="single" w:sz="7" w:space="0" w:color="000000"/>
          <w:right w:val="single" w:sz="6" w:space="0" w:color="FFFFFF"/>
        </w:pBd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TB"/>
          <w:b w:val="0"/>
        </w:rPr>
      </w:pPr>
      <w:r w:rsidRPr="00E7768F">
        <w:rPr>
          <w:rStyle w:val="TB"/>
          <w:b w:val="0"/>
        </w:rPr>
        <w:t>U.S. stock index</w:t>
      </w:r>
      <w:r w:rsidRPr="00E7768F">
        <w:rPr>
          <w:rStyle w:val="TB"/>
          <w:b w:val="0"/>
        </w:rPr>
        <w:tab/>
      </w:r>
      <w:r w:rsidRPr="00E7768F">
        <w:rPr>
          <w:rStyle w:val="TB"/>
          <w:b w:val="0"/>
        </w:rPr>
        <w:tab/>
      </w:r>
      <w:r w:rsidRPr="00E7768F">
        <w:rPr>
          <w:rStyle w:val="TB"/>
          <w:b w:val="0"/>
        </w:rPr>
        <w:tab/>
      </w:r>
      <w:r w:rsidR="000648B1">
        <w:rPr>
          <w:rStyle w:val="TB"/>
          <w:b w:val="0"/>
        </w:rPr>
        <w:t>-</w:t>
      </w:r>
      <w:r w:rsidRPr="00E7768F">
        <w:rPr>
          <w:rStyle w:val="TB"/>
          <w:b w:val="0"/>
        </w:rPr>
        <w:tab/>
      </w:r>
      <w:r w:rsidRPr="00E7768F">
        <w:rPr>
          <w:rStyle w:val="TB"/>
          <w:b w:val="0"/>
        </w:rPr>
        <w:tab/>
      </w:r>
      <w:r w:rsidRPr="00E7768F">
        <w:rPr>
          <w:rStyle w:val="TB"/>
          <w:b w:val="0"/>
        </w:rPr>
        <w:tab/>
      </w:r>
      <w:r w:rsidR="000648B1">
        <w:rPr>
          <w:rStyle w:val="TB"/>
          <w:b w:val="0"/>
        </w:rPr>
        <w:t xml:space="preserve"> -</w:t>
      </w:r>
      <w:r w:rsidRPr="00E7768F">
        <w:rPr>
          <w:rStyle w:val="TB"/>
          <w:b w:val="0"/>
        </w:rPr>
        <w:tab/>
      </w:r>
      <w:r w:rsidRPr="00E7768F">
        <w:rPr>
          <w:rStyle w:val="TB"/>
          <w:b w:val="0"/>
        </w:rPr>
        <w:tab/>
      </w:r>
      <w:r w:rsidR="000648B1">
        <w:rPr>
          <w:rStyle w:val="TB"/>
          <w:b w:val="0"/>
        </w:rPr>
        <w:t xml:space="preserve">   -</w:t>
      </w:r>
      <w:r>
        <w:rPr>
          <w:rStyle w:val="TB"/>
          <w:b w:val="0"/>
        </w:rPr>
        <w:tab/>
      </w:r>
      <w:r>
        <w:rPr>
          <w:rStyle w:val="TB"/>
          <w:b w:val="0"/>
        </w:rPr>
        <w:tab/>
        <w:t xml:space="preserve">          </w:t>
      </w:r>
      <w:r w:rsidR="000648B1">
        <w:rPr>
          <w:rStyle w:val="TB"/>
          <w:b w:val="0"/>
        </w:rPr>
        <w:t xml:space="preserve"> -</w:t>
      </w:r>
    </w:p>
    <w:p w:rsidR="003C2126" w:rsidRDefault="003C2126"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Cs/>
          <w:szCs w:val="24"/>
        </w:rPr>
      </w:pPr>
    </w:p>
    <w:p w:rsidR="003C2126" w:rsidRDefault="003C2126"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Cs/>
          <w:szCs w:val="24"/>
        </w:rPr>
      </w:pPr>
      <w:r>
        <w:rPr>
          <w:iCs/>
          <w:szCs w:val="24"/>
        </w:rPr>
        <w:t xml:space="preserve">Calculate the </w:t>
      </w:r>
      <w:r w:rsidR="001B1088">
        <w:rPr>
          <w:iCs/>
          <w:szCs w:val="24"/>
        </w:rPr>
        <w:t>DE</w:t>
      </w:r>
      <w:r>
        <w:rPr>
          <w:iCs/>
          <w:szCs w:val="24"/>
        </w:rPr>
        <w:t>AR of this trading portfolio.</w:t>
      </w:r>
    </w:p>
    <w:p w:rsidR="003C2126" w:rsidRDefault="003C2126"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Cs/>
          <w:szCs w:val="24"/>
        </w:rPr>
      </w:pPr>
    </w:p>
    <w:p w:rsidR="00AE20BA" w:rsidRDefault="00AE20BA"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Cs/>
          <w:szCs w:val="24"/>
        </w:rPr>
      </w:pPr>
      <w:r>
        <w:rPr>
          <w:iCs/>
          <w:szCs w:val="24"/>
        </w:rPr>
        <w:t>Solution:</w:t>
      </w:r>
    </w:p>
    <w:p w:rsidR="00AE20BA" w:rsidRDefault="00AE20BA"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Cs/>
          <w:szCs w:val="24"/>
        </w:rPr>
      </w:pPr>
    </w:p>
    <w:p w:rsidR="00F530A6" w:rsidRPr="00CE190F" w:rsidRDefault="00AE20BA" w:rsidP="00F530A6">
      <w:pPr>
        <w:tabs>
          <w:tab w:val="left" w:pos="720"/>
          <w:tab w:val="left" w:pos="1440"/>
          <w:tab w:val="left" w:pos="2160"/>
          <w:tab w:val="left" w:pos="2880"/>
          <w:tab w:val="left" w:pos="3600"/>
          <w:tab w:val="left" w:pos="4320"/>
          <w:tab w:val="left" w:pos="5040"/>
          <w:tab w:val="left" w:pos="5760"/>
          <w:tab w:val="left" w:pos="6480"/>
          <w:tab w:val="left" w:pos="7200"/>
          <w:tab w:val="left" w:pos="7920"/>
        </w:tabs>
        <w:rPr>
          <w:i/>
          <w:iCs/>
          <w:szCs w:val="24"/>
        </w:rPr>
      </w:pPr>
      <w:r w:rsidRPr="00CE190F">
        <w:rPr>
          <w:i/>
          <w:iCs/>
          <w:szCs w:val="24"/>
        </w:rPr>
        <w:t>Fixed-income securities:</w:t>
      </w:r>
    </w:p>
    <w:p w:rsidR="00AE20BA" w:rsidRDefault="00AE20BA" w:rsidP="00AE20BA">
      <w:pPr>
        <w:tabs>
          <w:tab w:val="left" w:pos="540"/>
          <w:tab w:val="left" w:pos="900"/>
        </w:tabs>
        <w:ind w:left="540" w:hanging="540"/>
      </w:pPr>
      <w:r>
        <w:rPr>
          <w:szCs w:val="24"/>
        </w:rPr>
        <w:t xml:space="preserve">i) </w:t>
      </w:r>
      <w:r>
        <w:t xml:space="preserve">MD = D/(1 + R) = 6/(1.075) = </w:t>
      </w:r>
      <w:r w:rsidR="003C2126">
        <w:t>5.581395</w:t>
      </w:r>
    </w:p>
    <w:p w:rsidR="00AE20BA" w:rsidRDefault="00AE20BA" w:rsidP="00AE20BA">
      <w:pPr>
        <w:tabs>
          <w:tab w:val="left" w:pos="540"/>
          <w:tab w:val="left" w:pos="900"/>
        </w:tabs>
        <w:ind w:left="900" w:hanging="900"/>
      </w:pPr>
      <w:r>
        <w:rPr>
          <w:szCs w:val="24"/>
        </w:rPr>
        <w:t xml:space="preserve">=&gt; </w:t>
      </w:r>
      <w:r>
        <w:t>Potential adverse move in yield at 5 percent = 1.65</w:t>
      </w:r>
      <w:r>
        <w:sym w:font="Symbol" w:char="F073"/>
      </w:r>
      <w:r>
        <w:t xml:space="preserve"> = 1.65 x 0.0022 = .00363</w:t>
      </w:r>
    </w:p>
    <w:p w:rsidR="00AE20BA" w:rsidRDefault="00AE20BA" w:rsidP="00AE20BA">
      <w:pPr>
        <w:tabs>
          <w:tab w:val="left" w:pos="540"/>
          <w:tab w:val="left" w:pos="900"/>
        </w:tabs>
        <w:ind w:left="900" w:hanging="900"/>
      </w:pPr>
      <w:r>
        <w:t xml:space="preserve">=&gt; Price volatility = MD x potential adverse move in yield </w:t>
      </w:r>
    </w:p>
    <w:p w:rsidR="00AE20BA" w:rsidRDefault="00AE20BA" w:rsidP="00AE20BA">
      <w:pPr>
        <w:tabs>
          <w:tab w:val="left" w:pos="540"/>
          <w:tab w:val="left" w:pos="900"/>
        </w:tabs>
        <w:ind w:left="900" w:hanging="900"/>
      </w:pPr>
      <w:r>
        <w:tab/>
      </w:r>
      <w:r>
        <w:tab/>
      </w:r>
      <w:r>
        <w:tab/>
      </w:r>
      <w:r>
        <w:tab/>
        <w:t xml:space="preserve">= </w:t>
      </w:r>
      <w:r w:rsidR="003C2126">
        <w:t>5.581395</w:t>
      </w:r>
      <w:r>
        <w:t xml:space="preserve"> x </w:t>
      </w:r>
      <w:r w:rsidR="00743F54">
        <w:t>0</w:t>
      </w:r>
      <w:r>
        <w:t>.00363 = 0.02026 or 2.026 percent</w:t>
      </w:r>
    </w:p>
    <w:p w:rsidR="00AE20BA" w:rsidRDefault="00AE20BA" w:rsidP="00AE20BA">
      <w:pPr>
        <w:tabs>
          <w:tab w:val="left" w:pos="540"/>
          <w:tab w:val="left" w:pos="900"/>
        </w:tabs>
        <w:ind w:left="900" w:hanging="900"/>
      </w:pPr>
    </w:p>
    <w:p w:rsidR="00AE20BA" w:rsidRDefault="00AE20BA" w:rsidP="00AE20BA">
      <w:pPr>
        <w:tabs>
          <w:tab w:val="left" w:pos="540"/>
          <w:tab w:val="left" w:pos="900"/>
        </w:tabs>
        <w:ind w:left="900" w:hanging="900"/>
      </w:pPr>
      <w:r>
        <w:t>and the daily earnings at risk for this bond is:</w:t>
      </w:r>
    </w:p>
    <w:p w:rsidR="00AE20BA" w:rsidRDefault="00AE20BA" w:rsidP="00AE20BA">
      <w:pPr>
        <w:tabs>
          <w:tab w:val="left" w:pos="540"/>
          <w:tab w:val="left" w:pos="900"/>
        </w:tabs>
        <w:ind w:left="900" w:hanging="900"/>
      </w:pPr>
    </w:p>
    <w:p w:rsidR="00AE20BA" w:rsidRDefault="00AE20BA" w:rsidP="00AE20BA">
      <w:pPr>
        <w:tabs>
          <w:tab w:val="left" w:pos="540"/>
          <w:tab w:val="left" w:pos="900"/>
        </w:tabs>
        <w:ind w:left="900" w:hanging="900"/>
      </w:pPr>
      <w:r>
        <w:tab/>
      </w:r>
      <w:r w:rsidR="001B1088">
        <w:t xml:space="preserve">    DEA</w:t>
      </w:r>
      <w:r>
        <w:t xml:space="preserve">R = ($ value of position) x (price volatility) </w:t>
      </w:r>
    </w:p>
    <w:p w:rsidR="00AE20BA" w:rsidRDefault="00AE20BA" w:rsidP="00AE20BA">
      <w:pPr>
        <w:tabs>
          <w:tab w:val="left" w:pos="540"/>
          <w:tab w:val="left" w:pos="900"/>
        </w:tabs>
        <w:ind w:left="900" w:hanging="900"/>
      </w:pPr>
      <w:r>
        <w:tab/>
      </w:r>
      <w:r>
        <w:tab/>
      </w:r>
      <w:r>
        <w:tab/>
        <w:t>= $1,000,000 x 0.02026 = $20,260</w:t>
      </w:r>
    </w:p>
    <w:p w:rsidR="00EA120A" w:rsidRPr="00EA120A" w:rsidRDefault="00EA120A" w:rsidP="00EA120A">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440EC8" w:rsidRDefault="00AE20BA" w:rsidP="00440EC8">
      <w:pPr>
        <w:tabs>
          <w:tab w:val="left" w:pos="540"/>
          <w:tab w:val="left" w:pos="900"/>
        </w:tabs>
      </w:pPr>
      <w:r>
        <w:rPr>
          <w:szCs w:val="24"/>
        </w:rPr>
        <w:t>ii)</w:t>
      </w:r>
      <w:r w:rsidR="00440EC8">
        <w:t xml:space="preserve"> Dollar value of position = $1m./(1 + 0.0675)</w:t>
      </w:r>
      <w:r w:rsidR="00440EC8">
        <w:rPr>
          <w:position w:val="7"/>
        </w:rPr>
        <w:t>12</w:t>
      </w:r>
      <w:r w:rsidR="00440EC8">
        <w:t xml:space="preserve"> = $456,652. The modified duration of these bonds is:</w:t>
      </w:r>
    </w:p>
    <w:p w:rsidR="00440EC8" w:rsidRDefault="00440EC8" w:rsidP="00440EC8">
      <w:pPr>
        <w:tabs>
          <w:tab w:val="left" w:pos="540"/>
          <w:tab w:val="left" w:pos="900"/>
        </w:tabs>
        <w:ind w:left="540" w:hanging="540"/>
      </w:pPr>
    </w:p>
    <w:p w:rsidR="00440EC8" w:rsidRDefault="00440EC8" w:rsidP="00440EC8">
      <w:pPr>
        <w:tabs>
          <w:tab w:val="left" w:pos="540"/>
          <w:tab w:val="left" w:pos="900"/>
        </w:tabs>
        <w:ind w:left="540" w:hanging="540"/>
      </w:pPr>
      <w:r>
        <w:tab/>
        <w:t>MD = D/(1 + R) = 12/(1.0675) = 11.24122</w:t>
      </w:r>
    </w:p>
    <w:p w:rsidR="00440EC8" w:rsidRDefault="00440EC8" w:rsidP="00440EC8">
      <w:pPr>
        <w:tabs>
          <w:tab w:val="left" w:pos="540"/>
          <w:tab w:val="left" w:pos="900"/>
        </w:tabs>
        <w:ind w:left="540" w:hanging="540"/>
      </w:pPr>
      <w:r>
        <w:t>=&gt; Price volatility = (MD) x (potential adverse move in yield)</w:t>
      </w:r>
    </w:p>
    <w:p w:rsidR="00440EC8" w:rsidRDefault="00440EC8" w:rsidP="00440EC8">
      <w:r>
        <w:tab/>
        <w:t xml:space="preserve">                  = (11.24122) x (</w:t>
      </w:r>
      <w:r w:rsidR="00743F54">
        <w:t>0</w:t>
      </w:r>
      <w:r>
        <w:t>.0065) = 0.073068 or 7.3068 percent.</w:t>
      </w:r>
    </w:p>
    <w:p w:rsidR="00440EC8" w:rsidRDefault="00440EC8" w:rsidP="00440EC8">
      <w:pPr>
        <w:tabs>
          <w:tab w:val="left" w:pos="540"/>
          <w:tab w:val="left" w:pos="900"/>
        </w:tabs>
      </w:pPr>
      <w:r>
        <w:t xml:space="preserve">=&gt; </w:t>
      </w:r>
      <w:r w:rsidR="001B1088">
        <w:t>DE</w:t>
      </w:r>
      <w:r>
        <w:t xml:space="preserve">AR = $456,652 x 0.073068 =  $33,367 </w:t>
      </w:r>
    </w:p>
    <w:p w:rsidR="00440EC8" w:rsidRDefault="00440EC8" w:rsidP="00440EC8">
      <w:pPr>
        <w:tabs>
          <w:tab w:val="left" w:pos="540"/>
        </w:tabs>
        <w:ind w:left="540" w:hanging="540"/>
      </w:pPr>
    </w:p>
    <w:p w:rsidR="00440EC8" w:rsidRPr="00CE190F" w:rsidRDefault="00440EC8" w:rsidP="00440EC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i/>
          <w:szCs w:val="24"/>
        </w:rPr>
      </w:pPr>
      <w:r w:rsidRPr="00CE190F">
        <w:rPr>
          <w:i/>
          <w:szCs w:val="24"/>
        </w:rPr>
        <w:t>Foreign exchange contracts:</w:t>
      </w:r>
    </w:p>
    <w:p w:rsidR="00EA120A" w:rsidRPr="00EA120A" w:rsidRDefault="00EA120A" w:rsidP="00440EC8">
      <w:pPr>
        <w:tabs>
          <w:tab w:val="left" w:pos="0"/>
          <w:tab w:val="left" w:pos="720"/>
          <w:tab w:val="left" w:pos="1440"/>
          <w:tab w:val="left" w:pos="2160"/>
          <w:tab w:val="left" w:pos="2880"/>
          <w:tab w:val="left" w:pos="3600"/>
          <w:tab w:val="left" w:pos="4320"/>
          <w:tab w:val="left" w:pos="5040"/>
          <w:tab w:val="left" w:pos="5760"/>
          <w:tab w:val="left" w:pos="6480"/>
          <w:tab w:val="left" w:pos="7200"/>
        </w:tabs>
        <w:ind w:right="-720"/>
        <w:rPr>
          <w:rStyle w:val="EQ"/>
          <w:szCs w:val="24"/>
        </w:rPr>
      </w:pPr>
      <w:r w:rsidRPr="00EA120A">
        <w:rPr>
          <w:rStyle w:val="EQ"/>
          <w:szCs w:val="24"/>
        </w:rPr>
        <w:t xml:space="preserve">Dollar equivalent value of </w:t>
      </w:r>
      <w:r w:rsidR="00440EC8">
        <w:rPr>
          <w:rStyle w:val="EQ"/>
          <w:szCs w:val="24"/>
        </w:rPr>
        <w:t>€</w:t>
      </w:r>
      <w:r w:rsidRPr="00EA120A">
        <w:rPr>
          <w:rStyle w:val="EQ"/>
          <w:szCs w:val="24"/>
        </w:rPr>
        <w:t xml:space="preserve"> position =  FX position x  ($/</w:t>
      </w:r>
      <w:r w:rsidR="00440EC8">
        <w:rPr>
          <w:rStyle w:val="EQ"/>
          <w:szCs w:val="24"/>
        </w:rPr>
        <w:t>€</w:t>
      </w:r>
      <w:r w:rsidRPr="00EA120A">
        <w:rPr>
          <w:rStyle w:val="EQ"/>
          <w:szCs w:val="24"/>
        </w:rPr>
        <w:t xml:space="preserve"> spot exchange rate)        </w:t>
      </w:r>
    </w:p>
    <w:p w:rsidR="00EA120A" w:rsidRPr="00EA120A" w:rsidRDefault="00EA120A" w:rsidP="00440EC8">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right="-720"/>
        <w:rPr>
          <w:rStyle w:val="EQ"/>
          <w:szCs w:val="24"/>
        </w:rPr>
      </w:pPr>
      <w:r w:rsidRPr="00EA120A">
        <w:rPr>
          <w:rStyle w:val="EQ"/>
          <w:szCs w:val="24"/>
        </w:rPr>
        <w:t xml:space="preserve">                                                                  </w:t>
      </w:r>
      <w:r w:rsidR="00440EC8">
        <w:rPr>
          <w:rStyle w:val="EQ"/>
          <w:szCs w:val="24"/>
        </w:rPr>
        <w:t xml:space="preserve">   </w:t>
      </w:r>
      <w:r w:rsidRPr="00EA120A">
        <w:rPr>
          <w:rStyle w:val="EQ"/>
          <w:szCs w:val="24"/>
        </w:rPr>
        <w:t xml:space="preserve">   =  </w:t>
      </w:r>
      <w:r w:rsidR="00440EC8">
        <w:rPr>
          <w:rStyle w:val="EQ"/>
          <w:szCs w:val="24"/>
        </w:rPr>
        <w:t>€3</w:t>
      </w:r>
      <w:r w:rsidRPr="00EA120A">
        <w:rPr>
          <w:rStyle w:val="EQ"/>
          <w:szCs w:val="24"/>
        </w:rPr>
        <w:t>.</w:t>
      </w:r>
      <w:r w:rsidR="00440EC8">
        <w:rPr>
          <w:rStyle w:val="EQ"/>
          <w:szCs w:val="24"/>
        </w:rPr>
        <w:t>5</w:t>
      </w:r>
      <w:r w:rsidRPr="00EA120A">
        <w:rPr>
          <w:rStyle w:val="EQ"/>
          <w:szCs w:val="24"/>
        </w:rPr>
        <w:t xml:space="preserve"> million x $ per unit of foreign currency</w:t>
      </w:r>
    </w:p>
    <w:p w:rsidR="00EA120A" w:rsidRPr="00EA120A"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right="-720" w:firstLine="720"/>
        <w:rPr>
          <w:szCs w:val="24"/>
        </w:rPr>
      </w:pPr>
      <w:r w:rsidRPr="00EA120A">
        <w:rPr>
          <w:szCs w:val="24"/>
        </w:rPr>
        <w:t xml:space="preserve">Dollar value of </w:t>
      </w:r>
      <w:r w:rsidR="00440EC8">
        <w:rPr>
          <w:szCs w:val="24"/>
        </w:rPr>
        <w:t>€</w:t>
      </w:r>
      <w:r w:rsidRPr="00EA120A">
        <w:rPr>
          <w:szCs w:val="24"/>
        </w:rPr>
        <w:t xml:space="preserve"> position = </w:t>
      </w:r>
      <w:r w:rsidR="00440EC8">
        <w:rPr>
          <w:szCs w:val="24"/>
        </w:rPr>
        <w:t>€</w:t>
      </w:r>
      <w:r w:rsidR="000648B1">
        <w:rPr>
          <w:szCs w:val="24"/>
        </w:rPr>
        <w:t>2</w:t>
      </w:r>
      <w:r w:rsidR="00440EC8">
        <w:rPr>
          <w:szCs w:val="24"/>
        </w:rPr>
        <w:t>.</w:t>
      </w:r>
      <w:r w:rsidR="000648B1">
        <w:rPr>
          <w:szCs w:val="24"/>
        </w:rPr>
        <w:t>0</w:t>
      </w:r>
      <w:r w:rsidRPr="00EA120A">
        <w:rPr>
          <w:szCs w:val="24"/>
        </w:rPr>
        <w:t xml:space="preserve"> million x </w:t>
      </w:r>
      <w:r w:rsidR="000648B1">
        <w:rPr>
          <w:szCs w:val="24"/>
        </w:rPr>
        <w:t>$1.25</w:t>
      </w:r>
      <w:r w:rsidR="00440EC8" w:rsidRPr="00EA120A">
        <w:rPr>
          <w:szCs w:val="24"/>
        </w:rPr>
        <w:t>/</w:t>
      </w:r>
      <w:r w:rsidR="00440EC8">
        <w:rPr>
          <w:szCs w:val="24"/>
        </w:rPr>
        <w:t>€</w:t>
      </w:r>
    </w:p>
    <w:p w:rsidR="00EA120A" w:rsidRPr="00EA120A"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s>
        <w:ind w:left="-720" w:right="-720" w:firstLine="2160"/>
        <w:rPr>
          <w:szCs w:val="24"/>
        </w:rPr>
      </w:pPr>
      <w:r w:rsidRPr="00EA120A">
        <w:rPr>
          <w:szCs w:val="24"/>
        </w:rPr>
        <w:t xml:space="preserve">                  =  $</w:t>
      </w:r>
      <w:r w:rsidR="00CE190F">
        <w:rPr>
          <w:szCs w:val="24"/>
        </w:rPr>
        <w:t>2,500,000</w:t>
      </w:r>
    </w:p>
    <w:p w:rsidR="00CE190F" w:rsidRDefault="00CE190F"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s>
        <w:ind w:right="-720"/>
        <w:rPr>
          <w:rStyle w:val="EQ"/>
          <w:szCs w:val="24"/>
        </w:rPr>
      </w:pPr>
      <w:r w:rsidRPr="00EA120A">
        <w:rPr>
          <w:rStyle w:val="EQ"/>
          <w:szCs w:val="24"/>
        </w:rPr>
        <w:t>FX volatility</w:t>
      </w:r>
      <w:r>
        <w:rPr>
          <w:rStyle w:val="EQ"/>
          <w:szCs w:val="24"/>
        </w:rPr>
        <w:t xml:space="preserve"> = </w:t>
      </w:r>
      <w:r w:rsidRPr="00EA120A">
        <w:rPr>
          <w:rStyle w:val="EQ"/>
          <w:szCs w:val="24"/>
        </w:rPr>
        <w:t>1.65 x 5</w:t>
      </w:r>
      <w:r>
        <w:rPr>
          <w:rStyle w:val="EQ"/>
          <w:szCs w:val="24"/>
        </w:rPr>
        <w:t>5</w:t>
      </w:r>
      <w:r w:rsidRPr="00EA120A">
        <w:rPr>
          <w:rStyle w:val="EQ"/>
          <w:szCs w:val="24"/>
        </w:rPr>
        <w:t>.5 bp = 9</w:t>
      </w:r>
      <w:r>
        <w:rPr>
          <w:rStyle w:val="EQ"/>
          <w:szCs w:val="24"/>
        </w:rPr>
        <w:t>1</w:t>
      </w:r>
      <w:r w:rsidRPr="00EA120A">
        <w:rPr>
          <w:rStyle w:val="EQ"/>
          <w:szCs w:val="24"/>
        </w:rPr>
        <w:t>.</w:t>
      </w:r>
      <w:r>
        <w:rPr>
          <w:rStyle w:val="EQ"/>
          <w:szCs w:val="24"/>
        </w:rPr>
        <w:t>575</w:t>
      </w:r>
      <w:r w:rsidRPr="00EA120A">
        <w:rPr>
          <w:rStyle w:val="EQ"/>
          <w:szCs w:val="24"/>
        </w:rPr>
        <w:t xml:space="preserve"> bp or 0.9</w:t>
      </w:r>
      <w:r>
        <w:rPr>
          <w:rStyle w:val="EQ"/>
          <w:szCs w:val="24"/>
        </w:rPr>
        <w:t>1575</w:t>
      </w:r>
      <w:r w:rsidRPr="00EA120A">
        <w:rPr>
          <w:rStyle w:val="EQ"/>
          <w:szCs w:val="24"/>
        </w:rPr>
        <w:t>%</w:t>
      </w:r>
    </w:p>
    <w:p w:rsidR="00EA120A" w:rsidRPr="00EA120A" w:rsidRDefault="00CE190F" w:rsidP="00CE190F">
      <w:pPr>
        <w:tabs>
          <w:tab w:val="left" w:pos="0"/>
          <w:tab w:val="left" w:pos="720"/>
          <w:tab w:val="left" w:pos="1440"/>
          <w:tab w:val="left" w:pos="2160"/>
          <w:tab w:val="left" w:pos="2880"/>
          <w:tab w:val="left" w:pos="3600"/>
          <w:tab w:val="left" w:pos="4320"/>
          <w:tab w:val="left" w:pos="5040"/>
          <w:tab w:val="left" w:pos="5760"/>
          <w:tab w:val="left" w:pos="6480"/>
          <w:tab w:val="left" w:pos="7200"/>
        </w:tabs>
        <w:ind w:right="-720"/>
        <w:rPr>
          <w:rStyle w:val="EQ"/>
          <w:szCs w:val="24"/>
        </w:rPr>
      </w:pPr>
      <w:r>
        <w:rPr>
          <w:rStyle w:val="EQ"/>
          <w:szCs w:val="24"/>
        </w:rPr>
        <w:t xml:space="preserve">=&gt; </w:t>
      </w:r>
      <w:r w:rsidR="001B1088">
        <w:rPr>
          <w:rStyle w:val="EQ"/>
          <w:szCs w:val="24"/>
        </w:rPr>
        <w:t>DE</w:t>
      </w:r>
      <w:r w:rsidR="00EA120A" w:rsidRPr="00EA120A">
        <w:rPr>
          <w:rStyle w:val="EQ"/>
          <w:szCs w:val="24"/>
        </w:rPr>
        <w:t>AR = Dollar value of DM position x FX volatility</w:t>
      </w:r>
    </w:p>
    <w:p w:rsidR="00793581"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rStyle w:val="EQ"/>
          <w:szCs w:val="24"/>
        </w:rPr>
      </w:pPr>
      <w:r w:rsidRPr="00EA120A">
        <w:rPr>
          <w:rStyle w:val="EQ"/>
          <w:szCs w:val="24"/>
        </w:rPr>
        <w:t xml:space="preserve">                 = $</w:t>
      </w:r>
      <w:r w:rsidR="00CE190F">
        <w:rPr>
          <w:rStyle w:val="EQ"/>
          <w:szCs w:val="24"/>
        </w:rPr>
        <w:t>2,500,000</w:t>
      </w:r>
      <w:r w:rsidRPr="00EA120A">
        <w:rPr>
          <w:rStyle w:val="EQ"/>
          <w:szCs w:val="24"/>
        </w:rPr>
        <w:t xml:space="preserve"> x </w:t>
      </w:r>
      <w:r w:rsidR="00743F54">
        <w:rPr>
          <w:rStyle w:val="EQ"/>
          <w:szCs w:val="24"/>
        </w:rPr>
        <w:t>0</w:t>
      </w:r>
      <w:r w:rsidRPr="00EA120A">
        <w:rPr>
          <w:rStyle w:val="EQ"/>
          <w:szCs w:val="24"/>
        </w:rPr>
        <w:t>.00</w:t>
      </w:r>
      <w:r w:rsidR="00CE190F" w:rsidRPr="00EA120A">
        <w:rPr>
          <w:rStyle w:val="EQ"/>
          <w:szCs w:val="24"/>
        </w:rPr>
        <w:t>9</w:t>
      </w:r>
      <w:r w:rsidR="00CE190F">
        <w:rPr>
          <w:rStyle w:val="EQ"/>
          <w:szCs w:val="24"/>
        </w:rPr>
        <w:t>1575</w:t>
      </w:r>
    </w:p>
    <w:p w:rsidR="00793581" w:rsidRDefault="00793581">
      <w:pPr>
        <w:rPr>
          <w:rStyle w:val="EQ"/>
          <w:szCs w:val="24"/>
        </w:rPr>
      </w:pPr>
    </w:p>
    <w:p w:rsidR="00EA120A" w:rsidRPr="00EA120A"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1440"/>
        <w:rPr>
          <w:rStyle w:val="EQ"/>
          <w:szCs w:val="24"/>
        </w:rPr>
      </w:pPr>
    </w:p>
    <w:p w:rsidR="00EA120A" w:rsidRPr="00EA120A"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EA120A">
        <w:rPr>
          <w:rStyle w:val="EQ"/>
          <w:szCs w:val="24"/>
        </w:rPr>
        <w:t xml:space="preserve"> </w:t>
      </w:r>
      <w:r w:rsidRPr="00EA120A">
        <w:rPr>
          <w:rStyle w:val="EQ"/>
          <w:szCs w:val="24"/>
        </w:rPr>
        <w:tab/>
      </w:r>
      <w:r w:rsidRPr="00EA120A">
        <w:rPr>
          <w:rStyle w:val="EQ"/>
          <w:szCs w:val="24"/>
        </w:rPr>
        <w:tab/>
        <w:t xml:space="preserve">                 =  $</w:t>
      </w:r>
      <w:r w:rsidR="00CE190F">
        <w:rPr>
          <w:rStyle w:val="EQ"/>
          <w:szCs w:val="24"/>
        </w:rPr>
        <w:t>22</w:t>
      </w:r>
      <w:r w:rsidRPr="00EA120A">
        <w:rPr>
          <w:rStyle w:val="EQ"/>
          <w:szCs w:val="24"/>
        </w:rPr>
        <w:t>,</w:t>
      </w:r>
      <w:r w:rsidR="00CE190F">
        <w:rPr>
          <w:rStyle w:val="EQ"/>
          <w:szCs w:val="24"/>
        </w:rPr>
        <w:t>894</w:t>
      </w:r>
    </w:p>
    <w:p w:rsidR="00EA120A" w:rsidRPr="00EA120A" w:rsidRDefault="00EA120A" w:rsidP="00EA12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CE190F" w:rsidRDefault="00CE190F" w:rsidP="00CE190F">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CE190F">
        <w:rPr>
          <w:i/>
          <w:szCs w:val="24"/>
        </w:rPr>
        <w:t>Equities:</w:t>
      </w:r>
      <w:r w:rsidRPr="00CE190F">
        <w:rPr>
          <w:szCs w:val="24"/>
        </w:rPr>
        <w:t xml:space="preserve"> </w:t>
      </w:r>
    </w:p>
    <w:p w:rsidR="00CE190F" w:rsidRPr="00CE190F" w:rsidRDefault="00CE190F" w:rsidP="00CE190F">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EA120A">
        <w:rPr>
          <w:szCs w:val="24"/>
        </w:rPr>
        <w:t>Stock market return volatility</w:t>
      </w:r>
      <w:r>
        <w:rPr>
          <w:szCs w:val="24"/>
        </w:rPr>
        <w:t xml:space="preserve"> = </w:t>
      </w:r>
      <w:r w:rsidRPr="00EA120A">
        <w:rPr>
          <w:szCs w:val="24"/>
        </w:rPr>
        <w:t>1.65 σ</w:t>
      </w:r>
      <w:r w:rsidRPr="00EA120A">
        <w:rPr>
          <w:szCs w:val="24"/>
          <w:vertAlign w:val="subscript"/>
        </w:rPr>
        <w:t>m</w:t>
      </w:r>
      <w:r>
        <w:rPr>
          <w:szCs w:val="24"/>
        </w:rPr>
        <w:t xml:space="preserve"> = 1.65 x 175 bp = 0.28875 = 2.8875%</w:t>
      </w:r>
    </w:p>
    <w:p w:rsidR="00EA120A" w:rsidRPr="00EA120A" w:rsidRDefault="00CE190F" w:rsidP="00CE190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=&gt; </w:t>
      </w:r>
      <w:r w:rsidR="001B1088">
        <w:rPr>
          <w:szCs w:val="24"/>
        </w:rPr>
        <w:t xml:space="preserve">  DE</w:t>
      </w:r>
      <w:r w:rsidR="00EA120A" w:rsidRPr="00EA120A">
        <w:rPr>
          <w:szCs w:val="24"/>
        </w:rPr>
        <w:t>AR</w:t>
      </w:r>
      <w:r>
        <w:rPr>
          <w:szCs w:val="24"/>
        </w:rPr>
        <w:t xml:space="preserve"> </w:t>
      </w:r>
      <w:r w:rsidR="00EA120A" w:rsidRPr="00EA120A">
        <w:rPr>
          <w:szCs w:val="24"/>
        </w:rPr>
        <w:t>=</w:t>
      </w:r>
      <w:r>
        <w:rPr>
          <w:szCs w:val="24"/>
        </w:rPr>
        <w:t xml:space="preserve"> </w:t>
      </w:r>
      <w:r w:rsidR="00EA120A" w:rsidRPr="00EA120A">
        <w:rPr>
          <w:szCs w:val="24"/>
        </w:rPr>
        <w:t>Dollar market value of position x Stock market return volatility</w:t>
      </w:r>
    </w:p>
    <w:p w:rsidR="00EA120A" w:rsidRPr="00EA120A" w:rsidRDefault="00CE190F" w:rsidP="00EA120A">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 </w:t>
      </w:r>
      <w:r>
        <w:rPr>
          <w:szCs w:val="24"/>
        </w:rPr>
        <w:tab/>
        <w:t xml:space="preserve">     = $2</w:t>
      </w:r>
      <w:r w:rsidR="00EA120A" w:rsidRPr="00EA120A">
        <w:rPr>
          <w:szCs w:val="24"/>
        </w:rPr>
        <w:t>,</w:t>
      </w:r>
      <w:r>
        <w:rPr>
          <w:szCs w:val="24"/>
        </w:rPr>
        <w:t>5</w:t>
      </w:r>
      <w:r w:rsidR="00EA120A" w:rsidRPr="00EA120A">
        <w:rPr>
          <w:szCs w:val="24"/>
        </w:rPr>
        <w:t xml:space="preserve">00,000 x </w:t>
      </w:r>
      <w:r>
        <w:rPr>
          <w:szCs w:val="24"/>
        </w:rPr>
        <w:t>0.28875 = $72,187</w:t>
      </w:r>
    </w:p>
    <w:p w:rsidR="009932B9" w:rsidRPr="00EA120A" w:rsidRDefault="009932B9" w:rsidP="00EA120A">
      <w:pPr>
        <w:rPr>
          <w:szCs w:val="24"/>
        </w:rPr>
      </w:pPr>
    </w:p>
    <w:p w:rsidR="00E7768F" w:rsidRPr="00E7768F" w:rsidRDefault="00E7768F" w:rsidP="00E7768F">
      <w:pPr>
        <w:tabs>
          <w:tab w:val="left" w:pos="0"/>
        </w:tabs>
        <w:rPr>
          <w:bCs/>
          <w:i/>
          <w:szCs w:val="24"/>
        </w:rPr>
      </w:pPr>
      <w:r w:rsidRPr="00E7768F">
        <w:rPr>
          <w:bCs/>
          <w:i/>
          <w:szCs w:val="24"/>
        </w:rPr>
        <w:t xml:space="preserve">Portfolio </w:t>
      </w:r>
      <w:r w:rsidR="001B1088">
        <w:rPr>
          <w:bCs/>
          <w:i/>
          <w:szCs w:val="24"/>
        </w:rPr>
        <w:t>DE</w:t>
      </w:r>
      <w:r w:rsidRPr="00E7768F">
        <w:rPr>
          <w:bCs/>
          <w:i/>
          <w:szCs w:val="24"/>
        </w:rPr>
        <w:t>AR:</w:t>
      </w:r>
    </w:p>
    <w:p w:rsidR="00EA120A" w:rsidRDefault="00E7768F" w:rsidP="00E7768F">
      <w:pPr>
        <w:tabs>
          <w:tab w:val="left" w:pos="0"/>
        </w:tabs>
        <w:rPr>
          <w:bCs/>
          <w:szCs w:val="24"/>
        </w:rPr>
      </w:pPr>
      <w:r>
        <w:rPr>
          <w:bCs/>
          <w:szCs w:val="24"/>
        </w:rPr>
        <w:t>Using the</w:t>
      </w:r>
      <w:r w:rsidR="00EA120A" w:rsidRPr="00EA120A">
        <w:rPr>
          <w:bCs/>
          <w:szCs w:val="24"/>
        </w:rPr>
        <w:t xml:space="preserve"> correlation matrix along with the individual asset </w:t>
      </w:r>
      <w:r w:rsidR="001B1088">
        <w:rPr>
          <w:bCs/>
          <w:szCs w:val="24"/>
        </w:rPr>
        <w:t>DE</w:t>
      </w:r>
      <w:r w:rsidR="00EA120A" w:rsidRPr="00EA120A">
        <w:rPr>
          <w:bCs/>
          <w:szCs w:val="24"/>
        </w:rPr>
        <w:t>ARs the risk (or standard deviation) of the whole (</w:t>
      </w:r>
      <w:r>
        <w:rPr>
          <w:bCs/>
          <w:szCs w:val="24"/>
        </w:rPr>
        <w:t>four</w:t>
      </w:r>
      <w:r>
        <w:rPr>
          <w:bCs/>
          <w:szCs w:val="24"/>
        </w:rPr>
        <w:noBreakHyphen/>
        <w:t>asset) trading portfolio i</w:t>
      </w:r>
      <w:r w:rsidR="00EA120A" w:rsidRPr="00EA120A">
        <w:rPr>
          <w:bCs/>
          <w:szCs w:val="24"/>
        </w:rPr>
        <w:t>s</w:t>
      </w:r>
      <w:r>
        <w:rPr>
          <w:bCs/>
          <w:szCs w:val="24"/>
        </w:rPr>
        <w:t>:</w:t>
      </w:r>
    </w:p>
    <w:p w:rsidR="00E7768F" w:rsidRPr="00EA120A" w:rsidRDefault="00E7768F" w:rsidP="00E7768F">
      <w:pPr>
        <w:tabs>
          <w:tab w:val="left" w:pos="0"/>
        </w:tabs>
        <w:rPr>
          <w:bCs/>
          <w:szCs w:val="24"/>
        </w:rPr>
      </w:pPr>
    </w:p>
    <w:p w:rsidR="00EA120A" w:rsidRPr="00EA120A" w:rsidRDefault="001B1088"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bCs/>
          <w:szCs w:val="24"/>
        </w:rPr>
      </w:pPr>
      <w:r>
        <w:rPr>
          <w:rStyle w:val="EQ"/>
          <w:bCs/>
          <w:szCs w:val="24"/>
        </w:rPr>
        <w:t>DEA</w:t>
      </w:r>
      <w:r w:rsidR="00EA120A" w:rsidRPr="00EA120A">
        <w:rPr>
          <w:rStyle w:val="EQ"/>
          <w:bCs/>
          <w:szCs w:val="24"/>
        </w:rPr>
        <w:t>R portfolio=[(</w:t>
      </w:r>
      <w:r>
        <w:rPr>
          <w:rStyle w:val="EQ"/>
          <w:bCs/>
          <w:szCs w:val="24"/>
        </w:rPr>
        <w:t>DE</w:t>
      </w:r>
      <w:r w:rsidR="00EA120A" w:rsidRPr="00EA120A">
        <w:rPr>
          <w:rStyle w:val="EQ"/>
          <w:bCs/>
          <w:szCs w:val="24"/>
        </w:rPr>
        <w:t>AR</w:t>
      </w:r>
      <w:r w:rsidR="00EA120A" w:rsidRPr="00EA120A">
        <w:rPr>
          <w:rStyle w:val="EQ"/>
          <w:bCs/>
          <w:i/>
          <w:iCs/>
          <w:szCs w:val="24"/>
          <w:vertAlign w:val="subscript"/>
        </w:rPr>
        <w:t>z</w:t>
      </w:r>
      <w:r w:rsidR="002109E6">
        <w:rPr>
          <w:rStyle w:val="EQ"/>
          <w:bCs/>
          <w:i/>
          <w:iCs/>
          <w:szCs w:val="24"/>
          <w:vertAlign w:val="subscript"/>
        </w:rPr>
        <w:t>6</w:t>
      </w:r>
      <w:r w:rsidR="00EA120A" w:rsidRPr="00EA120A">
        <w:rPr>
          <w:rStyle w:val="EQ"/>
          <w:bCs/>
          <w:szCs w:val="24"/>
        </w:rPr>
        <w:t>)</w:t>
      </w:r>
      <w:r w:rsidR="00EA120A" w:rsidRPr="00EA120A">
        <w:rPr>
          <w:rStyle w:val="EQ"/>
          <w:bCs/>
          <w:szCs w:val="24"/>
          <w:vertAlign w:val="superscript"/>
        </w:rPr>
        <w:t>2</w:t>
      </w:r>
      <w:r w:rsidR="00EA120A" w:rsidRPr="00EA120A">
        <w:rPr>
          <w:rStyle w:val="EQ"/>
          <w:bCs/>
          <w:szCs w:val="24"/>
        </w:rPr>
        <w:t xml:space="preserve"> + </w:t>
      </w:r>
      <w:r w:rsidR="002109E6" w:rsidRPr="00EA120A">
        <w:rPr>
          <w:rStyle w:val="EQ"/>
          <w:bCs/>
          <w:szCs w:val="24"/>
        </w:rPr>
        <w:t>(</w:t>
      </w:r>
      <w:r>
        <w:rPr>
          <w:rStyle w:val="EQ"/>
          <w:bCs/>
          <w:szCs w:val="24"/>
        </w:rPr>
        <w:t>DE</w:t>
      </w:r>
      <w:r w:rsidR="002109E6" w:rsidRPr="00EA120A">
        <w:rPr>
          <w:rStyle w:val="EQ"/>
          <w:bCs/>
          <w:szCs w:val="24"/>
        </w:rPr>
        <w:t>AR</w:t>
      </w:r>
      <w:r w:rsidR="002109E6" w:rsidRPr="00EA120A">
        <w:rPr>
          <w:rStyle w:val="EQ"/>
          <w:bCs/>
          <w:i/>
          <w:iCs/>
          <w:szCs w:val="24"/>
          <w:vertAlign w:val="subscript"/>
        </w:rPr>
        <w:t>z</w:t>
      </w:r>
      <w:r w:rsidR="002109E6">
        <w:rPr>
          <w:rStyle w:val="EQ"/>
          <w:bCs/>
          <w:i/>
          <w:iCs/>
          <w:szCs w:val="24"/>
          <w:vertAlign w:val="subscript"/>
        </w:rPr>
        <w:t>12</w:t>
      </w:r>
      <w:r w:rsidR="002109E6" w:rsidRPr="00EA120A">
        <w:rPr>
          <w:rStyle w:val="EQ"/>
          <w:bCs/>
          <w:szCs w:val="24"/>
        </w:rPr>
        <w:t>)</w:t>
      </w:r>
      <w:r w:rsidR="002109E6" w:rsidRPr="00EA120A">
        <w:rPr>
          <w:rStyle w:val="EQ"/>
          <w:bCs/>
          <w:szCs w:val="24"/>
          <w:vertAlign w:val="superscript"/>
        </w:rPr>
        <w:t>2</w:t>
      </w:r>
      <w:r w:rsidR="002109E6" w:rsidRPr="00EA120A">
        <w:rPr>
          <w:rStyle w:val="EQ"/>
          <w:bCs/>
          <w:szCs w:val="24"/>
        </w:rPr>
        <w:t xml:space="preserve"> + </w:t>
      </w:r>
      <w:r w:rsidR="00EA120A" w:rsidRPr="00EA120A">
        <w:rPr>
          <w:rStyle w:val="EQ"/>
          <w:bCs/>
          <w:szCs w:val="24"/>
        </w:rPr>
        <w:t>(</w:t>
      </w:r>
      <w:r>
        <w:rPr>
          <w:rStyle w:val="EQ"/>
          <w:bCs/>
          <w:szCs w:val="24"/>
        </w:rPr>
        <w:t>DE</w:t>
      </w:r>
      <w:r w:rsidR="00EA120A" w:rsidRPr="00EA120A">
        <w:rPr>
          <w:rStyle w:val="EQ"/>
          <w:bCs/>
          <w:szCs w:val="24"/>
        </w:rPr>
        <w:t>AR</w:t>
      </w:r>
      <w:r w:rsidR="002109E6">
        <w:rPr>
          <w:rStyle w:val="EQ"/>
          <w:bCs/>
          <w:i/>
          <w:iCs/>
          <w:szCs w:val="24"/>
          <w:vertAlign w:val="subscript"/>
        </w:rPr>
        <w:t>€</w:t>
      </w:r>
      <w:r w:rsidR="00EA120A" w:rsidRPr="00EA120A">
        <w:rPr>
          <w:rStyle w:val="EQ"/>
          <w:bCs/>
          <w:szCs w:val="24"/>
        </w:rPr>
        <w:t>)</w:t>
      </w:r>
      <w:r w:rsidR="00EA120A" w:rsidRPr="00EA120A">
        <w:rPr>
          <w:rStyle w:val="EQ"/>
          <w:bCs/>
          <w:szCs w:val="24"/>
          <w:vertAlign w:val="superscript"/>
        </w:rPr>
        <w:t>2</w:t>
      </w:r>
      <w:r w:rsidR="00EA120A" w:rsidRPr="00EA120A">
        <w:rPr>
          <w:rStyle w:val="EQ"/>
          <w:bCs/>
          <w:szCs w:val="24"/>
        </w:rPr>
        <w:t xml:space="preserve"> + (</w:t>
      </w:r>
      <w:r>
        <w:rPr>
          <w:rStyle w:val="EQ"/>
          <w:bCs/>
          <w:szCs w:val="24"/>
        </w:rPr>
        <w:t>DE</w:t>
      </w:r>
      <w:r w:rsidR="00EA120A" w:rsidRPr="00EA120A">
        <w:rPr>
          <w:rStyle w:val="EQ"/>
          <w:bCs/>
          <w:szCs w:val="24"/>
        </w:rPr>
        <w:t>AR</w:t>
      </w:r>
      <w:r w:rsidR="00EA120A" w:rsidRPr="00EA120A">
        <w:rPr>
          <w:rStyle w:val="EQ"/>
          <w:bCs/>
          <w:i/>
          <w:iCs/>
          <w:szCs w:val="24"/>
          <w:vertAlign w:val="subscript"/>
        </w:rPr>
        <w:t>US</w:t>
      </w:r>
      <w:r w:rsidR="00EA120A" w:rsidRPr="00EA120A">
        <w:rPr>
          <w:rStyle w:val="EQ"/>
          <w:bCs/>
          <w:szCs w:val="24"/>
        </w:rPr>
        <w:t>)</w:t>
      </w:r>
      <w:r w:rsidR="00EA120A" w:rsidRPr="00EA120A">
        <w:rPr>
          <w:rStyle w:val="EQ"/>
          <w:bCs/>
          <w:szCs w:val="24"/>
          <w:vertAlign w:val="superscript"/>
        </w:rPr>
        <w:t>2</w:t>
      </w:r>
    </w:p>
    <w:p w:rsidR="00EA120A" w:rsidRPr="00EA120A" w:rsidRDefault="00EA120A" w:rsidP="00E7768F">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bCs/>
          <w:szCs w:val="24"/>
        </w:rPr>
      </w:pPr>
      <w:r w:rsidRPr="00EA120A">
        <w:rPr>
          <w:rStyle w:val="EQ"/>
          <w:bCs/>
          <w:szCs w:val="24"/>
        </w:rPr>
        <w:t xml:space="preserve">                   + (2 x  </w:t>
      </w:r>
      <w:r w:rsidRPr="00EA120A">
        <w:rPr>
          <w:rStyle w:val="EQ"/>
          <w:szCs w:val="24"/>
        </w:rPr>
        <w:t>ρ</w:t>
      </w:r>
      <w:r w:rsidRPr="00EA120A">
        <w:rPr>
          <w:rStyle w:val="EQ"/>
          <w:bCs/>
          <w:i/>
          <w:iCs/>
          <w:szCs w:val="24"/>
          <w:vertAlign w:val="subscript"/>
        </w:rPr>
        <w:t>z</w:t>
      </w:r>
      <w:r w:rsidR="00DF4903">
        <w:rPr>
          <w:rStyle w:val="EQ"/>
          <w:bCs/>
          <w:i/>
          <w:iCs/>
          <w:szCs w:val="24"/>
          <w:vertAlign w:val="subscript"/>
        </w:rPr>
        <w:t>6</w:t>
      </w:r>
      <w:r w:rsidRPr="00EA120A">
        <w:rPr>
          <w:rStyle w:val="EQ"/>
          <w:bCs/>
          <w:i/>
          <w:iCs/>
          <w:szCs w:val="24"/>
          <w:vertAlign w:val="subscript"/>
        </w:rPr>
        <w:t>,</w:t>
      </w:r>
      <w:r w:rsidR="00DF4903">
        <w:rPr>
          <w:rStyle w:val="EQ"/>
          <w:bCs/>
          <w:i/>
          <w:iCs/>
          <w:szCs w:val="24"/>
          <w:vertAlign w:val="subscript"/>
        </w:rPr>
        <w:t>z12</w:t>
      </w:r>
      <w:r w:rsidRPr="00EA120A">
        <w:rPr>
          <w:rStyle w:val="EQ"/>
          <w:bCs/>
          <w:szCs w:val="24"/>
        </w:rPr>
        <w:t xml:space="preserve"> x </w:t>
      </w:r>
      <w:r w:rsidR="001B1088">
        <w:rPr>
          <w:rStyle w:val="EQ"/>
          <w:bCs/>
          <w:szCs w:val="24"/>
        </w:rPr>
        <w:t>DE</w:t>
      </w:r>
      <w:r w:rsidRPr="00EA120A">
        <w:rPr>
          <w:rStyle w:val="EQ"/>
          <w:bCs/>
          <w:szCs w:val="24"/>
        </w:rPr>
        <w:t>AR</w:t>
      </w:r>
      <w:r w:rsidRPr="00EA120A">
        <w:rPr>
          <w:rStyle w:val="EQ"/>
          <w:bCs/>
          <w:i/>
          <w:iCs/>
          <w:szCs w:val="24"/>
          <w:vertAlign w:val="subscript"/>
        </w:rPr>
        <w:t>z</w:t>
      </w:r>
      <w:r w:rsidR="00DF4903">
        <w:rPr>
          <w:rStyle w:val="EQ"/>
          <w:bCs/>
          <w:i/>
          <w:iCs/>
          <w:szCs w:val="24"/>
          <w:vertAlign w:val="subscript"/>
        </w:rPr>
        <w:t>6</w:t>
      </w:r>
      <w:r w:rsidRPr="00EA120A">
        <w:rPr>
          <w:rStyle w:val="EQ"/>
          <w:bCs/>
          <w:szCs w:val="24"/>
        </w:rPr>
        <w:t xml:space="preserve"> x </w:t>
      </w:r>
      <w:r w:rsidR="001B1088">
        <w:rPr>
          <w:rStyle w:val="EQ"/>
          <w:bCs/>
          <w:szCs w:val="24"/>
        </w:rPr>
        <w:t>DE</w:t>
      </w:r>
      <w:r w:rsidRPr="00EA120A">
        <w:rPr>
          <w:rStyle w:val="EQ"/>
          <w:bCs/>
          <w:szCs w:val="24"/>
        </w:rPr>
        <w:t>AR</w:t>
      </w:r>
      <w:r w:rsidR="00DF4903">
        <w:rPr>
          <w:rStyle w:val="EQ"/>
          <w:bCs/>
          <w:i/>
          <w:iCs/>
          <w:szCs w:val="24"/>
          <w:vertAlign w:val="subscript"/>
        </w:rPr>
        <w:t>z12</w:t>
      </w:r>
      <w:r w:rsidRPr="00EA120A">
        <w:rPr>
          <w:rStyle w:val="EQ"/>
          <w:bCs/>
          <w:szCs w:val="24"/>
        </w:rPr>
        <w:t>)</w:t>
      </w:r>
      <w:r w:rsidR="00DF4903" w:rsidRPr="00DF4903">
        <w:rPr>
          <w:rStyle w:val="EQ"/>
          <w:bCs/>
          <w:szCs w:val="24"/>
        </w:rPr>
        <w:t xml:space="preserve"> </w:t>
      </w:r>
      <w:r w:rsidR="00DF4903" w:rsidRPr="00EA120A">
        <w:rPr>
          <w:rStyle w:val="EQ"/>
          <w:bCs/>
          <w:szCs w:val="24"/>
        </w:rPr>
        <w:t xml:space="preserve">+ (2 x  </w:t>
      </w:r>
      <w:r w:rsidR="00DF4903" w:rsidRPr="00EA120A">
        <w:rPr>
          <w:rStyle w:val="EQ"/>
          <w:szCs w:val="24"/>
        </w:rPr>
        <w:t>ρ</w:t>
      </w:r>
      <w:r w:rsidR="00DF4903" w:rsidRPr="00EA120A">
        <w:rPr>
          <w:rStyle w:val="EQ"/>
          <w:bCs/>
          <w:i/>
          <w:iCs/>
          <w:szCs w:val="24"/>
          <w:vertAlign w:val="subscript"/>
        </w:rPr>
        <w:t>z</w:t>
      </w:r>
      <w:r w:rsidR="00DF4903">
        <w:rPr>
          <w:rStyle w:val="EQ"/>
          <w:bCs/>
          <w:i/>
          <w:iCs/>
          <w:szCs w:val="24"/>
          <w:vertAlign w:val="subscript"/>
        </w:rPr>
        <w:t>6€</w:t>
      </w:r>
      <w:r w:rsidR="00DF4903" w:rsidRPr="00EA120A">
        <w:rPr>
          <w:rStyle w:val="EQ"/>
          <w:bCs/>
          <w:szCs w:val="24"/>
        </w:rPr>
        <w:t xml:space="preserve"> x </w:t>
      </w:r>
      <w:r w:rsidR="001B1088">
        <w:rPr>
          <w:rStyle w:val="EQ"/>
          <w:bCs/>
          <w:szCs w:val="24"/>
        </w:rPr>
        <w:t>DE</w:t>
      </w:r>
      <w:r w:rsidR="00DF4903" w:rsidRPr="00EA120A">
        <w:rPr>
          <w:rStyle w:val="EQ"/>
          <w:bCs/>
          <w:szCs w:val="24"/>
        </w:rPr>
        <w:t>AR</w:t>
      </w:r>
      <w:r w:rsidR="00DF4903" w:rsidRPr="00EA120A">
        <w:rPr>
          <w:rStyle w:val="EQ"/>
          <w:bCs/>
          <w:i/>
          <w:iCs/>
          <w:szCs w:val="24"/>
          <w:vertAlign w:val="subscript"/>
        </w:rPr>
        <w:t>z</w:t>
      </w:r>
      <w:r w:rsidR="00DF4903">
        <w:rPr>
          <w:rStyle w:val="EQ"/>
          <w:bCs/>
          <w:i/>
          <w:iCs/>
          <w:szCs w:val="24"/>
          <w:vertAlign w:val="subscript"/>
        </w:rPr>
        <w:t>6</w:t>
      </w:r>
      <w:r w:rsidR="00DF4903" w:rsidRPr="00EA120A">
        <w:rPr>
          <w:rStyle w:val="EQ"/>
          <w:bCs/>
          <w:szCs w:val="24"/>
        </w:rPr>
        <w:t xml:space="preserve"> x </w:t>
      </w:r>
      <w:r w:rsidR="001B1088">
        <w:rPr>
          <w:rStyle w:val="EQ"/>
          <w:bCs/>
          <w:szCs w:val="24"/>
        </w:rPr>
        <w:t>DE</w:t>
      </w:r>
      <w:r w:rsidR="00DF4903" w:rsidRPr="00EA120A">
        <w:rPr>
          <w:rStyle w:val="EQ"/>
          <w:bCs/>
          <w:szCs w:val="24"/>
        </w:rPr>
        <w:t>AR</w:t>
      </w:r>
      <w:r w:rsidR="00DF4903">
        <w:rPr>
          <w:rStyle w:val="EQ"/>
          <w:bCs/>
          <w:i/>
          <w:iCs/>
          <w:szCs w:val="24"/>
          <w:vertAlign w:val="subscript"/>
        </w:rPr>
        <w:t>€</w:t>
      </w:r>
      <w:r w:rsidR="00DF4903">
        <w:rPr>
          <w:rStyle w:val="EQ"/>
          <w:bCs/>
          <w:szCs w:val="24"/>
        </w:rPr>
        <w:t>)</w:t>
      </w:r>
    </w:p>
    <w:p w:rsidR="00DF4903" w:rsidRPr="00EA120A" w:rsidRDefault="00EA120A" w:rsidP="00DF4903">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bCs/>
          <w:szCs w:val="24"/>
        </w:rPr>
      </w:pPr>
      <w:r w:rsidRPr="00EA120A">
        <w:rPr>
          <w:rStyle w:val="EQ"/>
          <w:bCs/>
          <w:szCs w:val="24"/>
        </w:rPr>
        <w:t xml:space="preserve">                   + (2 x </w:t>
      </w:r>
      <w:r w:rsidRPr="00EA120A">
        <w:rPr>
          <w:rStyle w:val="EQ"/>
          <w:szCs w:val="24"/>
        </w:rPr>
        <w:t>ρ</w:t>
      </w:r>
      <w:r w:rsidRPr="00EA120A">
        <w:rPr>
          <w:rStyle w:val="EQ"/>
          <w:i/>
          <w:iCs/>
          <w:szCs w:val="24"/>
          <w:vertAlign w:val="subscript"/>
        </w:rPr>
        <w:t>z</w:t>
      </w:r>
      <w:r w:rsidR="00DF4903">
        <w:rPr>
          <w:rStyle w:val="EQ"/>
          <w:i/>
          <w:iCs/>
          <w:szCs w:val="24"/>
          <w:vertAlign w:val="subscript"/>
        </w:rPr>
        <w:t>6</w:t>
      </w:r>
      <w:r w:rsidRPr="00EA120A">
        <w:rPr>
          <w:rStyle w:val="EQ"/>
          <w:i/>
          <w:iCs/>
          <w:szCs w:val="24"/>
          <w:vertAlign w:val="subscript"/>
        </w:rPr>
        <w:t>,US</w:t>
      </w:r>
      <w:r w:rsidRPr="00EA120A">
        <w:rPr>
          <w:rStyle w:val="EQ"/>
          <w:szCs w:val="24"/>
        </w:rPr>
        <w:t xml:space="preserve"> x </w:t>
      </w:r>
      <w:r w:rsidR="001B1088">
        <w:rPr>
          <w:rStyle w:val="EQ"/>
          <w:szCs w:val="24"/>
        </w:rPr>
        <w:t>DE</w:t>
      </w:r>
      <w:r w:rsidRPr="00EA120A">
        <w:rPr>
          <w:rStyle w:val="EQ"/>
          <w:szCs w:val="24"/>
        </w:rPr>
        <w:t>AR</w:t>
      </w:r>
      <w:r w:rsidRPr="00EA120A">
        <w:rPr>
          <w:rStyle w:val="EQ"/>
          <w:szCs w:val="24"/>
          <w:vertAlign w:val="subscript"/>
        </w:rPr>
        <w:t>z</w:t>
      </w:r>
      <w:r w:rsidR="00DF4903">
        <w:rPr>
          <w:rStyle w:val="EQ"/>
          <w:szCs w:val="24"/>
          <w:vertAlign w:val="subscript"/>
        </w:rPr>
        <w:t>6</w:t>
      </w:r>
      <w:r w:rsidRPr="00EA120A">
        <w:rPr>
          <w:rStyle w:val="EQ"/>
          <w:szCs w:val="24"/>
        </w:rPr>
        <w:t xml:space="preserve"> x </w:t>
      </w:r>
      <w:r w:rsidR="001B1088">
        <w:rPr>
          <w:rStyle w:val="EQ"/>
          <w:szCs w:val="24"/>
        </w:rPr>
        <w:t>DE</w:t>
      </w:r>
      <w:r w:rsidRPr="00EA120A">
        <w:rPr>
          <w:rStyle w:val="EQ"/>
          <w:szCs w:val="24"/>
        </w:rPr>
        <w:t>AR</w:t>
      </w:r>
      <w:r w:rsidRPr="00EA120A">
        <w:rPr>
          <w:rStyle w:val="EQ"/>
          <w:i/>
          <w:iCs/>
          <w:szCs w:val="24"/>
          <w:vertAlign w:val="subscript"/>
        </w:rPr>
        <w:t>US</w:t>
      </w:r>
      <w:r w:rsidRPr="00EA120A">
        <w:rPr>
          <w:rStyle w:val="EQ"/>
          <w:szCs w:val="24"/>
        </w:rPr>
        <w:t>)</w:t>
      </w:r>
      <w:r w:rsidR="00DF4903" w:rsidRPr="00DF4903">
        <w:rPr>
          <w:rStyle w:val="EQ"/>
          <w:bCs/>
          <w:szCs w:val="24"/>
        </w:rPr>
        <w:t xml:space="preserve"> </w:t>
      </w:r>
      <w:r w:rsidR="00DF4903" w:rsidRPr="00EA120A">
        <w:rPr>
          <w:rStyle w:val="EQ"/>
          <w:bCs/>
          <w:szCs w:val="24"/>
        </w:rPr>
        <w:t xml:space="preserve">+ (2 x  </w:t>
      </w:r>
      <w:r w:rsidR="00DF4903" w:rsidRPr="00EA120A">
        <w:rPr>
          <w:rStyle w:val="EQ"/>
          <w:szCs w:val="24"/>
        </w:rPr>
        <w:t>ρ</w:t>
      </w:r>
      <w:r w:rsidR="00DF4903" w:rsidRPr="00EA120A">
        <w:rPr>
          <w:rStyle w:val="EQ"/>
          <w:bCs/>
          <w:i/>
          <w:iCs/>
          <w:szCs w:val="24"/>
          <w:vertAlign w:val="subscript"/>
        </w:rPr>
        <w:t>z</w:t>
      </w:r>
      <w:r w:rsidR="00DF4903">
        <w:rPr>
          <w:rStyle w:val="EQ"/>
          <w:bCs/>
          <w:i/>
          <w:iCs/>
          <w:szCs w:val="24"/>
          <w:vertAlign w:val="subscript"/>
        </w:rPr>
        <w:t>12€</w:t>
      </w:r>
      <w:r w:rsidR="001B1088">
        <w:rPr>
          <w:rStyle w:val="EQ"/>
          <w:bCs/>
          <w:szCs w:val="24"/>
        </w:rPr>
        <w:t xml:space="preserve"> x  DEA</w:t>
      </w:r>
      <w:r w:rsidR="00DF4903" w:rsidRPr="00EA120A">
        <w:rPr>
          <w:rStyle w:val="EQ"/>
          <w:bCs/>
          <w:szCs w:val="24"/>
        </w:rPr>
        <w:t>R</w:t>
      </w:r>
      <w:r w:rsidR="00DF4903" w:rsidRPr="00EA120A">
        <w:rPr>
          <w:rStyle w:val="EQ"/>
          <w:bCs/>
          <w:i/>
          <w:iCs/>
          <w:szCs w:val="24"/>
          <w:vertAlign w:val="subscript"/>
        </w:rPr>
        <w:t>z</w:t>
      </w:r>
      <w:r w:rsidR="00DF4903">
        <w:rPr>
          <w:rStyle w:val="EQ"/>
          <w:bCs/>
          <w:i/>
          <w:iCs/>
          <w:szCs w:val="24"/>
          <w:vertAlign w:val="subscript"/>
        </w:rPr>
        <w:t>12</w:t>
      </w:r>
      <w:r w:rsidR="00DF4903" w:rsidRPr="00EA120A">
        <w:rPr>
          <w:rStyle w:val="EQ"/>
          <w:bCs/>
          <w:szCs w:val="24"/>
        </w:rPr>
        <w:t xml:space="preserve"> x </w:t>
      </w:r>
      <w:r w:rsidR="001B1088">
        <w:rPr>
          <w:rStyle w:val="EQ"/>
          <w:bCs/>
          <w:szCs w:val="24"/>
        </w:rPr>
        <w:t>DE</w:t>
      </w:r>
      <w:r w:rsidR="00DF4903" w:rsidRPr="00EA120A">
        <w:rPr>
          <w:rStyle w:val="EQ"/>
          <w:bCs/>
          <w:szCs w:val="24"/>
        </w:rPr>
        <w:t>AR</w:t>
      </w:r>
      <w:r w:rsidR="00DF4903">
        <w:rPr>
          <w:rStyle w:val="EQ"/>
          <w:bCs/>
          <w:i/>
          <w:iCs/>
          <w:szCs w:val="24"/>
          <w:vertAlign w:val="subscript"/>
        </w:rPr>
        <w:t>€</w:t>
      </w:r>
      <w:r w:rsidR="00DF4903">
        <w:rPr>
          <w:rStyle w:val="EQ"/>
          <w:bCs/>
          <w:szCs w:val="24"/>
        </w:rPr>
        <w:t>)</w:t>
      </w:r>
    </w:p>
    <w:p w:rsidR="00EA120A" w:rsidRPr="00EA120A" w:rsidRDefault="00DF4903" w:rsidP="00DF4903">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bCs/>
          <w:szCs w:val="24"/>
        </w:rPr>
      </w:pPr>
      <w:r w:rsidRPr="00EA120A">
        <w:rPr>
          <w:rStyle w:val="EQ"/>
          <w:bCs/>
          <w:szCs w:val="24"/>
        </w:rPr>
        <w:t xml:space="preserve">                   + (2 x </w:t>
      </w:r>
      <w:r w:rsidRPr="00EA120A">
        <w:rPr>
          <w:rStyle w:val="EQ"/>
          <w:szCs w:val="24"/>
        </w:rPr>
        <w:t>ρ</w:t>
      </w:r>
      <w:r w:rsidRPr="00EA120A">
        <w:rPr>
          <w:rStyle w:val="EQ"/>
          <w:i/>
          <w:iCs/>
          <w:szCs w:val="24"/>
          <w:vertAlign w:val="subscript"/>
        </w:rPr>
        <w:t>z</w:t>
      </w:r>
      <w:r>
        <w:rPr>
          <w:rStyle w:val="EQ"/>
          <w:i/>
          <w:iCs/>
          <w:szCs w:val="24"/>
          <w:vertAlign w:val="subscript"/>
        </w:rPr>
        <w:t>12</w:t>
      </w:r>
      <w:r w:rsidRPr="00EA120A">
        <w:rPr>
          <w:rStyle w:val="EQ"/>
          <w:i/>
          <w:iCs/>
          <w:szCs w:val="24"/>
          <w:vertAlign w:val="subscript"/>
        </w:rPr>
        <w:t>,US</w:t>
      </w:r>
      <w:r w:rsidRPr="00EA120A">
        <w:rPr>
          <w:rStyle w:val="EQ"/>
          <w:szCs w:val="24"/>
        </w:rPr>
        <w:t xml:space="preserve"> x </w:t>
      </w:r>
      <w:r w:rsidR="001B1088">
        <w:rPr>
          <w:rStyle w:val="EQ"/>
          <w:szCs w:val="24"/>
        </w:rPr>
        <w:t>DE</w:t>
      </w:r>
      <w:r w:rsidRPr="00EA120A">
        <w:rPr>
          <w:rStyle w:val="EQ"/>
          <w:szCs w:val="24"/>
        </w:rPr>
        <w:t>AR</w:t>
      </w:r>
      <w:r w:rsidRPr="00EA120A">
        <w:rPr>
          <w:rStyle w:val="EQ"/>
          <w:szCs w:val="24"/>
          <w:vertAlign w:val="subscript"/>
        </w:rPr>
        <w:t>z</w:t>
      </w:r>
      <w:r>
        <w:rPr>
          <w:rStyle w:val="EQ"/>
          <w:szCs w:val="24"/>
          <w:vertAlign w:val="subscript"/>
        </w:rPr>
        <w:t>12</w:t>
      </w:r>
      <w:r w:rsidRPr="00EA120A">
        <w:rPr>
          <w:rStyle w:val="EQ"/>
          <w:szCs w:val="24"/>
        </w:rPr>
        <w:t xml:space="preserve"> x </w:t>
      </w:r>
      <w:r w:rsidR="001B1088">
        <w:rPr>
          <w:rStyle w:val="EQ"/>
          <w:szCs w:val="24"/>
        </w:rPr>
        <w:t>DE</w:t>
      </w:r>
      <w:r w:rsidRPr="00EA120A">
        <w:rPr>
          <w:rStyle w:val="EQ"/>
          <w:szCs w:val="24"/>
        </w:rPr>
        <w:t>AR</w:t>
      </w:r>
      <w:r w:rsidRPr="00EA120A">
        <w:rPr>
          <w:rStyle w:val="EQ"/>
          <w:i/>
          <w:iCs/>
          <w:szCs w:val="24"/>
          <w:vertAlign w:val="subscript"/>
        </w:rPr>
        <w:t>US</w:t>
      </w:r>
      <w:r w:rsidRPr="00EA120A">
        <w:rPr>
          <w:rStyle w:val="EQ"/>
          <w:szCs w:val="24"/>
        </w:rPr>
        <w:t>)</w:t>
      </w:r>
      <w:r w:rsidR="00EA120A" w:rsidRPr="00EA120A">
        <w:rPr>
          <w:rStyle w:val="EQ"/>
          <w:szCs w:val="24"/>
        </w:rPr>
        <w:t>+ (2 x ρ</w:t>
      </w:r>
      <w:r>
        <w:rPr>
          <w:rStyle w:val="EQ"/>
          <w:bCs/>
          <w:i/>
          <w:iCs/>
          <w:szCs w:val="24"/>
          <w:vertAlign w:val="subscript"/>
        </w:rPr>
        <w:t>€,US</w:t>
      </w:r>
      <w:r w:rsidR="00EA120A" w:rsidRPr="00EA120A">
        <w:rPr>
          <w:rStyle w:val="EQ"/>
          <w:bCs/>
          <w:szCs w:val="24"/>
        </w:rPr>
        <w:t xml:space="preserve"> x </w:t>
      </w:r>
      <w:r w:rsidR="001B1088">
        <w:rPr>
          <w:rStyle w:val="EQ"/>
          <w:bCs/>
          <w:szCs w:val="24"/>
        </w:rPr>
        <w:t>DE</w:t>
      </w:r>
      <w:r w:rsidR="00EA120A" w:rsidRPr="00EA120A">
        <w:rPr>
          <w:rStyle w:val="EQ"/>
          <w:bCs/>
          <w:szCs w:val="24"/>
        </w:rPr>
        <w:t>AR</w:t>
      </w:r>
      <w:r>
        <w:rPr>
          <w:rStyle w:val="EQ"/>
          <w:bCs/>
          <w:i/>
          <w:iCs/>
          <w:szCs w:val="24"/>
          <w:vertAlign w:val="subscript"/>
        </w:rPr>
        <w:t>€</w:t>
      </w:r>
      <w:r w:rsidR="00EA120A" w:rsidRPr="00EA120A">
        <w:rPr>
          <w:rStyle w:val="EQ"/>
          <w:bCs/>
          <w:szCs w:val="24"/>
        </w:rPr>
        <w:t xml:space="preserve"> x </w:t>
      </w:r>
      <w:r w:rsidR="001B1088">
        <w:rPr>
          <w:rStyle w:val="EQ"/>
          <w:bCs/>
          <w:szCs w:val="24"/>
        </w:rPr>
        <w:t>DE</w:t>
      </w:r>
      <w:r w:rsidR="00EA120A" w:rsidRPr="00EA120A">
        <w:rPr>
          <w:rStyle w:val="EQ"/>
          <w:bCs/>
          <w:szCs w:val="24"/>
        </w:rPr>
        <w:t>AR</w:t>
      </w:r>
      <w:r>
        <w:rPr>
          <w:rStyle w:val="EQ"/>
          <w:bCs/>
          <w:szCs w:val="24"/>
          <w:vertAlign w:val="subscript"/>
        </w:rPr>
        <w:t>US</w:t>
      </w:r>
      <w:r w:rsidR="00EA120A" w:rsidRPr="00EA120A">
        <w:rPr>
          <w:rStyle w:val="EQ"/>
          <w:bCs/>
          <w:szCs w:val="24"/>
        </w:rPr>
        <w:t>)]</w:t>
      </w:r>
      <w:r w:rsidR="00EA120A" w:rsidRPr="00EA120A">
        <w:rPr>
          <w:rStyle w:val="EQ"/>
          <w:bCs/>
          <w:szCs w:val="24"/>
          <w:vertAlign w:val="superscript"/>
        </w:rPr>
        <w:sym w:font="WP TypographicSymbols" w:char="0032"/>
      </w:r>
      <w:r w:rsidR="00EA120A" w:rsidRPr="00EA120A">
        <w:rPr>
          <w:rStyle w:val="EQ"/>
          <w:bCs/>
          <w:szCs w:val="24"/>
        </w:rPr>
        <w:t xml:space="preserve">                             </w:t>
      </w:r>
    </w:p>
    <w:p w:rsidR="00EA120A" w:rsidRPr="00EA120A" w:rsidRDefault="00EA120A" w:rsidP="00EA120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bCs/>
          <w:szCs w:val="24"/>
        </w:rPr>
      </w:pPr>
    </w:p>
    <w:p w:rsidR="00EA120A" w:rsidRPr="00EA120A" w:rsidRDefault="00DF4903" w:rsidP="00DF490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Cs/>
          <w:szCs w:val="24"/>
        </w:rPr>
      </w:pPr>
      <w:r>
        <w:rPr>
          <w:szCs w:val="24"/>
        </w:rPr>
        <w:t xml:space="preserve"> </w:t>
      </w:r>
      <w:r w:rsidR="00EA120A" w:rsidRPr="00EA120A">
        <w:rPr>
          <w:szCs w:val="24"/>
        </w:rPr>
        <w:tab/>
      </w:r>
      <w:r>
        <w:rPr>
          <w:szCs w:val="24"/>
        </w:rPr>
        <w:t xml:space="preserve">    </w:t>
      </w:r>
      <w:r w:rsidR="00EA120A" w:rsidRPr="00EA120A">
        <w:rPr>
          <w:szCs w:val="24"/>
        </w:rPr>
        <w:t>= [(</w:t>
      </w:r>
      <w:r w:rsidR="00065A42">
        <w:rPr>
          <w:szCs w:val="24"/>
        </w:rPr>
        <w:t>20,260</w:t>
      </w:r>
      <w:r w:rsidR="00EA120A" w:rsidRPr="00EA120A">
        <w:rPr>
          <w:szCs w:val="24"/>
        </w:rPr>
        <w:t>)</w:t>
      </w:r>
      <w:r w:rsidR="00EA120A" w:rsidRPr="00EA120A">
        <w:rPr>
          <w:szCs w:val="24"/>
          <w:vertAlign w:val="superscript"/>
        </w:rPr>
        <w:t>2</w:t>
      </w:r>
      <w:r w:rsidR="00EA120A" w:rsidRPr="00EA120A">
        <w:rPr>
          <w:szCs w:val="24"/>
        </w:rPr>
        <w:t xml:space="preserve"> + (</w:t>
      </w:r>
      <w:r w:rsidR="00065A42">
        <w:rPr>
          <w:szCs w:val="24"/>
        </w:rPr>
        <w:t>33,367</w:t>
      </w:r>
      <w:r w:rsidR="00EA120A" w:rsidRPr="00EA120A">
        <w:rPr>
          <w:szCs w:val="24"/>
        </w:rPr>
        <w:t>)</w:t>
      </w:r>
      <w:r w:rsidR="00EA120A" w:rsidRPr="00EA120A">
        <w:rPr>
          <w:szCs w:val="24"/>
          <w:vertAlign w:val="superscript"/>
        </w:rPr>
        <w:t>2</w:t>
      </w:r>
      <w:r w:rsidR="00EA120A" w:rsidRPr="00EA120A">
        <w:rPr>
          <w:szCs w:val="24"/>
        </w:rPr>
        <w:t xml:space="preserve"> + (</w:t>
      </w:r>
      <w:r w:rsidR="00065A42">
        <w:rPr>
          <w:szCs w:val="24"/>
        </w:rPr>
        <w:t>22,894</w:t>
      </w:r>
      <w:r w:rsidR="00EA120A" w:rsidRPr="00EA120A">
        <w:rPr>
          <w:szCs w:val="24"/>
        </w:rPr>
        <w:t>)</w:t>
      </w:r>
      <w:r w:rsidR="00EA120A" w:rsidRPr="00EA120A">
        <w:rPr>
          <w:szCs w:val="24"/>
          <w:vertAlign w:val="superscript"/>
        </w:rPr>
        <w:t>2</w:t>
      </w:r>
      <w:r w:rsidR="00065A42">
        <w:rPr>
          <w:szCs w:val="24"/>
        </w:rPr>
        <w:t xml:space="preserve"> </w:t>
      </w:r>
      <w:r w:rsidR="00065A42" w:rsidRPr="00EA120A">
        <w:rPr>
          <w:szCs w:val="24"/>
        </w:rPr>
        <w:t>+ (</w:t>
      </w:r>
      <w:r w:rsidR="00065A42">
        <w:rPr>
          <w:szCs w:val="24"/>
        </w:rPr>
        <w:t>72,187</w:t>
      </w:r>
      <w:r w:rsidR="00065A42" w:rsidRPr="00EA120A">
        <w:rPr>
          <w:szCs w:val="24"/>
        </w:rPr>
        <w:t>)</w:t>
      </w:r>
      <w:r w:rsidR="00065A42" w:rsidRPr="00EA120A">
        <w:rPr>
          <w:szCs w:val="24"/>
          <w:vertAlign w:val="superscript"/>
        </w:rPr>
        <w:t>2</w:t>
      </w:r>
      <w:r w:rsidR="00EA120A" w:rsidRPr="00EA120A">
        <w:rPr>
          <w:szCs w:val="24"/>
        </w:rPr>
        <w:t xml:space="preserve"> + 2(</w:t>
      </w:r>
      <w:r w:rsidR="00743F54">
        <w:rPr>
          <w:szCs w:val="24"/>
        </w:rPr>
        <w:t>0</w:t>
      </w:r>
      <w:r w:rsidR="00065A42">
        <w:rPr>
          <w:szCs w:val="24"/>
        </w:rPr>
        <w:t>.75</w:t>
      </w:r>
      <w:r w:rsidR="00EA120A" w:rsidRPr="00EA120A">
        <w:rPr>
          <w:bCs/>
          <w:szCs w:val="24"/>
        </w:rPr>
        <w:t>)(</w:t>
      </w:r>
      <w:r w:rsidR="00065A42">
        <w:rPr>
          <w:szCs w:val="24"/>
        </w:rPr>
        <w:t>20,260</w:t>
      </w:r>
      <w:r w:rsidR="00EA120A" w:rsidRPr="00EA120A">
        <w:rPr>
          <w:bCs/>
          <w:szCs w:val="24"/>
        </w:rPr>
        <w:t>)(</w:t>
      </w:r>
      <w:r w:rsidR="00065A42" w:rsidRPr="00065A42">
        <w:rPr>
          <w:szCs w:val="24"/>
        </w:rPr>
        <w:t xml:space="preserve"> </w:t>
      </w:r>
      <w:r w:rsidR="00065A42">
        <w:rPr>
          <w:szCs w:val="24"/>
        </w:rPr>
        <w:t>33,367</w:t>
      </w:r>
      <w:r w:rsidR="00EA120A" w:rsidRPr="00EA120A">
        <w:rPr>
          <w:bCs/>
          <w:szCs w:val="24"/>
        </w:rPr>
        <w:t>)</w:t>
      </w:r>
    </w:p>
    <w:p w:rsidR="00065A42" w:rsidRDefault="00EA120A" w:rsidP="00065A42">
      <w:pPr>
        <w:tabs>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r w:rsidRPr="00EA120A">
        <w:rPr>
          <w:bCs/>
          <w:szCs w:val="24"/>
        </w:rPr>
        <w:t xml:space="preserve"> </w:t>
      </w:r>
      <w:r w:rsidRPr="00EA120A">
        <w:rPr>
          <w:bCs/>
          <w:szCs w:val="24"/>
        </w:rPr>
        <w:tab/>
      </w:r>
      <w:r w:rsidR="00065A42">
        <w:rPr>
          <w:bCs/>
          <w:szCs w:val="24"/>
        </w:rPr>
        <w:t xml:space="preserve">    </w:t>
      </w:r>
      <w:r w:rsidRPr="00EA120A">
        <w:rPr>
          <w:bCs/>
          <w:szCs w:val="24"/>
        </w:rPr>
        <w:t xml:space="preserve">   + 2(</w:t>
      </w:r>
      <w:r w:rsidR="00065A42">
        <w:rPr>
          <w:bCs/>
          <w:szCs w:val="24"/>
        </w:rPr>
        <w:t>-</w:t>
      </w:r>
      <w:r w:rsidR="00743F54">
        <w:rPr>
          <w:bCs/>
          <w:szCs w:val="24"/>
        </w:rPr>
        <w:t>0</w:t>
      </w:r>
      <w:r w:rsidRPr="00EA120A">
        <w:rPr>
          <w:bCs/>
          <w:szCs w:val="24"/>
        </w:rPr>
        <w:t>.</w:t>
      </w:r>
      <w:r w:rsidR="00065A42">
        <w:rPr>
          <w:bCs/>
          <w:szCs w:val="24"/>
        </w:rPr>
        <w:t>2</w:t>
      </w:r>
      <w:r w:rsidRPr="00EA120A">
        <w:rPr>
          <w:bCs/>
          <w:szCs w:val="24"/>
        </w:rPr>
        <w:t>)(</w:t>
      </w:r>
      <w:r w:rsidR="00065A42">
        <w:rPr>
          <w:szCs w:val="24"/>
        </w:rPr>
        <w:t>20,260</w:t>
      </w:r>
      <w:r w:rsidRPr="00EA120A">
        <w:rPr>
          <w:bCs/>
          <w:szCs w:val="24"/>
        </w:rPr>
        <w:t>)(</w:t>
      </w:r>
      <w:r w:rsidR="00065A42">
        <w:rPr>
          <w:szCs w:val="24"/>
        </w:rPr>
        <w:t>22,894</w:t>
      </w:r>
      <w:r w:rsidRPr="00EA120A">
        <w:rPr>
          <w:bCs/>
          <w:szCs w:val="24"/>
        </w:rPr>
        <w:t>)</w:t>
      </w:r>
      <w:r w:rsidR="00065A42">
        <w:rPr>
          <w:bCs/>
          <w:szCs w:val="24"/>
        </w:rPr>
        <w:t xml:space="preserve"> </w:t>
      </w:r>
      <w:r w:rsidRPr="00EA120A">
        <w:rPr>
          <w:bCs/>
          <w:szCs w:val="24"/>
        </w:rPr>
        <w:t>+ 2(</w:t>
      </w:r>
      <w:r w:rsidR="00743F54">
        <w:rPr>
          <w:bCs/>
          <w:szCs w:val="24"/>
        </w:rPr>
        <w:t>0</w:t>
      </w:r>
      <w:r w:rsidRPr="00EA120A">
        <w:rPr>
          <w:bCs/>
          <w:szCs w:val="24"/>
        </w:rPr>
        <w:t>.</w:t>
      </w:r>
      <w:r w:rsidR="00065A42">
        <w:rPr>
          <w:bCs/>
          <w:szCs w:val="24"/>
        </w:rPr>
        <w:t>4</w:t>
      </w:r>
      <w:r w:rsidRPr="00EA120A">
        <w:rPr>
          <w:bCs/>
          <w:szCs w:val="24"/>
        </w:rPr>
        <w:t>)(</w:t>
      </w:r>
      <w:r w:rsidR="00065A42">
        <w:rPr>
          <w:szCs w:val="24"/>
        </w:rPr>
        <w:t>20,260</w:t>
      </w:r>
      <w:r w:rsidRPr="00EA120A">
        <w:rPr>
          <w:bCs/>
          <w:szCs w:val="24"/>
        </w:rPr>
        <w:t>)(</w:t>
      </w:r>
      <w:r w:rsidR="00065A42">
        <w:rPr>
          <w:szCs w:val="24"/>
        </w:rPr>
        <w:t>72,187</w:t>
      </w:r>
      <w:r w:rsidRPr="00EA120A">
        <w:rPr>
          <w:bCs/>
          <w:szCs w:val="24"/>
        </w:rPr>
        <w:t>)</w:t>
      </w:r>
      <w:r w:rsidR="00065A42" w:rsidRPr="00065A42">
        <w:rPr>
          <w:bCs/>
          <w:szCs w:val="24"/>
        </w:rPr>
        <w:t xml:space="preserve"> </w:t>
      </w:r>
      <w:r w:rsidR="00065A42" w:rsidRPr="00EA120A">
        <w:rPr>
          <w:bCs/>
          <w:szCs w:val="24"/>
        </w:rPr>
        <w:t>+ 2(</w:t>
      </w:r>
      <w:r w:rsidR="00065A42">
        <w:rPr>
          <w:bCs/>
          <w:szCs w:val="24"/>
        </w:rPr>
        <w:t>-</w:t>
      </w:r>
      <w:r w:rsidR="00743F54">
        <w:rPr>
          <w:bCs/>
          <w:szCs w:val="24"/>
        </w:rPr>
        <w:t>0</w:t>
      </w:r>
      <w:r w:rsidR="00065A42" w:rsidRPr="00EA120A">
        <w:rPr>
          <w:bCs/>
          <w:szCs w:val="24"/>
        </w:rPr>
        <w:t>.</w:t>
      </w:r>
      <w:r w:rsidR="00065A42">
        <w:rPr>
          <w:bCs/>
          <w:szCs w:val="24"/>
        </w:rPr>
        <w:t>3</w:t>
      </w:r>
      <w:r w:rsidR="00065A42" w:rsidRPr="00EA120A">
        <w:rPr>
          <w:bCs/>
          <w:szCs w:val="24"/>
        </w:rPr>
        <w:t>)(</w:t>
      </w:r>
      <w:r w:rsidR="00065A42">
        <w:rPr>
          <w:szCs w:val="24"/>
        </w:rPr>
        <w:t>33,367</w:t>
      </w:r>
      <w:r w:rsidR="00065A42" w:rsidRPr="00EA120A">
        <w:rPr>
          <w:bCs/>
          <w:szCs w:val="24"/>
        </w:rPr>
        <w:t>)(</w:t>
      </w:r>
      <w:r w:rsidR="00065A42">
        <w:rPr>
          <w:szCs w:val="24"/>
        </w:rPr>
        <w:t>22,894</w:t>
      </w:r>
      <w:r w:rsidR="00065A42" w:rsidRPr="00EA120A">
        <w:rPr>
          <w:bCs/>
          <w:szCs w:val="24"/>
        </w:rPr>
        <w:t>)</w:t>
      </w:r>
      <w:r w:rsidR="00065A42">
        <w:rPr>
          <w:bCs/>
          <w:szCs w:val="24"/>
        </w:rPr>
        <w:t xml:space="preserve"> </w:t>
      </w:r>
    </w:p>
    <w:p w:rsidR="00EA120A" w:rsidRPr="00EA120A" w:rsidRDefault="00065A42" w:rsidP="00065A42">
      <w:pPr>
        <w:tabs>
          <w:tab w:val="left" w:pos="720"/>
          <w:tab w:val="left" w:pos="1440"/>
          <w:tab w:val="left" w:pos="2160"/>
          <w:tab w:val="left" w:pos="2880"/>
          <w:tab w:val="left" w:pos="3600"/>
          <w:tab w:val="left" w:pos="4320"/>
          <w:tab w:val="left" w:pos="5040"/>
          <w:tab w:val="left" w:pos="5760"/>
          <w:tab w:val="left" w:pos="6480"/>
          <w:tab w:val="left" w:pos="7200"/>
          <w:tab w:val="left" w:pos="7920"/>
        </w:tabs>
        <w:rPr>
          <w:bCs/>
          <w:szCs w:val="24"/>
        </w:rPr>
      </w:pPr>
      <w:r>
        <w:rPr>
          <w:bCs/>
          <w:szCs w:val="24"/>
        </w:rPr>
        <w:tab/>
        <w:t xml:space="preserve">       +</w:t>
      </w:r>
      <w:r w:rsidRPr="00EA120A">
        <w:rPr>
          <w:bCs/>
          <w:szCs w:val="24"/>
        </w:rPr>
        <w:t xml:space="preserve"> 2(</w:t>
      </w:r>
      <w:r w:rsidR="00743F54">
        <w:rPr>
          <w:bCs/>
          <w:szCs w:val="24"/>
        </w:rPr>
        <w:t>0</w:t>
      </w:r>
      <w:r w:rsidRPr="00EA120A">
        <w:rPr>
          <w:bCs/>
          <w:szCs w:val="24"/>
        </w:rPr>
        <w:t>.</w:t>
      </w:r>
      <w:r>
        <w:rPr>
          <w:bCs/>
          <w:szCs w:val="24"/>
        </w:rPr>
        <w:t>45</w:t>
      </w:r>
      <w:r w:rsidRPr="00EA120A">
        <w:rPr>
          <w:bCs/>
          <w:szCs w:val="24"/>
        </w:rPr>
        <w:t>)(</w:t>
      </w:r>
      <w:r>
        <w:rPr>
          <w:szCs w:val="24"/>
        </w:rPr>
        <w:t>33,367</w:t>
      </w:r>
      <w:r w:rsidRPr="00EA120A">
        <w:rPr>
          <w:bCs/>
          <w:szCs w:val="24"/>
        </w:rPr>
        <w:t>)(</w:t>
      </w:r>
      <w:r>
        <w:rPr>
          <w:szCs w:val="24"/>
        </w:rPr>
        <w:t>72,187</w:t>
      </w:r>
      <w:r w:rsidRPr="00EA120A">
        <w:rPr>
          <w:bCs/>
          <w:szCs w:val="24"/>
        </w:rPr>
        <w:t>)</w:t>
      </w:r>
      <w:r w:rsidRPr="00065A42">
        <w:rPr>
          <w:bCs/>
          <w:szCs w:val="24"/>
        </w:rPr>
        <w:t xml:space="preserve"> </w:t>
      </w:r>
      <w:r>
        <w:rPr>
          <w:bCs/>
          <w:szCs w:val="24"/>
        </w:rPr>
        <w:t>+</w:t>
      </w:r>
      <w:r w:rsidRPr="00EA120A">
        <w:rPr>
          <w:bCs/>
          <w:szCs w:val="24"/>
        </w:rPr>
        <w:t xml:space="preserve"> 2(</w:t>
      </w:r>
      <w:r w:rsidR="00743F54">
        <w:rPr>
          <w:bCs/>
          <w:szCs w:val="24"/>
        </w:rPr>
        <w:t>0</w:t>
      </w:r>
      <w:r w:rsidRPr="00EA120A">
        <w:rPr>
          <w:bCs/>
          <w:szCs w:val="24"/>
        </w:rPr>
        <w:t>.</w:t>
      </w:r>
      <w:r>
        <w:rPr>
          <w:bCs/>
          <w:szCs w:val="24"/>
        </w:rPr>
        <w:t>25</w:t>
      </w:r>
      <w:r w:rsidRPr="00EA120A">
        <w:rPr>
          <w:bCs/>
          <w:szCs w:val="24"/>
        </w:rPr>
        <w:t>)(</w:t>
      </w:r>
      <w:r>
        <w:rPr>
          <w:szCs w:val="24"/>
        </w:rPr>
        <w:t>22,894</w:t>
      </w:r>
      <w:r w:rsidRPr="00EA120A">
        <w:rPr>
          <w:bCs/>
          <w:szCs w:val="24"/>
        </w:rPr>
        <w:t>)(</w:t>
      </w:r>
      <w:r>
        <w:rPr>
          <w:szCs w:val="24"/>
        </w:rPr>
        <w:t>72,187</w:t>
      </w:r>
      <w:r w:rsidRPr="00EA120A">
        <w:rPr>
          <w:bCs/>
          <w:szCs w:val="24"/>
        </w:rPr>
        <w:t>)</w:t>
      </w:r>
      <w:r w:rsidR="00EA120A" w:rsidRPr="00EA120A">
        <w:rPr>
          <w:bCs/>
          <w:szCs w:val="24"/>
        </w:rPr>
        <w:t>]</w:t>
      </w:r>
      <w:r w:rsidR="00EA120A" w:rsidRPr="00EA120A">
        <w:rPr>
          <w:bCs/>
          <w:szCs w:val="24"/>
          <w:vertAlign w:val="superscript"/>
        </w:rPr>
        <w:sym w:font="WP TypographicSymbols" w:char="0032"/>
      </w:r>
    </w:p>
    <w:p w:rsidR="005C13C6" w:rsidRPr="00793581" w:rsidRDefault="00EA120A" w:rsidP="0079358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Cs/>
          <w:szCs w:val="24"/>
        </w:rPr>
      </w:pPr>
      <w:r w:rsidRPr="00EA120A">
        <w:rPr>
          <w:bCs/>
          <w:szCs w:val="24"/>
        </w:rPr>
        <w:t xml:space="preserve"> </w:t>
      </w:r>
      <w:r w:rsidRPr="00EA120A">
        <w:rPr>
          <w:bCs/>
          <w:szCs w:val="24"/>
        </w:rPr>
        <w:tab/>
      </w:r>
      <w:r w:rsidR="00065A42">
        <w:rPr>
          <w:bCs/>
          <w:szCs w:val="24"/>
        </w:rPr>
        <w:t xml:space="preserve">    </w:t>
      </w:r>
      <w:r w:rsidRPr="00EA120A">
        <w:rPr>
          <w:bCs/>
          <w:szCs w:val="24"/>
        </w:rPr>
        <w:t>=  $</w:t>
      </w:r>
      <w:r w:rsidR="00A47D18">
        <w:rPr>
          <w:bCs/>
          <w:szCs w:val="24"/>
        </w:rPr>
        <w:t>108</w:t>
      </w:r>
      <w:r w:rsidR="00065A42">
        <w:rPr>
          <w:bCs/>
          <w:szCs w:val="24"/>
        </w:rPr>
        <w:t>,</w:t>
      </w:r>
      <w:r w:rsidR="00A47D18">
        <w:rPr>
          <w:bCs/>
          <w:szCs w:val="24"/>
        </w:rPr>
        <w:t>597</w:t>
      </w:r>
    </w:p>
    <w:sectPr w:rsidR="005C13C6" w:rsidRPr="00793581" w:rsidSect="00EA120A">
      <w:headerReference w:type="default" r:id="rId15"/>
      <w:footerReference w:type="even" r:id="rId16"/>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AE" w:rsidRDefault="00B603AE">
      <w:r>
        <w:separator/>
      </w:r>
    </w:p>
  </w:endnote>
  <w:endnote w:type="continuationSeparator" w:id="0">
    <w:p w:rsidR="00B603AE" w:rsidRDefault="00B60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CYR">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B4" w:rsidRDefault="00856C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140</w:t>
    </w:r>
    <w:r>
      <w:rPr>
        <w:rStyle w:val="PageNumber"/>
      </w:rPr>
      <w:fldChar w:fldCharType="end"/>
    </w:r>
  </w:p>
  <w:p w:rsidR="00856CB4" w:rsidRDefault="00856C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81" w:rsidRPr="00793581" w:rsidRDefault="00793581" w:rsidP="00793581">
    <w:pPr>
      <w:pStyle w:val="Footer"/>
      <w:jc w:val="center"/>
      <w:rPr>
        <w:sz w:val="20"/>
      </w:rPr>
    </w:pPr>
    <w:r w:rsidRPr="00793581">
      <w:rPr>
        <w:sz w:val="20"/>
      </w:rPr>
      <w:t>15-</w:t>
    </w:r>
    <w:sdt>
      <w:sdtPr>
        <w:rPr>
          <w:sz w:val="20"/>
        </w:rPr>
        <w:id w:val="382606852"/>
        <w:docPartObj>
          <w:docPartGallery w:val="Page Numbers (Bottom of Page)"/>
          <w:docPartUnique/>
        </w:docPartObj>
      </w:sdtPr>
      <w:sdtEndPr>
        <w:rPr>
          <w:noProof/>
        </w:rPr>
      </w:sdtEndPr>
      <w:sdtContent>
        <w:r w:rsidRPr="00793581">
          <w:rPr>
            <w:sz w:val="20"/>
          </w:rPr>
          <w:fldChar w:fldCharType="begin"/>
        </w:r>
        <w:r w:rsidRPr="00793581">
          <w:rPr>
            <w:sz w:val="20"/>
          </w:rPr>
          <w:instrText xml:space="preserve"> PAGE   \* MERGEFORMAT </w:instrText>
        </w:r>
        <w:r w:rsidRPr="00793581">
          <w:rPr>
            <w:sz w:val="20"/>
          </w:rPr>
          <w:fldChar w:fldCharType="separate"/>
        </w:r>
        <w:r w:rsidR="00F83A53">
          <w:rPr>
            <w:noProof/>
            <w:sz w:val="20"/>
          </w:rPr>
          <w:t>20</w:t>
        </w:r>
        <w:r w:rsidRPr="00793581">
          <w:rPr>
            <w:noProof/>
            <w:sz w:val="20"/>
          </w:rPr>
          <w:fldChar w:fldCharType="end"/>
        </w:r>
      </w:sdtContent>
    </w:sdt>
  </w:p>
  <w:p w:rsidR="00793581" w:rsidRPr="00793581" w:rsidRDefault="00793581" w:rsidP="00793581">
    <w:pPr>
      <w:pStyle w:val="Footer"/>
      <w:jc w:val="center"/>
      <w:rPr>
        <w:sz w:val="16"/>
        <w:szCs w:val="16"/>
      </w:rPr>
    </w:pPr>
    <w:r w:rsidRPr="00793581">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AE" w:rsidRDefault="00B603AE">
      <w:r>
        <w:separator/>
      </w:r>
    </w:p>
  </w:footnote>
  <w:footnote w:type="continuationSeparator" w:id="0">
    <w:p w:rsidR="00B603AE" w:rsidRDefault="00B60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81" w:rsidRPr="00793581" w:rsidRDefault="00793581">
    <w:pPr>
      <w:pStyle w:val="Header"/>
      <w:rPr>
        <w:sz w:val="20"/>
      </w:rPr>
    </w:pPr>
    <w:r w:rsidRPr="00793581">
      <w:rPr>
        <w:rStyle w:val="Strong"/>
        <w:b w:val="0"/>
        <w:color w:val="000000"/>
        <w:sz w:val="20"/>
        <w:shd w:val="clear" w:color="auto" w:fill="FFFFFF"/>
      </w:rPr>
      <w:t xml:space="preserve">Chapter 15 - </w:t>
    </w:r>
    <w:r w:rsidRPr="00793581">
      <w:rPr>
        <w:color w:val="000000"/>
        <w:sz w:val="20"/>
        <w:shd w:val="clear" w:color="auto" w:fill="FFFFFF"/>
      </w:rPr>
      <w:t>Market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16A3463"/>
    <w:multiLevelType w:val="singleLevel"/>
    <w:tmpl w:val="EB32766E"/>
    <w:lvl w:ilvl="0">
      <w:start w:val="1"/>
      <w:numFmt w:val="lowerLetter"/>
      <w:lvlText w:val="%1."/>
      <w:lvlJc w:val="left"/>
      <w:pPr>
        <w:tabs>
          <w:tab w:val="num" w:pos="720"/>
        </w:tabs>
        <w:ind w:left="720" w:hanging="360"/>
      </w:pPr>
      <w:rPr>
        <w:rFonts w:hint="default"/>
      </w:rPr>
    </w:lvl>
  </w:abstractNum>
  <w:abstractNum w:abstractNumId="2">
    <w:nsid w:val="1A877477"/>
    <w:multiLevelType w:val="singleLevel"/>
    <w:tmpl w:val="738C38CC"/>
    <w:lvl w:ilvl="0">
      <w:start w:val="1"/>
      <w:numFmt w:val="lowerLetter"/>
      <w:lvlText w:val="%1."/>
      <w:lvlJc w:val="left"/>
      <w:pPr>
        <w:tabs>
          <w:tab w:val="num" w:pos="720"/>
        </w:tabs>
        <w:ind w:left="720" w:hanging="360"/>
      </w:pPr>
      <w:rPr>
        <w:rFonts w:hint="default"/>
      </w:rPr>
    </w:lvl>
  </w:abstractNum>
  <w:abstractNum w:abstractNumId="3">
    <w:nsid w:val="20D53266"/>
    <w:multiLevelType w:val="hybridMultilevel"/>
    <w:tmpl w:val="8714A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D0545CF"/>
    <w:multiLevelType w:val="hybridMultilevel"/>
    <w:tmpl w:val="C4F8F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1E6F61"/>
    <w:multiLevelType w:val="singleLevel"/>
    <w:tmpl w:val="5596E314"/>
    <w:lvl w:ilvl="0">
      <w:start w:val="1"/>
      <w:numFmt w:val="lowerLetter"/>
      <w:lvlText w:val="%1."/>
      <w:lvlJc w:val="left"/>
      <w:pPr>
        <w:tabs>
          <w:tab w:val="num" w:pos="720"/>
        </w:tabs>
        <w:ind w:left="720" w:hanging="360"/>
      </w:pPr>
      <w:rPr>
        <w:rFonts w:hint="default"/>
      </w:rPr>
    </w:lvl>
  </w:abstractNum>
  <w:abstractNum w:abstractNumId="6">
    <w:nsid w:val="33A02F0B"/>
    <w:multiLevelType w:val="hybridMultilevel"/>
    <w:tmpl w:val="E102C8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413711"/>
    <w:multiLevelType w:val="singleLevel"/>
    <w:tmpl w:val="A94C43F2"/>
    <w:lvl w:ilvl="0">
      <w:start w:val="1"/>
      <w:numFmt w:val="lowerLetter"/>
      <w:lvlText w:val="%1."/>
      <w:lvlJc w:val="left"/>
      <w:pPr>
        <w:tabs>
          <w:tab w:val="num" w:pos="720"/>
        </w:tabs>
        <w:ind w:left="720" w:hanging="360"/>
      </w:pPr>
      <w:rPr>
        <w:rFonts w:hint="default"/>
      </w:rPr>
    </w:lvl>
  </w:abstractNum>
  <w:abstractNum w:abstractNumId="8">
    <w:nsid w:val="3E1208AB"/>
    <w:multiLevelType w:val="hybridMultilevel"/>
    <w:tmpl w:val="6EB21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B42C08"/>
    <w:multiLevelType w:val="singleLevel"/>
    <w:tmpl w:val="D3B21078"/>
    <w:lvl w:ilvl="0">
      <w:start w:val="1"/>
      <w:numFmt w:val="lowerLetter"/>
      <w:lvlText w:val="%1."/>
      <w:lvlJc w:val="left"/>
      <w:pPr>
        <w:tabs>
          <w:tab w:val="num" w:pos="720"/>
        </w:tabs>
        <w:ind w:left="720" w:hanging="360"/>
      </w:pPr>
      <w:rPr>
        <w:rFonts w:hint="default"/>
      </w:rPr>
    </w:lvl>
  </w:abstractNum>
  <w:abstractNum w:abstractNumId="10">
    <w:nsid w:val="696E6866"/>
    <w:multiLevelType w:val="hybridMultilevel"/>
    <w:tmpl w:val="10EEEBF4"/>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42F7463"/>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773737C5"/>
    <w:multiLevelType w:val="singleLevel"/>
    <w:tmpl w:val="6D828E52"/>
    <w:lvl w:ilvl="0">
      <w:start w:val="1"/>
      <w:numFmt w:val="lowerLetter"/>
      <w:lvlText w:val="%1."/>
      <w:lvlJc w:val="left"/>
      <w:pPr>
        <w:tabs>
          <w:tab w:val="num" w:pos="720"/>
        </w:tabs>
        <w:ind w:left="720" w:hanging="360"/>
      </w:pPr>
      <w:rPr>
        <w:rFont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11"/>
  </w:num>
  <w:num w:numId="5">
    <w:abstractNumId w:val="9"/>
  </w:num>
  <w:num w:numId="6">
    <w:abstractNumId w:val="1"/>
  </w:num>
  <w:num w:numId="7">
    <w:abstractNumId w:val="12"/>
  </w:num>
  <w:num w:numId="8">
    <w:abstractNumId w:val="7"/>
  </w:num>
  <w:num w:numId="9">
    <w:abstractNumId w:val="5"/>
  </w:num>
  <w:num w:numId="10">
    <w:abstractNumId w:val="2"/>
  </w:num>
  <w:num w:numId="11">
    <w:abstractNumId w:val="4"/>
  </w:num>
  <w:num w:numId="12">
    <w:abstractNumId w:val="8"/>
  </w:num>
  <w:num w:numId="13">
    <w:abstractNumId w:val="3"/>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711"/>
    <w:rsid w:val="00025575"/>
    <w:rsid w:val="000450D9"/>
    <w:rsid w:val="0005197A"/>
    <w:rsid w:val="00056987"/>
    <w:rsid w:val="000648B1"/>
    <w:rsid w:val="00065A42"/>
    <w:rsid w:val="0007011F"/>
    <w:rsid w:val="00073D11"/>
    <w:rsid w:val="000844FB"/>
    <w:rsid w:val="00090443"/>
    <w:rsid w:val="000917E7"/>
    <w:rsid w:val="00097F73"/>
    <w:rsid w:val="00101B7A"/>
    <w:rsid w:val="00101DAF"/>
    <w:rsid w:val="00117780"/>
    <w:rsid w:val="001507E5"/>
    <w:rsid w:val="00155A26"/>
    <w:rsid w:val="0016279F"/>
    <w:rsid w:val="0018209B"/>
    <w:rsid w:val="00182343"/>
    <w:rsid w:val="00192A28"/>
    <w:rsid w:val="001B1088"/>
    <w:rsid w:val="001D19FA"/>
    <w:rsid w:val="001E5A18"/>
    <w:rsid w:val="001E6BAC"/>
    <w:rsid w:val="001E6D0E"/>
    <w:rsid w:val="001F02E4"/>
    <w:rsid w:val="001F14FD"/>
    <w:rsid w:val="002003C6"/>
    <w:rsid w:val="00201F6A"/>
    <w:rsid w:val="0020615A"/>
    <w:rsid w:val="002109E6"/>
    <w:rsid w:val="0023640E"/>
    <w:rsid w:val="00242CC7"/>
    <w:rsid w:val="002578E3"/>
    <w:rsid w:val="00280AEC"/>
    <w:rsid w:val="002962CA"/>
    <w:rsid w:val="002B0396"/>
    <w:rsid w:val="002B0415"/>
    <w:rsid w:val="002B48ED"/>
    <w:rsid w:val="002D72CD"/>
    <w:rsid w:val="00300E1F"/>
    <w:rsid w:val="00304497"/>
    <w:rsid w:val="00311158"/>
    <w:rsid w:val="0031555A"/>
    <w:rsid w:val="003226C4"/>
    <w:rsid w:val="00335867"/>
    <w:rsid w:val="003372D3"/>
    <w:rsid w:val="003374E1"/>
    <w:rsid w:val="00360A9C"/>
    <w:rsid w:val="00365B42"/>
    <w:rsid w:val="00374E63"/>
    <w:rsid w:val="003815E4"/>
    <w:rsid w:val="003829DE"/>
    <w:rsid w:val="003A4A14"/>
    <w:rsid w:val="003C2126"/>
    <w:rsid w:val="003C2C98"/>
    <w:rsid w:val="003D3EF6"/>
    <w:rsid w:val="003F5347"/>
    <w:rsid w:val="003F62CC"/>
    <w:rsid w:val="004012F7"/>
    <w:rsid w:val="00410CE4"/>
    <w:rsid w:val="004170DF"/>
    <w:rsid w:val="00440EC8"/>
    <w:rsid w:val="0044127F"/>
    <w:rsid w:val="00470B60"/>
    <w:rsid w:val="00493711"/>
    <w:rsid w:val="004B52F3"/>
    <w:rsid w:val="004C3A4B"/>
    <w:rsid w:val="004C4272"/>
    <w:rsid w:val="004D178C"/>
    <w:rsid w:val="004E179C"/>
    <w:rsid w:val="005007E0"/>
    <w:rsid w:val="00502137"/>
    <w:rsid w:val="0050659C"/>
    <w:rsid w:val="00507075"/>
    <w:rsid w:val="005202C6"/>
    <w:rsid w:val="00522014"/>
    <w:rsid w:val="0054444A"/>
    <w:rsid w:val="00545B84"/>
    <w:rsid w:val="00583A8F"/>
    <w:rsid w:val="005A3603"/>
    <w:rsid w:val="005A4F26"/>
    <w:rsid w:val="005B73AC"/>
    <w:rsid w:val="005C13C6"/>
    <w:rsid w:val="005C205B"/>
    <w:rsid w:val="005D0783"/>
    <w:rsid w:val="006102FD"/>
    <w:rsid w:val="006362AE"/>
    <w:rsid w:val="0063747D"/>
    <w:rsid w:val="006378A5"/>
    <w:rsid w:val="00646C6D"/>
    <w:rsid w:val="006557DF"/>
    <w:rsid w:val="0067129A"/>
    <w:rsid w:val="00681991"/>
    <w:rsid w:val="006A1050"/>
    <w:rsid w:val="006C489A"/>
    <w:rsid w:val="006C78AF"/>
    <w:rsid w:val="006F7391"/>
    <w:rsid w:val="00743F54"/>
    <w:rsid w:val="007451F4"/>
    <w:rsid w:val="00754640"/>
    <w:rsid w:val="0075725F"/>
    <w:rsid w:val="007617D1"/>
    <w:rsid w:val="00777D27"/>
    <w:rsid w:val="007854F3"/>
    <w:rsid w:val="00793581"/>
    <w:rsid w:val="007A0C08"/>
    <w:rsid w:val="007A39DB"/>
    <w:rsid w:val="007D1D9B"/>
    <w:rsid w:val="008221D5"/>
    <w:rsid w:val="008271C5"/>
    <w:rsid w:val="008319CA"/>
    <w:rsid w:val="00856CB4"/>
    <w:rsid w:val="008657F1"/>
    <w:rsid w:val="00872315"/>
    <w:rsid w:val="00874EE4"/>
    <w:rsid w:val="00896ED1"/>
    <w:rsid w:val="008A0F5A"/>
    <w:rsid w:val="00912305"/>
    <w:rsid w:val="0092065B"/>
    <w:rsid w:val="009932B9"/>
    <w:rsid w:val="009B1652"/>
    <w:rsid w:val="009D20F4"/>
    <w:rsid w:val="009D228F"/>
    <w:rsid w:val="009F2194"/>
    <w:rsid w:val="00A05691"/>
    <w:rsid w:val="00A12CEB"/>
    <w:rsid w:val="00A1606F"/>
    <w:rsid w:val="00A25EBE"/>
    <w:rsid w:val="00A47D18"/>
    <w:rsid w:val="00AA2C51"/>
    <w:rsid w:val="00AB1D82"/>
    <w:rsid w:val="00AE20BA"/>
    <w:rsid w:val="00AE69BD"/>
    <w:rsid w:val="00AF6D51"/>
    <w:rsid w:val="00B57D61"/>
    <w:rsid w:val="00B603AE"/>
    <w:rsid w:val="00B76B96"/>
    <w:rsid w:val="00BA4117"/>
    <w:rsid w:val="00BB4080"/>
    <w:rsid w:val="00BB6403"/>
    <w:rsid w:val="00BD142B"/>
    <w:rsid w:val="00BE2548"/>
    <w:rsid w:val="00C144E4"/>
    <w:rsid w:val="00C263F0"/>
    <w:rsid w:val="00C53770"/>
    <w:rsid w:val="00C53B3E"/>
    <w:rsid w:val="00C62ABD"/>
    <w:rsid w:val="00C74D11"/>
    <w:rsid w:val="00C83A84"/>
    <w:rsid w:val="00C85FC0"/>
    <w:rsid w:val="00C92849"/>
    <w:rsid w:val="00CC27F3"/>
    <w:rsid w:val="00CD06E5"/>
    <w:rsid w:val="00CE190F"/>
    <w:rsid w:val="00D00581"/>
    <w:rsid w:val="00D0170A"/>
    <w:rsid w:val="00D3748F"/>
    <w:rsid w:val="00D41C69"/>
    <w:rsid w:val="00D432A5"/>
    <w:rsid w:val="00D5275B"/>
    <w:rsid w:val="00D5354B"/>
    <w:rsid w:val="00D5475C"/>
    <w:rsid w:val="00D62C56"/>
    <w:rsid w:val="00D6675D"/>
    <w:rsid w:val="00D672ED"/>
    <w:rsid w:val="00D75A09"/>
    <w:rsid w:val="00D772A0"/>
    <w:rsid w:val="00D8504D"/>
    <w:rsid w:val="00D87729"/>
    <w:rsid w:val="00D94626"/>
    <w:rsid w:val="00D96FF9"/>
    <w:rsid w:val="00DB61FA"/>
    <w:rsid w:val="00DC7A99"/>
    <w:rsid w:val="00DD07BE"/>
    <w:rsid w:val="00DD0E71"/>
    <w:rsid w:val="00DF3701"/>
    <w:rsid w:val="00DF4903"/>
    <w:rsid w:val="00E0107A"/>
    <w:rsid w:val="00E021B5"/>
    <w:rsid w:val="00E02AAC"/>
    <w:rsid w:val="00E20A6D"/>
    <w:rsid w:val="00E25025"/>
    <w:rsid w:val="00E4231B"/>
    <w:rsid w:val="00E4463F"/>
    <w:rsid w:val="00E703C2"/>
    <w:rsid w:val="00E7768F"/>
    <w:rsid w:val="00E8206A"/>
    <w:rsid w:val="00E84FAF"/>
    <w:rsid w:val="00E861D4"/>
    <w:rsid w:val="00E91BD1"/>
    <w:rsid w:val="00EA120A"/>
    <w:rsid w:val="00EB419F"/>
    <w:rsid w:val="00EE6F78"/>
    <w:rsid w:val="00EF36B6"/>
    <w:rsid w:val="00F0105D"/>
    <w:rsid w:val="00F10C6C"/>
    <w:rsid w:val="00F42B72"/>
    <w:rsid w:val="00F530A6"/>
    <w:rsid w:val="00F55DB9"/>
    <w:rsid w:val="00F64720"/>
    <w:rsid w:val="00F82614"/>
    <w:rsid w:val="00F83A53"/>
    <w:rsid w:val="00FE7C7E"/>
    <w:rsid w:val="00FF2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82"/>
    <w:rPr>
      <w:sz w:val="24"/>
    </w:rPr>
  </w:style>
  <w:style w:type="paragraph" w:styleId="Heading1">
    <w:name w:val="heading 1"/>
    <w:basedOn w:val="Normal"/>
    <w:next w:val="Normal"/>
    <w:qFormat/>
    <w:rsid w:val="00AB1D82"/>
    <w:pPr>
      <w:jc w:val="center"/>
      <w:outlineLvl w:val="0"/>
    </w:pPr>
    <w:rPr>
      <w:snapToGrid w:val="0"/>
      <w:color w:val="0000FF"/>
      <w:sz w:val="44"/>
    </w:rPr>
  </w:style>
  <w:style w:type="paragraph" w:styleId="Heading2">
    <w:name w:val="heading 2"/>
    <w:basedOn w:val="Normal"/>
    <w:next w:val="Normal"/>
    <w:qFormat/>
    <w:rsid w:val="00AB1D82"/>
    <w:pPr>
      <w:ind w:left="270" w:hanging="270"/>
      <w:outlineLvl w:val="1"/>
    </w:pPr>
    <w:rPr>
      <w:snapToGrid w:val="0"/>
      <w:color w:val="000000"/>
      <w:sz w:val="32"/>
    </w:rPr>
  </w:style>
  <w:style w:type="paragraph" w:styleId="Heading3">
    <w:name w:val="heading 3"/>
    <w:basedOn w:val="Normal"/>
    <w:next w:val="Normal"/>
    <w:qFormat/>
    <w:rsid w:val="00AB1D82"/>
    <w:pPr>
      <w:ind w:left="585" w:hanging="225"/>
      <w:outlineLvl w:val="2"/>
    </w:pPr>
    <w:rPr>
      <w:snapToGrid w:val="0"/>
      <w:color w:val="000000"/>
      <w:sz w:val="28"/>
    </w:rPr>
  </w:style>
  <w:style w:type="paragraph" w:styleId="Heading4">
    <w:name w:val="heading 4"/>
    <w:basedOn w:val="Normal"/>
    <w:next w:val="a"/>
    <w:qFormat/>
    <w:rsid w:val="00AB1D82"/>
    <w:pPr>
      <w:ind w:left="360"/>
      <w:outlineLvl w:val="3"/>
    </w:pPr>
    <w:rPr>
      <w:rFonts w:ascii="Tms Rmn" w:hAnsi="Tms Rmn"/>
      <w:u w:val="single"/>
    </w:rPr>
  </w:style>
  <w:style w:type="paragraph" w:styleId="Heading5">
    <w:name w:val="heading 5"/>
    <w:basedOn w:val="Normal"/>
    <w:next w:val="Normal"/>
    <w:qFormat/>
    <w:rsid w:val="00AB1D82"/>
    <w:pPr>
      <w:keepNext/>
      <w:jc w:val="center"/>
      <w:outlineLvl w:val="4"/>
    </w:pPr>
    <w:rPr>
      <w:b/>
    </w:rPr>
  </w:style>
  <w:style w:type="paragraph" w:styleId="Heading6">
    <w:name w:val="heading 6"/>
    <w:basedOn w:val="Normal"/>
    <w:next w:val="Normal"/>
    <w:qFormat/>
    <w:rsid w:val="00AB1D82"/>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rsid w:val="00AB1D82"/>
    <w:rPr>
      <w:rFonts w:ascii="Tms Rmn" w:hAnsi="Tms Rmn"/>
    </w:rPr>
  </w:style>
  <w:style w:type="paragraph" w:styleId="Title">
    <w:name w:val="Title"/>
    <w:basedOn w:val="Normal"/>
    <w:qFormat/>
    <w:rsid w:val="00AB1D82"/>
    <w:pPr>
      <w:jc w:val="center"/>
    </w:pPr>
    <w:rPr>
      <w:b/>
      <w:sz w:val="28"/>
    </w:rPr>
  </w:style>
  <w:style w:type="paragraph" w:styleId="Subtitle">
    <w:name w:val="Subtitle"/>
    <w:basedOn w:val="Normal"/>
    <w:qFormat/>
    <w:rsid w:val="00AB1D82"/>
    <w:rPr>
      <w:b/>
    </w:rPr>
  </w:style>
  <w:style w:type="paragraph" w:styleId="BodyTextIndent">
    <w:name w:val="Body Text Indent"/>
    <w:basedOn w:val="Normal"/>
    <w:rsid w:val="00AB1D82"/>
    <w:pPr>
      <w:tabs>
        <w:tab w:val="left" w:pos="360"/>
      </w:tabs>
      <w:ind w:left="360" w:hanging="360"/>
    </w:pPr>
    <w:rPr>
      <w:sz w:val="20"/>
    </w:rPr>
  </w:style>
  <w:style w:type="paragraph" w:styleId="BodyTextIndent2">
    <w:name w:val="Body Text Indent 2"/>
    <w:basedOn w:val="Normal"/>
    <w:rsid w:val="00AB1D82"/>
    <w:pPr>
      <w:tabs>
        <w:tab w:val="left" w:pos="540"/>
      </w:tabs>
      <w:ind w:left="540" w:hanging="540"/>
    </w:pPr>
  </w:style>
  <w:style w:type="paragraph" w:styleId="BodyTextIndent3">
    <w:name w:val="Body Text Indent 3"/>
    <w:basedOn w:val="Normal"/>
    <w:rsid w:val="00AB1D82"/>
    <w:pPr>
      <w:tabs>
        <w:tab w:val="left" w:pos="540"/>
        <w:tab w:val="left" w:pos="900"/>
      </w:tabs>
      <w:ind w:left="900" w:hanging="900"/>
    </w:pPr>
  </w:style>
  <w:style w:type="paragraph" w:styleId="Footer">
    <w:name w:val="footer"/>
    <w:basedOn w:val="Normal"/>
    <w:link w:val="FooterChar"/>
    <w:uiPriority w:val="99"/>
    <w:rsid w:val="00AB1D82"/>
    <w:pPr>
      <w:tabs>
        <w:tab w:val="center" w:pos="4320"/>
        <w:tab w:val="right" w:pos="8640"/>
      </w:tabs>
    </w:pPr>
  </w:style>
  <w:style w:type="character" w:styleId="PageNumber">
    <w:name w:val="page number"/>
    <w:basedOn w:val="DefaultParagraphFont"/>
    <w:rsid w:val="00AB1D82"/>
  </w:style>
  <w:style w:type="character" w:styleId="Hyperlink">
    <w:name w:val="Hyperlink"/>
    <w:basedOn w:val="DefaultParagraphFont"/>
    <w:rsid w:val="00AB1D82"/>
    <w:rPr>
      <w:color w:val="0000FF"/>
      <w:u w:val="single"/>
    </w:rPr>
  </w:style>
  <w:style w:type="character" w:customStyle="1" w:styleId="TB">
    <w:name w:val="TB"/>
    <w:uiPriority w:val="99"/>
    <w:rsid w:val="00D96FF9"/>
    <w:rPr>
      <w:rFonts w:ascii="Times New Roman CYR" w:hAnsi="Times New Roman CYR" w:cs="Times New Roman CYR"/>
      <w:b/>
      <w:bCs/>
      <w:sz w:val="20"/>
      <w:szCs w:val="20"/>
    </w:rPr>
  </w:style>
  <w:style w:type="character" w:customStyle="1" w:styleId="TC">
    <w:name w:val="TC"/>
    <w:uiPriority w:val="99"/>
    <w:rsid w:val="00D96FF9"/>
    <w:rPr>
      <w:rFonts w:ascii="Times New Roman CYR" w:hAnsi="Times New Roman CYR" w:cs="Times New Roman CYR"/>
      <w:b/>
      <w:bCs/>
      <w:sz w:val="20"/>
      <w:szCs w:val="20"/>
    </w:rPr>
  </w:style>
  <w:style w:type="paragraph" w:styleId="Header">
    <w:name w:val="header"/>
    <w:basedOn w:val="Normal"/>
    <w:link w:val="HeaderChar"/>
    <w:rsid w:val="00FE7C7E"/>
    <w:pPr>
      <w:tabs>
        <w:tab w:val="center" w:pos="4680"/>
        <w:tab w:val="right" w:pos="9360"/>
      </w:tabs>
    </w:pPr>
  </w:style>
  <w:style w:type="character" w:customStyle="1" w:styleId="HeaderChar">
    <w:name w:val="Header Char"/>
    <w:basedOn w:val="DefaultParagraphFont"/>
    <w:link w:val="Header"/>
    <w:rsid w:val="00FE7C7E"/>
    <w:rPr>
      <w:sz w:val="24"/>
    </w:rPr>
  </w:style>
  <w:style w:type="character" w:styleId="FootnoteReference">
    <w:name w:val="footnote reference"/>
    <w:uiPriority w:val="99"/>
    <w:rsid w:val="00EA120A"/>
  </w:style>
  <w:style w:type="character" w:customStyle="1" w:styleId="EQ">
    <w:name w:val="EQ"/>
    <w:uiPriority w:val="99"/>
    <w:rsid w:val="00EA120A"/>
  </w:style>
  <w:style w:type="character" w:customStyle="1" w:styleId="TX">
    <w:name w:val="TX"/>
    <w:uiPriority w:val="99"/>
    <w:rsid w:val="00EA120A"/>
  </w:style>
  <w:style w:type="paragraph" w:styleId="BalloonText">
    <w:name w:val="Balloon Text"/>
    <w:basedOn w:val="Normal"/>
    <w:link w:val="BalloonTextChar"/>
    <w:rsid w:val="00BB4080"/>
    <w:rPr>
      <w:rFonts w:ascii="Tahoma" w:hAnsi="Tahoma" w:cs="Tahoma"/>
      <w:sz w:val="16"/>
      <w:szCs w:val="16"/>
    </w:rPr>
  </w:style>
  <w:style w:type="character" w:customStyle="1" w:styleId="BalloonTextChar">
    <w:name w:val="Balloon Text Char"/>
    <w:basedOn w:val="DefaultParagraphFont"/>
    <w:link w:val="BalloonText"/>
    <w:rsid w:val="00BB4080"/>
    <w:rPr>
      <w:rFonts w:ascii="Tahoma" w:hAnsi="Tahoma" w:cs="Tahoma"/>
      <w:sz w:val="16"/>
      <w:szCs w:val="16"/>
    </w:rPr>
  </w:style>
  <w:style w:type="paragraph" w:styleId="NoSpacing">
    <w:name w:val="No Spacing"/>
    <w:uiPriority w:val="1"/>
    <w:qFormat/>
    <w:rsid w:val="008271C5"/>
    <w:rPr>
      <w:rFonts w:asciiTheme="minorHAnsi" w:eastAsiaTheme="minorHAnsi" w:hAnsiTheme="minorHAnsi" w:cstheme="minorBidi"/>
      <w:sz w:val="22"/>
      <w:szCs w:val="22"/>
    </w:rPr>
  </w:style>
  <w:style w:type="character" w:styleId="Strong">
    <w:name w:val="Strong"/>
    <w:basedOn w:val="DefaultParagraphFont"/>
    <w:uiPriority w:val="22"/>
    <w:qFormat/>
    <w:rsid w:val="00793581"/>
    <w:rPr>
      <w:b/>
      <w:bCs/>
    </w:rPr>
  </w:style>
  <w:style w:type="character" w:customStyle="1" w:styleId="apple-converted-space">
    <w:name w:val="apple-converted-space"/>
    <w:basedOn w:val="DefaultParagraphFont"/>
    <w:rsid w:val="00793581"/>
  </w:style>
  <w:style w:type="character" w:customStyle="1" w:styleId="FooterChar">
    <w:name w:val="Footer Char"/>
    <w:basedOn w:val="DefaultParagraphFont"/>
    <w:link w:val="Footer"/>
    <w:uiPriority w:val="99"/>
    <w:rsid w:val="0079358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82"/>
    <w:rPr>
      <w:sz w:val="24"/>
    </w:rPr>
  </w:style>
  <w:style w:type="paragraph" w:styleId="Heading1">
    <w:name w:val="heading 1"/>
    <w:basedOn w:val="Normal"/>
    <w:next w:val="Normal"/>
    <w:qFormat/>
    <w:rsid w:val="00AB1D82"/>
    <w:pPr>
      <w:jc w:val="center"/>
      <w:outlineLvl w:val="0"/>
    </w:pPr>
    <w:rPr>
      <w:snapToGrid w:val="0"/>
      <w:color w:val="0000FF"/>
      <w:sz w:val="44"/>
    </w:rPr>
  </w:style>
  <w:style w:type="paragraph" w:styleId="Heading2">
    <w:name w:val="heading 2"/>
    <w:basedOn w:val="Normal"/>
    <w:next w:val="Normal"/>
    <w:qFormat/>
    <w:rsid w:val="00AB1D82"/>
    <w:pPr>
      <w:ind w:left="270" w:hanging="270"/>
      <w:outlineLvl w:val="1"/>
    </w:pPr>
    <w:rPr>
      <w:snapToGrid w:val="0"/>
      <w:color w:val="000000"/>
      <w:sz w:val="32"/>
    </w:rPr>
  </w:style>
  <w:style w:type="paragraph" w:styleId="Heading3">
    <w:name w:val="heading 3"/>
    <w:basedOn w:val="Normal"/>
    <w:next w:val="Normal"/>
    <w:qFormat/>
    <w:rsid w:val="00AB1D82"/>
    <w:pPr>
      <w:ind w:left="585" w:hanging="225"/>
      <w:outlineLvl w:val="2"/>
    </w:pPr>
    <w:rPr>
      <w:snapToGrid w:val="0"/>
      <w:color w:val="000000"/>
      <w:sz w:val="28"/>
    </w:rPr>
  </w:style>
  <w:style w:type="paragraph" w:styleId="Heading4">
    <w:name w:val="heading 4"/>
    <w:basedOn w:val="Normal"/>
    <w:next w:val="a"/>
    <w:qFormat/>
    <w:rsid w:val="00AB1D82"/>
    <w:pPr>
      <w:ind w:left="360"/>
      <w:outlineLvl w:val="3"/>
    </w:pPr>
    <w:rPr>
      <w:rFonts w:ascii="Tms Rmn" w:hAnsi="Tms Rmn"/>
      <w:u w:val="single"/>
    </w:rPr>
  </w:style>
  <w:style w:type="paragraph" w:styleId="Heading5">
    <w:name w:val="heading 5"/>
    <w:basedOn w:val="Normal"/>
    <w:next w:val="Normal"/>
    <w:qFormat/>
    <w:rsid w:val="00AB1D82"/>
    <w:pPr>
      <w:keepNext/>
      <w:jc w:val="center"/>
      <w:outlineLvl w:val="4"/>
    </w:pPr>
    <w:rPr>
      <w:b/>
    </w:rPr>
  </w:style>
  <w:style w:type="paragraph" w:styleId="Heading6">
    <w:name w:val="heading 6"/>
    <w:basedOn w:val="Normal"/>
    <w:next w:val="Normal"/>
    <w:qFormat/>
    <w:rsid w:val="00AB1D82"/>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rsid w:val="00AB1D82"/>
    <w:rPr>
      <w:rFonts w:ascii="Tms Rmn" w:hAnsi="Tms Rmn"/>
    </w:rPr>
  </w:style>
  <w:style w:type="paragraph" w:styleId="Title">
    <w:name w:val="Title"/>
    <w:basedOn w:val="Normal"/>
    <w:qFormat/>
    <w:rsid w:val="00AB1D82"/>
    <w:pPr>
      <w:jc w:val="center"/>
    </w:pPr>
    <w:rPr>
      <w:b/>
      <w:sz w:val="28"/>
    </w:rPr>
  </w:style>
  <w:style w:type="paragraph" w:styleId="Subtitle">
    <w:name w:val="Subtitle"/>
    <w:basedOn w:val="Normal"/>
    <w:qFormat/>
    <w:rsid w:val="00AB1D82"/>
    <w:rPr>
      <w:b/>
    </w:rPr>
  </w:style>
  <w:style w:type="paragraph" w:styleId="BodyTextIndent">
    <w:name w:val="Body Text Indent"/>
    <w:basedOn w:val="Normal"/>
    <w:rsid w:val="00AB1D82"/>
    <w:pPr>
      <w:tabs>
        <w:tab w:val="left" w:pos="360"/>
      </w:tabs>
      <w:ind w:left="360" w:hanging="360"/>
    </w:pPr>
    <w:rPr>
      <w:sz w:val="20"/>
    </w:rPr>
  </w:style>
  <w:style w:type="paragraph" w:styleId="BodyTextIndent2">
    <w:name w:val="Body Text Indent 2"/>
    <w:basedOn w:val="Normal"/>
    <w:rsid w:val="00AB1D82"/>
    <w:pPr>
      <w:tabs>
        <w:tab w:val="left" w:pos="540"/>
      </w:tabs>
      <w:ind w:left="540" w:hanging="540"/>
    </w:pPr>
  </w:style>
  <w:style w:type="paragraph" w:styleId="BodyTextIndent3">
    <w:name w:val="Body Text Indent 3"/>
    <w:basedOn w:val="Normal"/>
    <w:rsid w:val="00AB1D82"/>
    <w:pPr>
      <w:tabs>
        <w:tab w:val="left" w:pos="540"/>
        <w:tab w:val="left" w:pos="900"/>
      </w:tabs>
      <w:ind w:left="900" w:hanging="900"/>
    </w:pPr>
  </w:style>
  <w:style w:type="paragraph" w:styleId="Footer">
    <w:name w:val="footer"/>
    <w:basedOn w:val="Normal"/>
    <w:link w:val="FooterChar"/>
    <w:uiPriority w:val="99"/>
    <w:rsid w:val="00AB1D82"/>
    <w:pPr>
      <w:tabs>
        <w:tab w:val="center" w:pos="4320"/>
        <w:tab w:val="right" w:pos="8640"/>
      </w:tabs>
    </w:pPr>
  </w:style>
  <w:style w:type="character" w:styleId="PageNumber">
    <w:name w:val="page number"/>
    <w:basedOn w:val="DefaultParagraphFont"/>
    <w:rsid w:val="00AB1D82"/>
  </w:style>
  <w:style w:type="character" w:styleId="Hyperlink">
    <w:name w:val="Hyperlink"/>
    <w:basedOn w:val="DefaultParagraphFont"/>
    <w:rsid w:val="00AB1D82"/>
    <w:rPr>
      <w:color w:val="0000FF"/>
      <w:u w:val="single"/>
    </w:rPr>
  </w:style>
  <w:style w:type="character" w:customStyle="1" w:styleId="TB">
    <w:name w:val="TB"/>
    <w:uiPriority w:val="99"/>
    <w:rsid w:val="00D96FF9"/>
    <w:rPr>
      <w:rFonts w:ascii="Times New Roman CYR" w:hAnsi="Times New Roman CYR" w:cs="Times New Roman CYR"/>
      <w:b/>
      <w:bCs/>
      <w:sz w:val="20"/>
      <w:szCs w:val="20"/>
    </w:rPr>
  </w:style>
  <w:style w:type="character" w:customStyle="1" w:styleId="TC">
    <w:name w:val="TC"/>
    <w:uiPriority w:val="99"/>
    <w:rsid w:val="00D96FF9"/>
    <w:rPr>
      <w:rFonts w:ascii="Times New Roman CYR" w:hAnsi="Times New Roman CYR" w:cs="Times New Roman CYR"/>
      <w:b/>
      <w:bCs/>
      <w:sz w:val="20"/>
      <w:szCs w:val="20"/>
    </w:rPr>
  </w:style>
  <w:style w:type="paragraph" w:styleId="Header">
    <w:name w:val="header"/>
    <w:basedOn w:val="Normal"/>
    <w:link w:val="HeaderChar"/>
    <w:rsid w:val="00FE7C7E"/>
    <w:pPr>
      <w:tabs>
        <w:tab w:val="center" w:pos="4680"/>
        <w:tab w:val="right" w:pos="9360"/>
      </w:tabs>
    </w:pPr>
  </w:style>
  <w:style w:type="character" w:customStyle="1" w:styleId="HeaderChar">
    <w:name w:val="Header Char"/>
    <w:basedOn w:val="DefaultParagraphFont"/>
    <w:link w:val="Header"/>
    <w:rsid w:val="00FE7C7E"/>
    <w:rPr>
      <w:sz w:val="24"/>
    </w:rPr>
  </w:style>
  <w:style w:type="character" w:styleId="FootnoteReference">
    <w:name w:val="footnote reference"/>
    <w:uiPriority w:val="99"/>
    <w:rsid w:val="00EA120A"/>
  </w:style>
  <w:style w:type="character" w:customStyle="1" w:styleId="EQ">
    <w:name w:val="EQ"/>
    <w:uiPriority w:val="99"/>
    <w:rsid w:val="00EA120A"/>
  </w:style>
  <w:style w:type="character" w:customStyle="1" w:styleId="TX">
    <w:name w:val="TX"/>
    <w:uiPriority w:val="99"/>
    <w:rsid w:val="00EA120A"/>
  </w:style>
  <w:style w:type="paragraph" w:styleId="BalloonText">
    <w:name w:val="Balloon Text"/>
    <w:basedOn w:val="Normal"/>
    <w:link w:val="BalloonTextChar"/>
    <w:rsid w:val="00BB4080"/>
    <w:rPr>
      <w:rFonts w:ascii="Tahoma" w:hAnsi="Tahoma" w:cs="Tahoma"/>
      <w:sz w:val="16"/>
      <w:szCs w:val="16"/>
    </w:rPr>
  </w:style>
  <w:style w:type="character" w:customStyle="1" w:styleId="BalloonTextChar">
    <w:name w:val="Balloon Text Char"/>
    <w:basedOn w:val="DefaultParagraphFont"/>
    <w:link w:val="BalloonText"/>
    <w:rsid w:val="00BB4080"/>
    <w:rPr>
      <w:rFonts w:ascii="Tahoma" w:hAnsi="Tahoma" w:cs="Tahoma"/>
      <w:sz w:val="16"/>
      <w:szCs w:val="16"/>
    </w:rPr>
  </w:style>
  <w:style w:type="paragraph" w:styleId="NoSpacing">
    <w:name w:val="No Spacing"/>
    <w:uiPriority w:val="1"/>
    <w:qFormat/>
    <w:rsid w:val="008271C5"/>
    <w:rPr>
      <w:rFonts w:asciiTheme="minorHAnsi" w:eastAsiaTheme="minorHAnsi" w:hAnsiTheme="minorHAnsi" w:cstheme="minorBidi"/>
      <w:sz w:val="22"/>
      <w:szCs w:val="22"/>
    </w:rPr>
  </w:style>
  <w:style w:type="character" w:styleId="Strong">
    <w:name w:val="Strong"/>
    <w:basedOn w:val="DefaultParagraphFont"/>
    <w:uiPriority w:val="22"/>
    <w:qFormat/>
    <w:rsid w:val="00793581"/>
    <w:rPr>
      <w:b/>
      <w:bCs/>
    </w:rPr>
  </w:style>
  <w:style w:type="character" w:customStyle="1" w:styleId="apple-converted-space">
    <w:name w:val="apple-converted-space"/>
    <w:basedOn w:val="DefaultParagraphFont"/>
    <w:rsid w:val="00793581"/>
  </w:style>
  <w:style w:type="character" w:customStyle="1" w:styleId="FooterChar">
    <w:name w:val="Footer Char"/>
    <w:basedOn w:val="DefaultParagraphFont"/>
    <w:link w:val="Footer"/>
    <w:uiPriority w:val="99"/>
    <w:rsid w:val="0079358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BF720-E6F9-48CC-8ABD-28174FB3B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23</Pages>
  <Words>7609</Words>
  <Characters>43375</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Chapter Ten</vt:lpstr>
    </vt:vector>
  </TitlesOfParts>
  <Company/>
  <LinksUpToDate>false</LinksUpToDate>
  <CharactersWithSpaces>50883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Ten</dc:title>
  <dc:creator>Ernest W. Swift</dc:creator>
  <cp:lastModifiedBy>Poornima K</cp:lastModifiedBy>
  <cp:revision>52</cp:revision>
  <cp:lastPrinted>2012-07-27T10:23:00Z</cp:lastPrinted>
  <dcterms:created xsi:type="dcterms:W3CDTF">2012-07-17T13:44:00Z</dcterms:created>
  <dcterms:modified xsi:type="dcterms:W3CDTF">2013-10-01T12:51:00Z</dcterms:modified>
</cp:coreProperties>
</file>