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A56" w:rsidRDefault="00B47A56">
      <w:pPr>
        <w:pStyle w:val="NormalText"/>
        <w:rPr>
          <w:b/>
          <w:bCs/>
        </w:rPr>
      </w:pPr>
      <w:r>
        <w:rPr>
          <w:b/>
          <w:bCs/>
          <w:i/>
          <w:iCs/>
        </w:rPr>
        <w:t>Statistical Techniques in Business and Economics, 17e</w:t>
      </w:r>
      <w:r>
        <w:rPr>
          <w:b/>
          <w:bCs/>
        </w:rPr>
        <w:t xml:space="preserve"> (Lind)</w:t>
      </w:r>
    </w:p>
    <w:p w:rsidR="00AF1352" w:rsidRDefault="00B47A56">
      <w:pPr>
        <w:pStyle w:val="NormalText"/>
        <w:rPr>
          <w:b/>
          <w:bCs/>
        </w:rPr>
      </w:pPr>
      <w:r>
        <w:rPr>
          <w:b/>
          <w:bCs/>
        </w:rPr>
        <w:t xml:space="preserve">Chapter 2   Describing Data: Frequency Tables, Frequency Distributions, </w:t>
      </w:r>
    </w:p>
    <w:p w:rsidR="00B47A56" w:rsidRDefault="00AF1352" w:rsidP="00AF1352">
      <w:pPr>
        <w:pStyle w:val="NormalText"/>
        <w:tabs>
          <w:tab w:val="left" w:pos="1350"/>
        </w:tabs>
        <w:rPr>
          <w:b/>
          <w:bCs/>
        </w:rPr>
      </w:pPr>
      <w:r>
        <w:rPr>
          <w:b/>
          <w:bCs/>
        </w:rPr>
        <w:tab/>
      </w:r>
      <w:r w:rsidR="00B47A56">
        <w:rPr>
          <w:b/>
          <w:bCs/>
        </w:rPr>
        <w:t>and Graphic Presentation</w:t>
      </w:r>
    </w:p>
    <w:p w:rsidR="00B47A56" w:rsidRDefault="00B47A56">
      <w:pPr>
        <w:pStyle w:val="NormalText"/>
        <w:rPr>
          <w:b/>
          <w:bCs/>
        </w:rPr>
      </w:pPr>
    </w:p>
    <w:p w:rsidR="00B47A56" w:rsidRDefault="00B47A56">
      <w:pPr>
        <w:pStyle w:val="NormalText"/>
      </w:pPr>
      <w:r>
        <w:t>1) A frequency distribution is a grouping of quantitative data into overlapping classes showing the number of observations in each class.</w:t>
      </w:r>
    </w:p>
    <w:p w:rsidR="003B7148" w:rsidRDefault="003B7148">
      <w:pPr>
        <w:pStyle w:val="NormalText"/>
      </w:pPr>
    </w:p>
    <w:p w:rsidR="00B47A56" w:rsidRDefault="003B7148">
      <w:pPr>
        <w:pStyle w:val="NormalText"/>
      </w:pPr>
      <w:r>
        <w:t>Answer:</w:t>
      </w:r>
      <w:r w:rsidR="00B47A56">
        <w:t xml:space="preserve">  FALSE</w:t>
      </w:r>
    </w:p>
    <w:p w:rsidR="00B47A56" w:rsidRDefault="00B47A56">
      <w:pPr>
        <w:pStyle w:val="NormalText"/>
      </w:pPr>
      <w:r>
        <w:t>Explanation:  Classes in a frequency distribution may not overlap and must be mutually exclusive.</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2) A frequency table for qualitative data has class limits.</w:t>
      </w:r>
    </w:p>
    <w:p w:rsidR="003B7148" w:rsidRDefault="003B7148">
      <w:pPr>
        <w:pStyle w:val="NormalText"/>
      </w:pPr>
    </w:p>
    <w:p w:rsidR="00B47A56" w:rsidRDefault="003B7148">
      <w:pPr>
        <w:pStyle w:val="NormalText"/>
      </w:pPr>
      <w:r>
        <w:t>Answer:</w:t>
      </w:r>
      <w:r w:rsidR="00B47A56">
        <w:t xml:space="preserve">  FALSE</w:t>
      </w:r>
    </w:p>
    <w:p w:rsidR="00B47A56" w:rsidRDefault="00B47A56">
      <w:pPr>
        <w:pStyle w:val="NormalText"/>
      </w:pPr>
      <w:r>
        <w:t>Explanation:  Qualitative data are not numeric, so there cannot be class limits.</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3) To summarize the gender of students attending a college, the number of classes in a frequency table depends on the number of students.</w:t>
      </w:r>
    </w:p>
    <w:p w:rsidR="003B7148" w:rsidRDefault="003B7148">
      <w:pPr>
        <w:pStyle w:val="NormalText"/>
      </w:pPr>
    </w:p>
    <w:p w:rsidR="00B47A56" w:rsidRDefault="003B7148">
      <w:pPr>
        <w:pStyle w:val="NormalText"/>
      </w:pPr>
      <w:r>
        <w:t>Answer:</w:t>
      </w:r>
      <w:r w:rsidR="00B47A56">
        <w:t xml:space="preserve">  FALSE</w:t>
      </w:r>
    </w:p>
    <w:p w:rsidR="00B47A56" w:rsidRDefault="00B47A56">
      <w:pPr>
        <w:pStyle w:val="NormalText"/>
      </w:pPr>
      <w:r>
        <w:t>Explanation:  Gender is a nominal, qualitative variable that has two values. Therefore, there will be only two classes: male and female.</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spacing w:after="240"/>
      </w:pPr>
      <w:r>
        <w:t>Accessibility:  Keyboard Navigation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4) In frequency distributions, classes are mutually exclusive if each individual, object, or measurement is included in only one category.</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This is the definition of the term mutually exclusive.</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Analyze</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5) In a bar chart, the horizontal axis is usually labeled with the values of a qualitative variable.</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Bar charts set up with vertical bars will put the quantitative variable on the horizontal axis, while the frequency or counts will be on the vertical axis.</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Analyze</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6) In a bar chart, the heights of the bars represent the frequencies in each class.</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Bar charts set up with vertical bars will put the quantitative variable on the horizontal axis, while the frequency or counts will be on the vertical axis.</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Analyze</w:t>
      </w:r>
    </w:p>
    <w:p w:rsidR="00B47A56" w:rsidRDefault="00B47A56">
      <w:pPr>
        <w:pStyle w:val="NormalText"/>
      </w:pPr>
      <w:r>
        <w:t>AACSB:  Communication</w:t>
      </w:r>
    </w:p>
    <w:p w:rsidR="00B47A56" w:rsidRDefault="00B47A56">
      <w:pPr>
        <w:pStyle w:val="NormalText"/>
        <w:spacing w:after="240"/>
      </w:pPr>
      <w:r>
        <w:t>Accessibility:  Keyboard Navigation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7) The midpoint of a class is halfway between the lower and upper limits.</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The midpoint is the center of each class. To find it, you add the lower and upper limits and divide by two.</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8) A class interval can be determined by subtracting the lower limit of a class from the lower limit of the next higher class.</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This is how one determines the class interval. One can also determine the class interval by subtracting the class midpoints from one class to the next class.</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9) To convert a frequency distribution to a relative frequency distribution, divide each class frequency by the sum of the class frequencies.</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Relative frequency is the class frequency divided by the sum or total of the class frequencies.</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spacing w:after="240"/>
      </w:pPr>
      <w:r>
        <w:t>Accessibility:  Keyboard Navigation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10) To convert a frequency distribution to a relative frequency distribution, divide each class frequency by the number of classes.</w:t>
      </w:r>
    </w:p>
    <w:p w:rsidR="003B7148" w:rsidRDefault="003B7148">
      <w:pPr>
        <w:pStyle w:val="NormalText"/>
      </w:pPr>
    </w:p>
    <w:p w:rsidR="00B47A56" w:rsidRDefault="003B7148">
      <w:pPr>
        <w:pStyle w:val="NormalText"/>
      </w:pPr>
      <w:r>
        <w:t>Answer:</w:t>
      </w:r>
      <w:r w:rsidR="00B47A56">
        <w:t xml:space="preserve">  FALSE</w:t>
      </w:r>
    </w:p>
    <w:p w:rsidR="00B47A56" w:rsidRDefault="00B47A56">
      <w:pPr>
        <w:pStyle w:val="NormalText"/>
      </w:pPr>
      <w:r>
        <w:t>Explanation:  Relative frequencies are computed by dividing class frequencies by the total of the class frequencies.</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11) A pie chart is similar to a relative frequency distribution.</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Pie charts are essentially visual representations of relative frequencies: these charts show the percentage or proportion of each class relative to the total frequency.</w:t>
      </w:r>
    </w:p>
    <w:p w:rsidR="00B47A56" w:rsidRDefault="003B7148">
      <w:pPr>
        <w:pStyle w:val="NormalText"/>
      </w:pPr>
      <w:r>
        <w:t>Difficulty: 2 Medium</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Analyze</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12) A pie chart shows the relative frequency in each class.</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Pie charts are essentially visual representations of relative frequencies: these charts show the percentage or proportion of each class relative to the total frequency.</w:t>
      </w:r>
    </w:p>
    <w:p w:rsidR="00B47A56" w:rsidRDefault="003B7148">
      <w:pPr>
        <w:pStyle w:val="NormalText"/>
      </w:pPr>
      <w:r>
        <w:t>Difficulty: 2 Medium</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Analyze</w:t>
      </w:r>
    </w:p>
    <w:p w:rsidR="00B47A56" w:rsidRDefault="00B47A56">
      <w:pPr>
        <w:pStyle w:val="NormalText"/>
      </w:pPr>
      <w:r>
        <w:t>AACSB:  Communication</w:t>
      </w:r>
    </w:p>
    <w:p w:rsidR="00B47A56" w:rsidRDefault="00B47A56">
      <w:pPr>
        <w:pStyle w:val="NormalText"/>
        <w:spacing w:after="240"/>
      </w:pPr>
      <w:r>
        <w:t>Accessibility:  Keyboard Navigation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13) To construct a pie chart, relative class frequencies are used to graph the "slices" of the pie.</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Pie charts visually represent the percentage or proportion of each class relative to the total. Relative frequencies are found by dividing the frequency of each class divided by the total frequency, which makes it a percentage or proportion of that total.</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14) A cumulative frequency distribution is used when we want to determine how many observations lie above or below certain values.</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Explanation:  A cumulative frequency distribution shows the number of values below a given value. If we know how many lie below that value, we can use this information to determine how many lie above that value.</w:t>
      </w:r>
    </w:p>
    <w:p w:rsidR="00B47A56" w:rsidRDefault="003B7148">
      <w:pPr>
        <w:pStyle w:val="NormalText"/>
      </w:pPr>
      <w:r>
        <w:t>Difficulty: 1 Easy</w:t>
      </w:r>
    </w:p>
    <w:p w:rsidR="00B47A56" w:rsidRDefault="00B47A56">
      <w:pPr>
        <w:pStyle w:val="NormalText"/>
      </w:pPr>
      <w:r>
        <w:t>Topic:  Graphic Presentation of Frequency Distribution</w:t>
      </w:r>
    </w:p>
    <w:p w:rsidR="00B47A56" w:rsidRDefault="00B47A56">
      <w:pPr>
        <w:pStyle w:val="NormalText"/>
      </w:pPr>
      <w:r>
        <w:t>Learning Objective:  02-04 Display a frequency distribution using a histogram or frequency polygon.</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15) A frequency polygon is a very useful graphic technique when comparing two or more distributions.</w:t>
      </w:r>
    </w:p>
    <w:p w:rsidR="003B7148" w:rsidRDefault="003B7148">
      <w:pPr>
        <w:pStyle w:val="NormalText"/>
      </w:pPr>
    </w:p>
    <w:p w:rsidR="00B47A56" w:rsidRDefault="003B7148">
      <w:pPr>
        <w:pStyle w:val="NormalText"/>
      </w:pPr>
      <w:r>
        <w:t>Answer:</w:t>
      </w:r>
      <w:r w:rsidR="00B47A56">
        <w:t xml:space="preserve">  TRUE</w:t>
      </w:r>
    </w:p>
    <w:p w:rsidR="00B47A56" w:rsidRDefault="00B47A56">
      <w:pPr>
        <w:pStyle w:val="NormalText"/>
      </w:pPr>
      <w:r>
        <w:t xml:space="preserve">Explanation:  This is a major advantage of using frequency polygons because you can place the graphs on top of each other, something you can't do with histograms. </w:t>
      </w:r>
    </w:p>
    <w:p w:rsidR="00B47A56" w:rsidRDefault="003B7148">
      <w:pPr>
        <w:pStyle w:val="NormalText"/>
      </w:pPr>
      <w:r>
        <w:t>Difficulty: 1 Easy</w:t>
      </w:r>
    </w:p>
    <w:p w:rsidR="00B47A56" w:rsidRDefault="00B47A56">
      <w:pPr>
        <w:pStyle w:val="NormalText"/>
      </w:pPr>
      <w:r>
        <w:t>Topic:  Graphic Presentation of Frequency Distribution</w:t>
      </w:r>
    </w:p>
    <w:p w:rsidR="00B47A56" w:rsidRDefault="00B47A56">
      <w:pPr>
        <w:pStyle w:val="NormalText"/>
      </w:pPr>
      <w:r>
        <w:t>Learning Objective:  02-04 Display a frequency distribution using a histogram or frequency polygon.</w:t>
      </w:r>
    </w:p>
    <w:p w:rsidR="00B47A56" w:rsidRDefault="00B47A56">
      <w:pPr>
        <w:pStyle w:val="NormalText"/>
      </w:pPr>
      <w:r>
        <w:t>Bloom's:  Apply</w:t>
      </w:r>
    </w:p>
    <w:p w:rsidR="00B47A56" w:rsidRDefault="00B47A56">
      <w:pPr>
        <w:pStyle w:val="NormalText"/>
      </w:pPr>
      <w:r>
        <w:t>AACSB:  Communication</w:t>
      </w:r>
    </w:p>
    <w:p w:rsidR="00B47A56" w:rsidRDefault="00B47A56">
      <w:pPr>
        <w:pStyle w:val="NormalText"/>
        <w:spacing w:after="240"/>
      </w:pPr>
      <w:r>
        <w:t>Accessibility:  Keyboard Navigation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16) Monthly commissions of first-year insurance brokers are $1,270, $1,310, $1,680, $1,380, $1,410, $1,570, $1,180, and $1,420. These figures are referred to as</w:t>
      </w:r>
    </w:p>
    <w:p w:rsidR="00B47A56" w:rsidRDefault="00B47A56">
      <w:pPr>
        <w:pStyle w:val="NormalText"/>
      </w:pPr>
      <w:r>
        <w:t>A) a histogram.</w:t>
      </w:r>
    </w:p>
    <w:p w:rsidR="00B47A56" w:rsidRDefault="00B47A56">
      <w:pPr>
        <w:pStyle w:val="NormalText"/>
      </w:pPr>
      <w:r>
        <w:t>B) raw data.</w:t>
      </w:r>
    </w:p>
    <w:p w:rsidR="00B47A56" w:rsidRDefault="00B47A56">
      <w:pPr>
        <w:pStyle w:val="NormalText"/>
      </w:pPr>
      <w:r>
        <w:t>C) a frequency distribution.</w:t>
      </w:r>
    </w:p>
    <w:p w:rsidR="00B47A56" w:rsidRDefault="00B47A56">
      <w:pPr>
        <w:pStyle w:val="NormalText"/>
      </w:pPr>
      <w:r>
        <w:t>D) a frequency polygon.</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Histograms, frequency distributions, and frequency polygons all summarize data. The data in the question are individual observations or raw data that are not summarized. </w:t>
      </w:r>
    </w:p>
    <w:p w:rsidR="00B47A56" w:rsidRDefault="003B7148">
      <w:pPr>
        <w:pStyle w:val="NormalText"/>
      </w:pPr>
      <w:r>
        <w:t>Difficulty: 1 Easy</w:t>
      </w:r>
    </w:p>
    <w:p w:rsidR="00B47A56" w:rsidRDefault="00B47A56">
      <w:pPr>
        <w:pStyle w:val="NormalText"/>
      </w:pPr>
      <w:r>
        <w:t>Topic:  Graphic Presentation of Frequency Distribution</w:t>
      </w:r>
    </w:p>
    <w:p w:rsidR="00B47A56" w:rsidRDefault="00B47A56">
      <w:pPr>
        <w:pStyle w:val="NormalText"/>
      </w:pPr>
      <w:r>
        <w:t>Learning Objective:  02-04 Display a frequency distribution using a histogram or frequency polygon.</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17) A small sample of computer operators shows monthly incomes of $1,950, $1,775, $2,060, $1,840, $1,795, $1,890, $1,925, and $1,810. What are these ungrouped numbers called?</w:t>
      </w:r>
    </w:p>
    <w:p w:rsidR="00B47A56" w:rsidRDefault="00B47A56">
      <w:pPr>
        <w:pStyle w:val="NormalText"/>
      </w:pPr>
      <w:r>
        <w:t>A) Histograms</w:t>
      </w:r>
    </w:p>
    <w:p w:rsidR="00B47A56" w:rsidRDefault="00B47A56">
      <w:pPr>
        <w:pStyle w:val="NormalText"/>
      </w:pPr>
      <w:r>
        <w:t>B) Class limits</w:t>
      </w:r>
    </w:p>
    <w:p w:rsidR="00B47A56" w:rsidRDefault="00B47A56">
      <w:pPr>
        <w:pStyle w:val="NormalText"/>
      </w:pPr>
      <w:r>
        <w:t>C) Class frequencies</w:t>
      </w:r>
    </w:p>
    <w:p w:rsidR="00B47A56" w:rsidRDefault="00B47A56">
      <w:pPr>
        <w:pStyle w:val="NormalText"/>
      </w:pPr>
      <w:r>
        <w:t>D) Raw data</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 xml:space="preserve">Explanation:  Histograms and frequency distributions summarize data. The data in the question are the individual observations that are not summarized. </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spacing w:after="240"/>
      </w:pPr>
      <w:r>
        <w:t>Accessibility:  Keyboard Navigation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18) When data are collected using a quantitative, ratio variable, what is true about a frequency distribution that summarizes the data?</w:t>
      </w:r>
    </w:p>
    <w:p w:rsidR="00B47A56" w:rsidRDefault="00B47A56">
      <w:pPr>
        <w:pStyle w:val="NormalText"/>
      </w:pPr>
      <w:r>
        <w:t>A) Upper and lower class limits must be calculated.</w:t>
      </w:r>
    </w:p>
    <w:p w:rsidR="00B47A56" w:rsidRDefault="00B47A56">
      <w:pPr>
        <w:pStyle w:val="NormalText"/>
      </w:pPr>
      <w:r>
        <w:t>B) A pie chart can be used to summarize the data.</w:t>
      </w:r>
    </w:p>
    <w:p w:rsidR="00B47A56" w:rsidRDefault="00B47A56">
      <w:pPr>
        <w:pStyle w:val="NormalText"/>
      </w:pPr>
      <w:r>
        <w:t>C) The number of classes is equal to the number of variable values.</w:t>
      </w:r>
    </w:p>
    <w:p w:rsidR="00B47A56" w:rsidRDefault="00B47A56">
      <w:pPr>
        <w:pStyle w:val="NormalText"/>
      </w:pPr>
      <w:r>
        <w:t>D) The "5 to the k rule" can be applied.</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The statements "a pie chart can be used to summarize the data" and "the number of classes is equal to the number of variable values" refer to frequency distributions for qualitative variables. For quantitative, ratio variables, the number of classes, the class interval, and class limits must be computed. </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Analyze</w:t>
      </w:r>
    </w:p>
    <w:p w:rsidR="00B47A56" w:rsidRDefault="00B47A56">
      <w:pPr>
        <w:pStyle w:val="NormalText"/>
      </w:pPr>
      <w:r>
        <w:t>AACSB:  Analytic</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19) When data are collected using a qualitative, nominal variable, what is true about a frequency table that summarizes the data?</w:t>
      </w:r>
    </w:p>
    <w:p w:rsidR="00B47A56" w:rsidRDefault="00B47A56">
      <w:pPr>
        <w:pStyle w:val="NormalText"/>
      </w:pPr>
      <w:r>
        <w:t>A) The upper and lower class limits must be calculated.</w:t>
      </w:r>
    </w:p>
    <w:p w:rsidR="00B47A56" w:rsidRDefault="00B47A56">
      <w:pPr>
        <w:pStyle w:val="NormalText"/>
      </w:pPr>
      <w:r>
        <w:t>B) A pie chart can be used to summarize the data.</w:t>
      </w:r>
    </w:p>
    <w:p w:rsidR="00B47A56" w:rsidRDefault="00B47A56">
      <w:pPr>
        <w:pStyle w:val="NormalText"/>
      </w:pPr>
      <w:r>
        <w:t>C) The number of classes is equal to the number of variable's values plus 2.</w:t>
      </w:r>
    </w:p>
    <w:p w:rsidR="00B47A56" w:rsidRDefault="00B47A56">
      <w:pPr>
        <w:pStyle w:val="NormalText"/>
      </w:pPr>
      <w:r>
        <w:t>D) The "5 to the k rule" can be applied.</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A pie chart is used to show the relative frequency for a qualitative, nominal, or ordinal variable. Class limits and rules for determining the number of classes apply to quantitative variables. To determine the number of classes for quantitative data, we use the 2 to the k rule (not the 5 to the k rule). With qualitative data, the number of classes is equal to the number of variables only. </w:t>
      </w:r>
    </w:p>
    <w:p w:rsidR="00B47A56" w:rsidRDefault="003B7148">
      <w:pPr>
        <w:pStyle w:val="NormalText"/>
      </w:pPr>
      <w:r>
        <w:t>Difficulty: 2 Medium</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Analyze</w:t>
      </w:r>
    </w:p>
    <w:p w:rsidR="00B47A56" w:rsidRDefault="00B47A56">
      <w:pPr>
        <w:pStyle w:val="NormalText"/>
      </w:pPr>
      <w:r>
        <w:t>AACSB:  Analytic</w:t>
      </w:r>
    </w:p>
    <w:p w:rsidR="00B47A56" w:rsidRDefault="00B47A56">
      <w:pPr>
        <w:pStyle w:val="NormalText"/>
        <w:spacing w:after="240"/>
      </w:pPr>
      <w:r>
        <w:t>Accessibility:  Keyboard Navigation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20) When data are collected using a qualitative, nominal variable (e.g., male or female), what is true about a frequency table that summarizes the data?</w:t>
      </w:r>
    </w:p>
    <w:p w:rsidR="00B47A56" w:rsidRDefault="00B47A56">
      <w:pPr>
        <w:pStyle w:val="NormalText"/>
      </w:pPr>
      <w:r>
        <w:t>A) The upper and lower class limits must be calculated.</w:t>
      </w:r>
    </w:p>
    <w:p w:rsidR="00B47A56" w:rsidRDefault="00B47A56">
      <w:pPr>
        <w:pStyle w:val="NormalText"/>
      </w:pPr>
      <w:r>
        <w:t>B) Class midpoints can be computed.</w:t>
      </w:r>
    </w:p>
    <w:p w:rsidR="00B47A56" w:rsidRDefault="00B47A56">
      <w:pPr>
        <w:pStyle w:val="NormalText"/>
      </w:pPr>
      <w:r>
        <w:t>C) The number of classes corresponds to the number of a variable's values.</w:t>
      </w:r>
    </w:p>
    <w:p w:rsidR="00B47A56" w:rsidRDefault="00B47A56">
      <w:pPr>
        <w:pStyle w:val="NormalText"/>
      </w:pPr>
      <w:r>
        <w:t>D) The "2 to the k rule" can be applied.</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Gender is a nominal, qualitative variable that has two values. Therefore, the frequency distribution will have only two classes: male and female. </w:t>
      </w:r>
    </w:p>
    <w:p w:rsidR="00B47A56" w:rsidRDefault="003B7148">
      <w:pPr>
        <w:pStyle w:val="NormalText"/>
      </w:pPr>
      <w:r>
        <w:t>Difficulty: 2 Medium</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Analyze</w:t>
      </w:r>
    </w:p>
    <w:p w:rsidR="00B47A56" w:rsidRDefault="00B47A56">
      <w:pPr>
        <w:pStyle w:val="NormalText"/>
      </w:pPr>
      <w:r>
        <w:t>AACSB:  Analytic</w:t>
      </w:r>
    </w:p>
    <w:p w:rsidR="00B47A56" w:rsidRDefault="00B47A56">
      <w:pPr>
        <w:pStyle w:val="NormalText"/>
        <w:spacing w:after="240"/>
      </w:pPr>
      <w:r>
        <w:t>Accessibility:  Keyboard Navigation</w:t>
      </w:r>
    </w:p>
    <w:p w:rsidR="00B47A56" w:rsidRDefault="00B47A56">
      <w:pPr>
        <w:pStyle w:val="NormalText"/>
      </w:pPr>
      <w:r>
        <w:t>21) A student was interested in the cigarette-smoking habits of college students and collected data from an unbiased random sample of students. The data are summarized in the following table:</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320"/>
        <w:gridCol w:w="720"/>
      </w:tblGrid>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Males</w:t>
            </w:r>
          </w:p>
        </w:tc>
        <w:tc>
          <w:tcPr>
            <w:tcW w:w="72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50</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Females</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75</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Males who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Males who do not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30</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Females who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25</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Females who do not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50</w:t>
            </w:r>
          </w:p>
        </w:tc>
      </w:tr>
    </w:tbl>
    <w:p w:rsidR="00B47A56" w:rsidRDefault="00B47A56">
      <w:pPr>
        <w:pStyle w:val="NormalText"/>
      </w:pPr>
    </w:p>
    <w:p w:rsidR="00B47A56" w:rsidRDefault="00B47A56">
      <w:pPr>
        <w:pStyle w:val="NormalText"/>
      </w:pPr>
      <w:r>
        <w:t>What is wrong with this frequency table?</w:t>
      </w:r>
    </w:p>
    <w:p w:rsidR="00B47A56" w:rsidRDefault="00B47A56">
      <w:pPr>
        <w:pStyle w:val="NormalText"/>
      </w:pPr>
      <w:r>
        <w:t>A) The number of males does not equal the sum of males that smoke and do not smoke.</w:t>
      </w:r>
    </w:p>
    <w:p w:rsidR="00B47A56" w:rsidRDefault="00B47A56">
      <w:pPr>
        <w:pStyle w:val="NormalText"/>
      </w:pPr>
      <w:r>
        <w:t>B) The classes are not mutually exclusive.</w:t>
      </w:r>
    </w:p>
    <w:p w:rsidR="00B47A56" w:rsidRDefault="00B47A56">
      <w:pPr>
        <w:pStyle w:val="NormalText"/>
      </w:pPr>
      <w:r>
        <w:t>C) There are too many classes.</w:t>
      </w:r>
    </w:p>
    <w:p w:rsidR="00B47A56" w:rsidRDefault="00B47A56">
      <w:pPr>
        <w:pStyle w:val="NormalText"/>
      </w:pPr>
      <w:r>
        <w:t>D) Class limits cannot be computed.</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In a frequency distribution, the classes must be mutually exclusive so that each data item can be assigned to only one class. In this example, the classes are not mutually exclusive because a female can be assigned to two classes: females, and females who smoke or females who do not smoke. </w:t>
      </w:r>
    </w:p>
    <w:p w:rsidR="00B47A56" w:rsidRDefault="003B7148">
      <w:pPr>
        <w:pStyle w:val="NormalText"/>
      </w:pPr>
      <w:r>
        <w:t>Difficulty: 2 Medium</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rsidP="003F2176">
      <w:pPr>
        <w:pStyle w:val="NormalText"/>
      </w:pPr>
      <w:r>
        <w:t>AACSB:  Communication</w:t>
      </w:r>
    </w:p>
    <w:p w:rsidR="003F2176" w:rsidRDefault="003F2176">
      <w:pPr>
        <w:pStyle w:val="NormalText"/>
      </w:pPr>
    </w:p>
    <w:p w:rsidR="00B47A56" w:rsidRDefault="00B47A56">
      <w:pPr>
        <w:pStyle w:val="NormalText"/>
      </w:pPr>
      <w:r>
        <w:lastRenderedPageBreak/>
        <w:t xml:space="preserve">22) A student was interested in the cigarette-smoking habits of college students and collected data from an unbiased random sample of students. The data are summarized in the following table: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320"/>
        <w:gridCol w:w="720"/>
      </w:tblGrid>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Males who smoke</w:t>
            </w:r>
          </w:p>
        </w:tc>
        <w:tc>
          <w:tcPr>
            <w:tcW w:w="72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Males who do not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30</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Females who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25</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Females who do not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50</w:t>
            </w:r>
          </w:p>
        </w:tc>
      </w:tr>
    </w:tbl>
    <w:p w:rsidR="00B47A56" w:rsidRDefault="00B47A56">
      <w:pPr>
        <w:pStyle w:val="NormalText"/>
      </w:pPr>
    </w:p>
    <w:p w:rsidR="00B47A56" w:rsidRDefault="00B47A56">
      <w:pPr>
        <w:pStyle w:val="NormalText"/>
      </w:pPr>
      <w:r>
        <w:t>What type of chart best represents the frequency table?</w:t>
      </w:r>
    </w:p>
    <w:p w:rsidR="00B47A56" w:rsidRDefault="00B47A56">
      <w:pPr>
        <w:pStyle w:val="NormalText"/>
      </w:pPr>
      <w:r>
        <w:t>A) Bar chart</w:t>
      </w:r>
    </w:p>
    <w:p w:rsidR="00B47A56" w:rsidRDefault="00B47A56">
      <w:pPr>
        <w:pStyle w:val="NormalText"/>
      </w:pPr>
      <w:r>
        <w:t>B) Box plot</w:t>
      </w:r>
    </w:p>
    <w:p w:rsidR="00B47A56" w:rsidRDefault="00B47A56">
      <w:pPr>
        <w:pStyle w:val="NormalText"/>
      </w:pPr>
      <w:r>
        <w:t>C) Scatter plot</w:t>
      </w:r>
    </w:p>
    <w:p w:rsidR="00B47A56" w:rsidRDefault="00B47A56">
      <w:pPr>
        <w:pStyle w:val="NormalText"/>
      </w:pPr>
      <w:r>
        <w:t>D) Frequency polygon</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The variables are nominal and qualitative. The frequency table is best presented with a bar chart. </w:t>
      </w:r>
    </w:p>
    <w:p w:rsidR="00B47A56" w:rsidRDefault="003B7148">
      <w:pPr>
        <w:pStyle w:val="NormalText"/>
      </w:pPr>
      <w:r>
        <w:t>Difficulty: 2 Medium</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Understand</w:t>
      </w:r>
    </w:p>
    <w:p w:rsidR="00B47A56" w:rsidRDefault="00B47A56">
      <w:pPr>
        <w:pStyle w:val="NormalText"/>
        <w:spacing w:after="240"/>
      </w:pPr>
      <w:r>
        <w:t>AACSB:  Communication</w:t>
      </w:r>
    </w:p>
    <w:p w:rsidR="00B47A56" w:rsidRDefault="00B47A56">
      <w:pPr>
        <w:pStyle w:val="NormalText"/>
      </w:pPr>
      <w:r>
        <w:t xml:space="preserve">23) A student was interested in the cigarette-smoking habits of college students and collected data from an unbiased random sample of students. The data are summarized in the following table: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320"/>
        <w:gridCol w:w="720"/>
      </w:tblGrid>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Males who smoke</w:t>
            </w:r>
          </w:p>
        </w:tc>
        <w:tc>
          <w:tcPr>
            <w:tcW w:w="72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Males who do not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30</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Females who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25</w:t>
            </w:r>
          </w:p>
        </w:tc>
      </w:tr>
      <w:tr w:rsidR="00B47A56">
        <w:tblPrEx>
          <w:tblCellMar>
            <w:top w:w="0" w:type="dxa"/>
            <w:left w:w="0" w:type="dxa"/>
            <w:bottom w:w="0" w:type="dxa"/>
            <w:right w:w="0" w:type="dxa"/>
          </w:tblCellMar>
        </w:tblPrEx>
        <w:tc>
          <w:tcPr>
            <w:tcW w:w="432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Females who do not smoke</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50</w:t>
            </w:r>
          </w:p>
        </w:tc>
      </w:tr>
    </w:tbl>
    <w:p w:rsidR="00B47A56" w:rsidRDefault="00B47A56">
      <w:pPr>
        <w:pStyle w:val="NormalText"/>
      </w:pPr>
    </w:p>
    <w:p w:rsidR="00B47A56" w:rsidRDefault="00B47A56">
      <w:pPr>
        <w:pStyle w:val="NormalText"/>
      </w:pPr>
      <w:r>
        <w:t>What type of chart best represents the relative class frequencies?</w:t>
      </w:r>
    </w:p>
    <w:p w:rsidR="00B47A56" w:rsidRDefault="00B47A56">
      <w:pPr>
        <w:pStyle w:val="NormalText"/>
      </w:pPr>
      <w:r>
        <w:t>A) Box plot</w:t>
      </w:r>
    </w:p>
    <w:p w:rsidR="00B47A56" w:rsidRDefault="00B47A56">
      <w:pPr>
        <w:pStyle w:val="NormalText"/>
      </w:pPr>
      <w:r>
        <w:t>B) Pie chart</w:t>
      </w:r>
    </w:p>
    <w:p w:rsidR="00B47A56" w:rsidRDefault="00B47A56">
      <w:pPr>
        <w:pStyle w:val="NormalText"/>
      </w:pPr>
      <w:r>
        <w:t>C) Scatter plot</w:t>
      </w:r>
    </w:p>
    <w:p w:rsidR="00B47A56" w:rsidRDefault="00B47A56">
      <w:pPr>
        <w:pStyle w:val="NormalText"/>
      </w:pPr>
      <w:r>
        <w:t>D) Frequency polygon</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The variables are nominal and qualitative. Relative frequencies for a qualitative, nominal variable are best summarized with a pie chart. </w:t>
      </w:r>
    </w:p>
    <w:p w:rsidR="00B47A56" w:rsidRDefault="003B7148">
      <w:pPr>
        <w:pStyle w:val="NormalText"/>
      </w:pPr>
      <w:r>
        <w:t>Difficulty: 2 Medium</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pPr>
    </w:p>
    <w:p w:rsidR="00B47A56" w:rsidRDefault="00B47A56">
      <w:pPr>
        <w:pStyle w:val="NormalText"/>
      </w:pPr>
      <w:r>
        <w:t>24) When a class interval is expressed as 100 up to 200,</w:t>
      </w:r>
    </w:p>
    <w:p w:rsidR="00B47A56" w:rsidRDefault="00B47A56">
      <w:pPr>
        <w:pStyle w:val="NormalText"/>
      </w:pPr>
      <w:r>
        <w:t>A) observations with values of 100 are excluded from the class.</w:t>
      </w:r>
    </w:p>
    <w:p w:rsidR="00B47A56" w:rsidRDefault="00B47A56">
      <w:pPr>
        <w:pStyle w:val="NormalText"/>
      </w:pPr>
      <w:r>
        <w:t>B) observations with values of 200 are included in the class.</w:t>
      </w:r>
    </w:p>
    <w:p w:rsidR="00B47A56" w:rsidRDefault="00B47A56">
      <w:pPr>
        <w:pStyle w:val="NormalText"/>
      </w:pPr>
      <w:r>
        <w:t>C) observations with values of 200 are excluded from the class.</w:t>
      </w:r>
    </w:p>
    <w:p w:rsidR="00B47A56" w:rsidRDefault="00B47A56">
      <w:pPr>
        <w:pStyle w:val="NormalText"/>
      </w:pPr>
      <w:r>
        <w:t>D) the class interval is 99.</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Class intervals must be interpreted so they are mutually exclusive. The class interval, 100 up to 200, includes values equal to 100 and less than 200. </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spacing w:after="240"/>
      </w:pPr>
      <w:r>
        <w:t>Accessibility:  Keyboard Navigation</w:t>
      </w:r>
    </w:p>
    <w:p w:rsidR="00B47A56" w:rsidRDefault="00B47A56">
      <w:pPr>
        <w:pStyle w:val="NormalText"/>
      </w:pPr>
      <w:r>
        <w:t>25) For a relative frequency distribution, relative frequency is computed as</w:t>
      </w:r>
    </w:p>
    <w:p w:rsidR="00B47A56" w:rsidRDefault="00B47A56">
      <w:pPr>
        <w:pStyle w:val="NormalText"/>
      </w:pPr>
      <w:r>
        <w:t>A) the class width divided by the class interval.</w:t>
      </w:r>
    </w:p>
    <w:p w:rsidR="00B47A56" w:rsidRDefault="00B47A56">
      <w:pPr>
        <w:pStyle w:val="NormalText"/>
      </w:pPr>
      <w:r>
        <w:t>B) the class midpoint divided by the class frequency.</w:t>
      </w:r>
    </w:p>
    <w:p w:rsidR="00B47A56" w:rsidRDefault="00B47A56">
      <w:pPr>
        <w:pStyle w:val="NormalText"/>
      </w:pPr>
      <w:r>
        <w:t>C) the class frequency divided by the class interval.</w:t>
      </w:r>
    </w:p>
    <w:p w:rsidR="00B47A56" w:rsidRDefault="00B47A56">
      <w:pPr>
        <w:pStyle w:val="NormalText"/>
      </w:pPr>
      <w:r>
        <w:t>D) the class frequency divided by the number of observations.</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rPr>
          <w:b/>
          <w:bCs/>
        </w:rPr>
      </w:pPr>
      <w:r>
        <w:t>Explanation:  By definition, relative frequency is computed as class frequency divided by total frequency.</w:t>
      </w:r>
      <w:r>
        <w:rPr>
          <w:b/>
          <w:bCs/>
        </w:rPr>
        <w:t xml:space="preserve"> </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26) The relative frequency for a class represents the</w:t>
      </w:r>
    </w:p>
    <w:p w:rsidR="00B47A56" w:rsidRDefault="00B47A56">
      <w:pPr>
        <w:pStyle w:val="NormalText"/>
      </w:pPr>
      <w:r>
        <w:t>A) class width.</w:t>
      </w:r>
    </w:p>
    <w:p w:rsidR="00B47A56" w:rsidRDefault="00B47A56">
      <w:pPr>
        <w:pStyle w:val="NormalText"/>
      </w:pPr>
      <w:r>
        <w:t>B) class midpoint.</w:t>
      </w:r>
    </w:p>
    <w:p w:rsidR="00B47A56" w:rsidRDefault="00B47A56">
      <w:pPr>
        <w:pStyle w:val="NormalText"/>
      </w:pPr>
      <w:r>
        <w:t>C) class interval.</w:t>
      </w:r>
    </w:p>
    <w:p w:rsidR="00B47A56" w:rsidRDefault="00B47A56">
      <w:pPr>
        <w:pStyle w:val="NormalText"/>
      </w:pPr>
      <w:r>
        <w:t>D) percentage of observations in the class.</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 xml:space="preserve">Explanation:  By definition, relative frequency is computed as class frequency divided by total frequency, which is a percentage of the total observations in a class. </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spacing w:after="240"/>
      </w:pPr>
      <w:r>
        <w:t>Accessibility:  Keyboard Navigation</w:t>
      </w:r>
    </w:p>
    <w:p w:rsidR="00B47A56" w:rsidRDefault="00B47A56">
      <w:pPr>
        <w:pStyle w:val="NormalText"/>
      </w:pPr>
      <w:r>
        <w:t>27) A group of 100 students was surveyed about their interest in a new International Studies program. Interest was measured in terms of high, medium, or low. In the study, 30 students responded high interest, 40 students responded medium interest, and 30 students responded low interest. What is the relative frequency of students with high interest?</w:t>
      </w:r>
    </w:p>
    <w:p w:rsidR="00B47A56" w:rsidRDefault="00B47A56">
      <w:pPr>
        <w:pStyle w:val="NormalText"/>
      </w:pPr>
      <w:r>
        <w:t>A) 0.30</w:t>
      </w:r>
    </w:p>
    <w:p w:rsidR="00B47A56" w:rsidRDefault="00B47A56">
      <w:pPr>
        <w:pStyle w:val="NormalText"/>
      </w:pPr>
      <w:r>
        <w:t>B) 0.50</w:t>
      </w:r>
    </w:p>
    <w:p w:rsidR="00B47A56" w:rsidRDefault="00B47A56">
      <w:pPr>
        <w:pStyle w:val="NormalText"/>
      </w:pPr>
      <w:r>
        <w:t>C) 0.40</w:t>
      </w:r>
    </w:p>
    <w:p w:rsidR="00B47A56" w:rsidRDefault="00B47A56">
      <w:pPr>
        <w:pStyle w:val="NormalText"/>
      </w:pPr>
      <w:r>
        <w:t>D) 0.030</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Explanation:  For calculations, 30 of the 100 students have a high interest, or 30/100 = 0.30.</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Apply</w:t>
      </w:r>
    </w:p>
    <w:p w:rsidR="00B47A56" w:rsidRDefault="00B47A56">
      <w:pPr>
        <w:pStyle w:val="NormalText"/>
      </w:pPr>
      <w:r>
        <w:t>AACSB:  Analytic</w:t>
      </w:r>
    </w:p>
    <w:p w:rsidR="00B47A56" w:rsidRDefault="00B47A56">
      <w:pPr>
        <w:pStyle w:val="NormalText"/>
      </w:pPr>
      <w:r>
        <w:t>Accessibility:  Keyboard Navigation</w:t>
      </w:r>
    </w:p>
    <w:p w:rsidR="00B47A56" w:rsidRDefault="00B47A56">
      <w:pPr>
        <w:pStyle w:val="NormalText"/>
      </w:pP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28) A group of 100 students were surveyed about their interest in a new Economics major. Interest was measured in terms of high, medium, or low. In the study, 30 students responded high interest, 50 students responded medium interest, and 20 students responded low interest. What is the best way to illustrate the relative frequency of student interest?</w:t>
      </w:r>
    </w:p>
    <w:p w:rsidR="00B47A56" w:rsidRDefault="00B47A56">
      <w:pPr>
        <w:pStyle w:val="NormalText"/>
      </w:pPr>
      <w:r>
        <w:t>A) Use a cumulative frequency polygon.</w:t>
      </w:r>
    </w:p>
    <w:p w:rsidR="00B47A56" w:rsidRDefault="00B47A56">
      <w:pPr>
        <w:pStyle w:val="NormalText"/>
      </w:pPr>
      <w:r>
        <w:t>B) Use a box plot.</w:t>
      </w:r>
    </w:p>
    <w:p w:rsidR="00B47A56" w:rsidRDefault="00B47A56">
      <w:pPr>
        <w:pStyle w:val="NormalText"/>
      </w:pPr>
      <w:r>
        <w:t>C) Use a pie chart.</w:t>
      </w:r>
    </w:p>
    <w:p w:rsidR="00B47A56" w:rsidRDefault="00B47A56">
      <w:pPr>
        <w:pStyle w:val="NormalText"/>
      </w:pPr>
      <w:r>
        <w:t>D) Use a frequency table.</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Interest is a qualitative, ordinal variable. The relative frequencies for a qualitative, ordinal variable are best summarized with a pie chart. </w:t>
      </w:r>
    </w:p>
    <w:p w:rsidR="00B47A56" w:rsidRDefault="003B7148">
      <w:pPr>
        <w:pStyle w:val="NormalText"/>
      </w:pPr>
      <w:r>
        <w:t>Difficulty: 2 Medium</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Analyze</w:t>
      </w:r>
    </w:p>
    <w:p w:rsidR="00B47A56" w:rsidRDefault="00B47A56">
      <w:pPr>
        <w:pStyle w:val="NormalText"/>
      </w:pPr>
      <w:r>
        <w:t>AACSB:  Reflective Thinking</w:t>
      </w:r>
    </w:p>
    <w:p w:rsidR="00B47A56" w:rsidRDefault="00B47A56">
      <w:pPr>
        <w:pStyle w:val="NormalText"/>
        <w:spacing w:after="240"/>
      </w:pPr>
      <w:r>
        <w:t>Accessibility:  Keyboard Navigation</w:t>
      </w:r>
    </w:p>
    <w:p w:rsidR="00B47A56" w:rsidRDefault="00B47A56">
      <w:pPr>
        <w:pStyle w:val="NormalText"/>
      </w:pPr>
      <w:r>
        <w:t>29) The monthly salaries of a sample of 100 employees were rounded to the nearest $10. They ranged from a low of $1,040 to a high of $1,720. If we want to condense the data into seven classes, what is the most convenient class interval?</w:t>
      </w:r>
    </w:p>
    <w:p w:rsidR="00B47A56" w:rsidRDefault="00B47A56">
      <w:pPr>
        <w:pStyle w:val="NormalText"/>
      </w:pPr>
      <w:r>
        <w:t>A) $50</w:t>
      </w:r>
    </w:p>
    <w:p w:rsidR="00B47A56" w:rsidRDefault="00B47A56">
      <w:pPr>
        <w:pStyle w:val="NormalText"/>
      </w:pPr>
      <w:r>
        <w:t>B) $100</w:t>
      </w:r>
    </w:p>
    <w:p w:rsidR="00B47A56" w:rsidRDefault="00B47A56">
      <w:pPr>
        <w:pStyle w:val="NormalText"/>
      </w:pPr>
      <w:r>
        <w:t>C) $150</w:t>
      </w:r>
    </w:p>
    <w:p w:rsidR="00B47A56" w:rsidRDefault="00B47A56">
      <w:pPr>
        <w:pStyle w:val="NormalText"/>
      </w:pPr>
      <w:r>
        <w:t>D) $200</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Explanation:  ($1720 − 1040)/7 = $97.14. Of the answer choices, a class interval of $100 is closest to $97.14.</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pPr>
      <w:r>
        <w:t>AACSB:  Analytic</w:t>
      </w:r>
    </w:p>
    <w:p w:rsidR="00B47A56" w:rsidRDefault="00B47A56">
      <w:pPr>
        <w:pStyle w:val="NormalText"/>
      </w:pPr>
      <w:r>
        <w:t>Accessibility:  Keyboard Navigation</w:t>
      </w:r>
    </w:p>
    <w:p w:rsidR="00B47A56" w:rsidRDefault="00B47A56">
      <w:pPr>
        <w:pStyle w:val="NormalText"/>
      </w:pP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30) A student was studying the political party preferences of a university's student population. The survey instrument asked students to identify themselves as a Democrat or a Republican. This question is flawed because</w:t>
      </w:r>
    </w:p>
    <w:p w:rsidR="00B47A56" w:rsidRDefault="00B47A56">
      <w:pPr>
        <w:pStyle w:val="NormalText"/>
      </w:pPr>
      <w:r>
        <w:t>A) students generally don't know their political preferences.</w:t>
      </w:r>
    </w:p>
    <w:p w:rsidR="00B47A56" w:rsidRDefault="00B47A56">
      <w:pPr>
        <w:pStyle w:val="NormalText"/>
      </w:pPr>
      <w:r>
        <w:t>B) the categories are generally mutually exclusive.</w:t>
      </w:r>
    </w:p>
    <w:p w:rsidR="00B47A56" w:rsidRDefault="00B47A56">
      <w:pPr>
        <w:pStyle w:val="NormalText"/>
      </w:pPr>
      <w:r>
        <w:t>C) the categories are not exhaustive.</w:t>
      </w:r>
    </w:p>
    <w:p w:rsidR="00B47A56" w:rsidRDefault="00B47A56">
      <w:pPr>
        <w:pStyle w:val="NormalText"/>
      </w:pPr>
      <w:r>
        <w:t>D) political preference is a continuous variable.</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The survey is not exhaustive because it does not include all possible party preferences, such as Independent or Libertarian. </w:t>
      </w:r>
    </w:p>
    <w:p w:rsidR="00B47A56" w:rsidRDefault="003B7148">
      <w:pPr>
        <w:pStyle w:val="NormalText"/>
      </w:pPr>
      <w:r>
        <w:t>Difficulty: 2 Medium</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Analyze</w:t>
      </w:r>
    </w:p>
    <w:p w:rsidR="00B47A56" w:rsidRDefault="00B47A56">
      <w:pPr>
        <w:pStyle w:val="NormalText"/>
      </w:pPr>
      <w:r>
        <w:t>AACSB:  Communication</w:t>
      </w:r>
    </w:p>
    <w:p w:rsidR="00B47A56" w:rsidRDefault="00B47A56">
      <w:pPr>
        <w:pStyle w:val="NormalText"/>
        <w:spacing w:after="240"/>
      </w:pPr>
      <w:r>
        <w:t>Accessibility:  Keyboard Navigation</w:t>
      </w:r>
    </w:p>
    <w:p w:rsidR="00B47A56" w:rsidRDefault="00B47A56">
      <w:pPr>
        <w:pStyle w:val="NormalText"/>
      </w:pPr>
      <w:r>
        <w:t>31) A student was studying the political party preferences of a university's student population. The survey instrument asked students to identify their political preferences</w:t>
      </w:r>
      <w:r>
        <w:rPr>
          <w:rFonts w:ascii="Palatino Linotype" w:hAnsi="Palatino Linotype" w:cs="Palatino Linotype"/>
        </w:rPr>
        <w:t>—</w:t>
      </w:r>
      <w:r>
        <w:t>for example, Democrat, Republican, Libertarian, or another party. The best way to illustrate the frequencies for each political preference is a</w:t>
      </w:r>
    </w:p>
    <w:p w:rsidR="00B47A56" w:rsidRDefault="00B47A56">
      <w:pPr>
        <w:pStyle w:val="NormalText"/>
      </w:pPr>
      <w:r>
        <w:t>A) bar chart.</w:t>
      </w:r>
    </w:p>
    <w:p w:rsidR="00B47A56" w:rsidRDefault="00B47A56">
      <w:pPr>
        <w:pStyle w:val="NormalText"/>
      </w:pPr>
      <w:r>
        <w:t>B) box plot.</w:t>
      </w:r>
    </w:p>
    <w:p w:rsidR="00B47A56" w:rsidRDefault="00B47A56">
      <w:pPr>
        <w:pStyle w:val="NormalText"/>
      </w:pPr>
      <w:r>
        <w:t>C) histogram.</w:t>
      </w:r>
    </w:p>
    <w:p w:rsidR="00B47A56" w:rsidRDefault="00B47A56">
      <w:pPr>
        <w:pStyle w:val="NormalText"/>
      </w:pPr>
      <w:r>
        <w:t>D) frequency polygon.</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Political preference is a qualitative, nominal variable. Frequencies for a qualitative, nominal variable are best presented with a bar chart. </w:t>
      </w:r>
    </w:p>
    <w:p w:rsidR="00B47A56" w:rsidRDefault="003B7148">
      <w:pPr>
        <w:pStyle w:val="NormalText"/>
      </w:pPr>
      <w:r>
        <w:t>Difficulty: 2 Medium</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Analyze</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32) A student was studying the political party preferences of a university's student population. The survey instrument asked students to identify their political preferences—for example, Democrat, Republican, Libertarian, or another party. The best way to illustrate the relative frequency distribution is a</w:t>
      </w:r>
    </w:p>
    <w:p w:rsidR="00B47A56" w:rsidRDefault="00B47A56">
      <w:pPr>
        <w:pStyle w:val="NormalText"/>
      </w:pPr>
      <w:r>
        <w:t>A) bar chart.</w:t>
      </w:r>
    </w:p>
    <w:p w:rsidR="00B47A56" w:rsidRDefault="00B47A56">
      <w:pPr>
        <w:pStyle w:val="NormalText"/>
      </w:pPr>
      <w:r>
        <w:t>B) pie chart.</w:t>
      </w:r>
    </w:p>
    <w:p w:rsidR="00B47A56" w:rsidRDefault="00B47A56">
      <w:pPr>
        <w:pStyle w:val="NormalText"/>
      </w:pPr>
      <w:r>
        <w:t>C) histogram.</w:t>
      </w:r>
    </w:p>
    <w:p w:rsidR="00B47A56" w:rsidRDefault="00B47A56">
      <w:pPr>
        <w:pStyle w:val="NormalText"/>
      </w:pPr>
      <w:r>
        <w:t>D) frequency polygon.</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Political preference is a qualitative, nominal variable. The relative frequencies for a qualitative, nominal variable are best summarized with a pie chart. </w:t>
      </w:r>
    </w:p>
    <w:p w:rsidR="00B47A56" w:rsidRDefault="003B7148">
      <w:pPr>
        <w:pStyle w:val="NormalText"/>
      </w:pPr>
      <w:r>
        <w:t>Difficulty: 2 Medium</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Analyze</w:t>
      </w:r>
    </w:p>
    <w:p w:rsidR="00B47A56" w:rsidRDefault="00B47A56">
      <w:pPr>
        <w:pStyle w:val="NormalText"/>
      </w:pPr>
      <w:r>
        <w:t>AACSB:  Communication</w:t>
      </w:r>
    </w:p>
    <w:p w:rsidR="00B47A56" w:rsidRDefault="00B47A56">
      <w:pPr>
        <w:pStyle w:val="NormalText"/>
        <w:spacing w:after="240"/>
      </w:pPr>
      <w:r>
        <w:t>Accessibility:  Keyboard Navigation</w:t>
      </w:r>
    </w:p>
    <w:p w:rsidR="00B47A56" w:rsidRDefault="00B47A56">
      <w:pPr>
        <w:pStyle w:val="NormalText"/>
      </w:pPr>
      <w:r>
        <w:t>33) What is the following table called?</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160"/>
        <w:gridCol w:w="2880"/>
      </w:tblGrid>
      <w:tr w:rsidR="00B47A56">
        <w:tblPrEx>
          <w:tblCellMar>
            <w:top w:w="0" w:type="dxa"/>
            <w:left w:w="0" w:type="dxa"/>
            <w:bottom w:w="0" w:type="dxa"/>
            <w:right w:w="0" w:type="dxa"/>
          </w:tblCellMar>
        </w:tblPrEx>
        <w:tc>
          <w:tcPr>
            <w:tcW w:w="21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jc w:val="center"/>
            </w:pPr>
            <w:r>
              <w:rPr>
                <w:b/>
                <w:bCs/>
              </w:rPr>
              <w:t>Ages</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rPr>
                <w:b/>
                <w:bCs/>
              </w:rPr>
            </w:pPr>
            <w:r>
              <w:rPr>
                <w:b/>
                <w:bCs/>
              </w:rPr>
              <w:t>Number of Ages</w:t>
            </w:r>
          </w:p>
        </w:tc>
      </w:tr>
      <w:tr w:rsidR="00B47A56">
        <w:tblPrEx>
          <w:tblCellMar>
            <w:top w:w="0" w:type="dxa"/>
            <w:left w:w="0" w:type="dxa"/>
            <w:bottom w:w="0" w:type="dxa"/>
            <w:right w:w="0" w:type="dxa"/>
          </w:tblCellMar>
        </w:tblPrEx>
        <w:tc>
          <w:tcPr>
            <w:tcW w:w="21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20 up to 30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16</w:t>
            </w:r>
          </w:p>
        </w:tc>
      </w:tr>
      <w:tr w:rsidR="00B47A56">
        <w:tblPrEx>
          <w:tblCellMar>
            <w:top w:w="0" w:type="dxa"/>
            <w:left w:w="0" w:type="dxa"/>
            <w:bottom w:w="0" w:type="dxa"/>
            <w:right w:w="0" w:type="dxa"/>
          </w:tblCellMar>
        </w:tblPrEx>
        <w:tc>
          <w:tcPr>
            <w:tcW w:w="21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30 up to 40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25</w:t>
            </w:r>
          </w:p>
        </w:tc>
      </w:tr>
      <w:tr w:rsidR="00B47A56">
        <w:tblPrEx>
          <w:tblCellMar>
            <w:top w:w="0" w:type="dxa"/>
            <w:left w:w="0" w:type="dxa"/>
            <w:bottom w:w="0" w:type="dxa"/>
            <w:right w:w="0" w:type="dxa"/>
          </w:tblCellMar>
        </w:tblPrEx>
        <w:tc>
          <w:tcPr>
            <w:tcW w:w="21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40 up to 50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51</w:t>
            </w:r>
          </w:p>
        </w:tc>
      </w:tr>
      <w:tr w:rsidR="00B47A56">
        <w:tblPrEx>
          <w:tblCellMar>
            <w:top w:w="0" w:type="dxa"/>
            <w:left w:w="0" w:type="dxa"/>
            <w:bottom w:w="0" w:type="dxa"/>
            <w:right w:w="0" w:type="dxa"/>
          </w:tblCellMar>
        </w:tblPrEx>
        <w:tc>
          <w:tcPr>
            <w:tcW w:w="21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50 up to 60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80</w:t>
            </w:r>
          </w:p>
        </w:tc>
      </w:tr>
      <w:tr w:rsidR="00B47A56">
        <w:tblPrEx>
          <w:tblCellMar>
            <w:top w:w="0" w:type="dxa"/>
            <w:left w:w="0" w:type="dxa"/>
            <w:bottom w:w="0" w:type="dxa"/>
            <w:right w:w="0" w:type="dxa"/>
          </w:tblCellMar>
        </w:tblPrEx>
        <w:tc>
          <w:tcPr>
            <w:tcW w:w="21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60 up to 70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21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70 up to 80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8</w:t>
            </w:r>
          </w:p>
        </w:tc>
      </w:tr>
    </w:tbl>
    <w:p w:rsidR="00B47A56" w:rsidRDefault="00B47A56">
      <w:pPr>
        <w:pStyle w:val="NormalText"/>
      </w:pPr>
    </w:p>
    <w:p w:rsidR="00B47A56" w:rsidRDefault="00B47A56">
      <w:pPr>
        <w:pStyle w:val="NormalText"/>
      </w:pPr>
      <w:r>
        <w:t>A) Histogram</w:t>
      </w:r>
    </w:p>
    <w:p w:rsidR="00B47A56" w:rsidRDefault="00B47A56">
      <w:pPr>
        <w:pStyle w:val="NormalText"/>
      </w:pPr>
      <w:r>
        <w:t>B) Frequency polygon</w:t>
      </w:r>
    </w:p>
    <w:p w:rsidR="00B47A56" w:rsidRDefault="00B47A56">
      <w:pPr>
        <w:pStyle w:val="NormalText"/>
      </w:pPr>
      <w:r>
        <w:t>C) Cumulative frequency distribution</w:t>
      </w:r>
    </w:p>
    <w:p w:rsidR="00B47A56" w:rsidRDefault="00B47A56">
      <w:pPr>
        <w:pStyle w:val="NormalText"/>
      </w:pPr>
      <w:r>
        <w:t>D) Frequency distribution</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 xml:space="preserve">Explanation:  The table is not a graph, such as a histogram or a frequency polygon. The table shows the number of people in each class. </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34) For the following distribution of heights, what are the limits for the class with the greatest frequency?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1840"/>
        <w:gridCol w:w="2120"/>
        <w:gridCol w:w="2160"/>
        <w:gridCol w:w="2140"/>
      </w:tblGrid>
      <w:tr w:rsidR="00B47A56">
        <w:tblPrEx>
          <w:tblCellMar>
            <w:top w:w="0" w:type="dxa"/>
            <w:left w:w="0" w:type="dxa"/>
            <w:bottom w:w="0" w:type="dxa"/>
            <w:right w:w="0" w:type="dxa"/>
          </w:tblCellMar>
        </w:tblPrEx>
        <w:tc>
          <w:tcPr>
            <w:tcW w:w="18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Heights</w:t>
            </w:r>
          </w:p>
        </w:tc>
        <w:tc>
          <w:tcPr>
            <w:tcW w:w="21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60" up to 65"</w:t>
            </w:r>
          </w:p>
        </w:tc>
        <w:tc>
          <w:tcPr>
            <w:tcW w:w="21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65" up to 70"</w:t>
            </w:r>
          </w:p>
        </w:tc>
        <w:tc>
          <w:tcPr>
            <w:tcW w:w="21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70" up to 75"</w:t>
            </w:r>
          </w:p>
        </w:tc>
      </w:tr>
      <w:tr w:rsidR="00B47A56">
        <w:tblPrEx>
          <w:tblCellMar>
            <w:top w:w="0" w:type="dxa"/>
            <w:left w:w="0" w:type="dxa"/>
            <w:bottom w:w="0" w:type="dxa"/>
            <w:right w:w="0" w:type="dxa"/>
          </w:tblCellMar>
        </w:tblPrEx>
        <w:tc>
          <w:tcPr>
            <w:tcW w:w="18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Frequency</w:t>
            </w:r>
          </w:p>
        </w:tc>
        <w:tc>
          <w:tcPr>
            <w:tcW w:w="21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10</w:t>
            </w:r>
          </w:p>
        </w:tc>
        <w:tc>
          <w:tcPr>
            <w:tcW w:w="21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70</w:t>
            </w:r>
          </w:p>
        </w:tc>
        <w:tc>
          <w:tcPr>
            <w:tcW w:w="21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bl>
    <w:p w:rsidR="00B47A56" w:rsidRDefault="00B47A56">
      <w:pPr>
        <w:pStyle w:val="NormalText"/>
      </w:pPr>
    </w:p>
    <w:p w:rsidR="00B47A56" w:rsidRDefault="00B47A56">
      <w:pPr>
        <w:pStyle w:val="NormalText"/>
      </w:pPr>
      <w:r>
        <w:t>A) 64 and up to 70</w:t>
      </w:r>
    </w:p>
    <w:p w:rsidR="00B47A56" w:rsidRDefault="00B47A56">
      <w:pPr>
        <w:pStyle w:val="NormalText"/>
      </w:pPr>
      <w:r>
        <w:t>B) 65 and 69</w:t>
      </w:r>
    </w:p>
    <w:p w:rsidR="00B47A56" w:rsidRDefault="00B47A56">
      <w:pPr>
        <w:pStyle w:val="NormalText"/>
      </w:pPr>
      <w:r>
        <w:t>C) 65 and up to 70</w:t>
      </w:r>
    </w:p>
    <w:p w:rsidR="00B47A56" w:rsidRDefault="00B47A56">
      <w:pPr>
        <w:pStyle w:val="NormalText"/>
      </w:pPr>
      <w:r>
        <w:t>D) 69.5 and 74.5</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Explanation:  The frequency table has three classes with frequencies of 10, 70, and 20. The class 65" up to 70" corresponds with the greatest frequency of 70.</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spacing w:after="240"/>
      </w:pPr>
      <w:r>
        <w:t>AACSB:  Communication</w:t>
      </w:r>
    </w:p>
    <w:p w:rsidR="00B47A56" w:rsidRDefault="00B47A56">
      <w:pPr>
        <w:pStyle w:val="NormalText"/>
      </w:pPr>
      <w:r>
        <w:t>35) In a frequency distribution, the number of observations in a class is called the class</w:t>
      </w:r>
    </w:p>
    <w:p w:rsidR="00B47A56" w:rsidRDefault="00B47A56">
      <w:pPr>
        <w:pStyle w:val="NormalText"/>
      </w:pPr>
      <w:r>
        <w:t>A) midpoint.</w:t>
      </w:r>
    </w:p>
    <w:p w:rsidR="00B47A56" w:rsidRDefault="00B47A56">
      <w:pPr>
        <w:pStyle w:val="NormalText"/>
      </w:pPr>
      <w:r>
        <w:t>B) interval.</w:t>
      </w:r>
    </w:p>
    <w:p w:rsidR="00B47A56" w:rsidRDefault="00B47A56">
      <w:pPr>
        <w:pStyle w:val="NormalText"/>
      </w:pPr>
      <w:r>
        <w:t>C) array.</w:t>
      </w:r>
    </w:p>
    <w:p w:rsidR="00B47A56" w:rsidRDefault="00B47A56">
      <w:pPr>
        <w:pStyle w:val="NormalText"/>
      </w:pPr>
      <w:r>
        <w:t>D) frequency.</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 xml:space="preserve">Explanation:  By definition, frequency is the number of observations in a class. </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36) Why are unequal class intervals sometimes used in a frequency distribution?</w:t>
      </w:r>
    </w:p>
    <w:p w:rsidR="00B47A56" w:rsidRDefault="00B47A56">
      <w:pPr>
        <w:pStyle w:val="NormalText"/>
      </w:pPr>
      <w:r>
        <w:t>A) To avoid a large number of classes with very small frequencies.</w:t>
      </w:r>
    </w:p>
    <w:p w:rsidR="00B47A56" w:rsidRDefault="00B47A56">
      <w:pPr>
        <w:pStyle w:val="NormalText"/>
      </w:pPr>
      <w:r>
        <w:t>B) For the sake of variety in presenting the data.</w:t>
      </w:r>
    </w:p>
    <w:p w:rsidR="00B47A56" w:rsidRDefault="00B47A56">
      <w:pPr>
        <w:pStyle w:val="NormalText"/>
      </w:pPr>
      <w:r>
        <w:t>C) To make the class frequencies smaller.</w:t>
      </w:r>
    </w:p>
    <w:p w:rsidR="00B47A56" w:rsidRDefault="00B47A56">
      <w:pPr>
        <w:pStyle w:val="NormalText"/>
      </w:pPr>
      <w:r>
        <w:t>D) To avoid the need for midpoints.</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When constructing frequency distributions, sometimes there are extreme or outlier values. Therefore, there would be several classes with zero frequencies. To better summarize the data, a class would be created with extended limits that would include the classes with zero frequencies and all the outlier or extreme values. </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Analyze</w:t>
      </w:r>
    </w:p>
    <w:p w:rsidR="00B47A56" w:rsidRDefault="00B47A56">
      <w:pPr>
        <w:pStyle w:val="NormalText"/>
      </w:pPr>
      <w:r>
        <w:t>AACSB:  Reflective Thinking</w:t>
      </w:r>
    </w:p>
    <w:p w:rsidR="00B47A56" w:rsidRDefault="00B47A56">
      <w:pPr>
        <w:pStyle w:val="NormalText"/>
        <w:spacing w:after="240"/>
      </w:pPr>
      <w:r>
        <w:t>Accessibility:  Keyboard Navigation</w:t>
      </w:r>
    </w:p>
    <w:p w:rsidR="00B47A56" w:rsidRDefault="00B47A56">
      <w:pPr>
        <w:pStyle w:val="NormalText"/>
      </w:pPr>
      <w:r>
        <w:t xml:space="preserve">37) The number of employees less than the upper limit of each class at Lloyd's Fast Food Emporium is shown in the following table: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000"/>
        <w:gridCol w:w="2880"/>
      </w:tblGrid>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Ages</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rPr>
                <w:b/>
                <w:bCs/>
              </w:rPr>
            </w:pPr>
            <w:r>
              <w:rPr>
                <w:b/>
                <w:bCs/>
              </w:rPr>
              <w:t>Cumulative Number</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18 up to 23</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23 up to 28</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19</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28 up to 33</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52</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33 up to 38</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61</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38 up to 43</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65</w:t>
            </w:r>
          </w:p>
        </w:tc>
      </w:tr>
    </w:tbl>
    <w:p w:rsidR="00B47A56" w:rsidRDefault="00B47A56">
      <w:pPr>
        <w:pStyle w:val="NormalText"/>
      </w:pPr>
    </w:p>
    <w:p w:rsidR="00B47A56" w:rsidRDefault="00B47A56">
      <w:pPr>
        <w:pStyle w:val="NormalText"/>
      </w:pPr>
      <w:r>
        <w:t>What is it called?</w:t>
      </w:r>
    </w:p>
    <w:p w:rsidR="00B47A56" w:rsidRDefault="00B47A56">
      <w:pPr>
        <w:pStyle w:val="NormalText"/>
      </w:pPr>
      <w:r>
        <w:t>A) A histogram</w:t>
      </w:r>
    </w:p>
    <w:p w:rsidR="00B47A56" w:rsidRDefault="00B47A56">
      <w:pPr>
        <w:pStyle w:val="NormalText"/>
      </w:pPr>
      <w:r>
        <w:t>B) A cumulative frequency distribution</w:t>
      </w:r>
    </w:p>
    <w:p w:rsidR="00B47A56" w:rsidRDefault="00B47A56">
      <w:pPr>
        <w:pStyle w:val="NormalText"/>
      </w:pPr>
      <w:r>
        <w:t>C) A pie chart</w:t>
      </w:r>
    </w:p>
    <w:p w:rsidR="00B47A56" w:rsidRDefault="00B47A56">
      <w:pPr>
        <w:pStyle w:val="NormalText"/>
      </w:pPr>
      <w:r>
        <w:t>D) A frequency polygon</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The table shows the number of employees in each class or less. So each class frequency is a cumulative total and the table is a cumulative frequency distribution. </w:t>
      </w:r>
    </w:p>
    <w:p w:rsidR="00B47A56" w:rsidRDefault="003B7148">
      <w:pPr>
        <w:pStyle w:val="NormalText"/>
      </w:pPr>
      <w:r>
        <w:t>Difficulty: 2 Medium</w:t>
      </w:r>
    </w:p>
    <w:p w:rsidR="00B47A56" w:rsidRDefault="00B47A56">
      <w:pPr>
        <w:pStyle w:val="NormalText"/>
      </w:pPr>
      <w:r>
        <w:t>Topic:  Graphic Presentation of Frequency Distribution</w:t>
      </w:r>
    </w:p>
    <w:p w:rsidR="00B47A56" w:rsidRDefault="00B47A56">
      <w:pPr>
        <w:pStyle w:val="NormalText"/>
      </w:pPr>
      <w:r>
        <w:t>Learning Objective:  02-04 Display a frequency distribution using a histogram or frequency polygon.</w:t>
      </w:r>
    </w:p>
    <w:p w:rsidR="00B47A56" w:rsidRDefault="00B47A56">
      <w:pPr>
        <w:pStyle w:val="NormalText"/>
      </w:pPr>
      <w:r>
        <w:t>Bloom's:  Remember</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38) Here is a sample distribution of hourly earnings in Paul's Cookie Factory: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500"/>
        <w:gridCol w:w="1940"/>
        <w:gridCol w:w="1960"/>
        <w:gridCol w:w="1920"/>
      </w:tblGrid>
      <w:tr w:rsidR="00B47A56">
        <w:tblPrEx>
          <w:tblCellMar>
            <w:top w:w="0" w:type="dxa"/>
            <w:left w:w="0" w:type="dxa"/>
            <w:bottom w:w="0" w:type="dxa"/>
            <w:right w:w="0" w:type="dxa"/>
          </w:tblCellMar>
        </w:tblPrEx>
        <w:tc>
          <w:tcPr>
            <w:tcW w:w="25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Hourly Earning</w:t>
            </w:r>
          </w:p>
        </w:tc>
        <w:tc>
          <w:tcPr>
            <w:tcW w:w="1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$6 up to $9</w:t>
            </w:r>
          </w:p>
        </w:tc>
        <w:tc>
          <w:tcPr>
            <w:tcW w:w="19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$9 up to $12</w:t>
            </w:r>
          </w:p>
        </w:tc>
        <w:tc>
          <w:tcPr>
            <w:tcW w:w="19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$12 up to $15</w:t>
            </w:r>
          </w:p>
        </w:tc>
      </w:tr>
      <w:tr w:rsidR="00B47A56">
        <w:tblPrEx>
          <w:tblCellMar>
            <w:top w:w="0" w:type="dxa"/>
            <w:left w:w="0" w:type="dxa"/>
            <w:bottom w:w="0" w:type="dxa"/>
            <w:right w:w="0" w:type="dxa"/>
          </w:tblCellMar>
        </w:tblPrEx>
        <w:tc>
          <w:tcPr>
            <w:tcW w:w="25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Frequency</w:t>
            </w:r>
          </w:p>
        </w:tc>
        <w:tc>
          <w:tcPr>
            <w:tcW w:w="1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16</w:t>
            </w:r>
          </w:p>
        </w:tc>
        <w:tc>
          <w:tcPr>
            <w:tcW w:w="19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42</w:t>
            </w:r>
          </w:p>
        </w:tc>
        <w:tc>
          <w:tcPr>
            <w:tcW w:w="19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10</w:t>
            </w:r>
          </w:p>
        </w:tc>
      </w:tr>
    </w:tbl>
    <w:p w:rsidR="00B47A56" w:rsidRDefault="00B47A56">
      <w:pPr>
        <w:pStyle w:val="NormalText"/>
      </w:pPr>
    </w:p>
    <w:p w:rsidR="00B47A56" w:rsidRDefault="00B47A56">
      <w:pPr>
        <w:pStyle w:val="NormalText"/>
      </w:pPr>
      <w:r>
        <w:t>The limits of the class with the smallest frequency are</w:t>
      </w:r>
    </w:p>
    <w:p w:rsidR="00B47A56" w:rsidRDefault="00B47A56">
      <w:pPr>
        <w:pStyle w:val="NormalText"/>
      </w:pPr>
      <w:r>
        <w:t>A) $6.00 and $9.00.</w:t>
      </w:r>
    </w:p>
    <w:p w:rsidR="00B47A56" w:rsidRDefault="00B47A56">
      <w:pPr>
        <w:pStyle w:val="NormalText"/>
      </w:pPr>
      <w:r>
        <w:t>B) $12.00 and up to $14.00.</w:t>
      </w:r>
    </w:p>
    <w:p w:rsidR="00B47A56" w:rsidRDefault="00B47A56">
      <w:pPr>
        <w:pStyle w:val="NormalText"/>
      </w:pPr>
      <w:r>
        <w:t>C) $11.75 and $14.25.</w:t>
      </w:r>
    </w:p>
    <w:p w:rsidR="00B47A56" w:rsidRDefault="00B47A56">
      <w:pPr>
        <w:pStyle w:val="NormalText"/>
      </w:pPr>
      <w:r>
        <w:t>D) $12.00 and up to $15.00.</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 xml:space="preserve">Explanation:  The frequency table has three classes with frequencies of 16, 42, and 10. The class $12 up to $15 corresponds with the smallest frequency of 10. </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39) Refer to the following distribution of commissions: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000"/>
        <w:gridCol w:w="2880"/>
      </w:tblGrid>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Monthly Commissions</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rPr>
                <w:b/>
                <w:bCs/>
              </w:rPr>
            </w:pPr>
            <w:r>
              <w:rPr>
                <w:b/>
                <w:bCs/>
              </w:rPr>
              <w:t>Class Frequencies</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$600 up to $800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800 up to 1,000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7</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1,000 up to 1,200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11</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1,200 up to 1,400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12</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1,400 up to 1,600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1,600 up to 1,800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24</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1,800 up to 2,000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9</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2,000 up to 2,200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4</w:t>
            </w:r>
          </w:p>
        </w:tc>
      </w:tr>
    </w:tbl>
    <w:p w:rsidR="00B47A56" w:rsidRDefault="00B47A56">
      <w:pPr>
        <w:pStyle w:val="NormalText"/>
      </w:pPr>
    </w:p>
    <w:p w:rsidR="00B47A56" w:rsidRDefault="00B47A56">
      <w:pPr>
        <w:pStyle w:val="NormalText"/>
      </w:pPr>
      <w:r>
        <w:t>What is the relative frequency for salespeople who earn from $1,600 up to $1,800?</w:t>
      </w:r>
    </w:p>
    <w:p w:rsidR="00B47A56" w:rsidRDefault="00B47A56">
      <w:pPr>
        <w:pStyle w:val="NormalText"/>
      </w:pPr>
      <w:r>
        <w:t>A) 0.02</w:t>
      </w:r>
    </w:p>
    <w:p w:rsidR="00B47A56" w:rsidRDefault="00B47A56">
      <w:pPr>
        <w:pStyle w:val="NormalText"/>
      </w:pPr>
      <w:r>
        <w:t>B) 0.024</w:t>
      </w:r>
    </w:p>
    <w:p w:rsidR="00B47A56" w:rsidRDefault="00B47A56">
      <w:pPr>
        <w:pStyle w:val="NormalText"/>
      </w:pPr>
      <w:r>
        <w:t>C) 0.20</w:t>
      </w:r>
    </w:p>
    <w:p w:rsidR="00B47A56" w:rsidRDefault="00B47A56">
      <w:pPr>
        <w:pStyle w:val="NormalText"/>
      </w:pPr>
      <w:r>
        <w:t>D) 0.24</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The number 0.20 is found by 24/120. Here 120 is the total number of salespeople in the distribution. </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40) Refer to the following distribution of commissions: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000"/>
        <w:gridCol w:w="2880"/>
      </w:tblGrid>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Monthly Commissions</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rPr>
                <w:b/>
                <w:bCs/>
              </w:rPr>
            </w:pPr>
            <w:r>
              <w:rPr>
                <w:b/>
                <w:bCs/>
              </w:rPr>
              <w:t>Class Frequencies</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$600 up to $800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800 up to 1,000</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7</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1,000 up to 1,200</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11</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1,200 up to 1,400</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12</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1,400 up to 1,600</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1,600 up to 1,800</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24</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1,800 up to 2,000</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9</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2,000 up to 2,200</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w:t>
            </w:r>
          </w:p>
        </w:tc>
      </w:tr>
    </w:tbl>
    <w:p w:rsidR="00B47A56" w:rsidRDefault="00B47A56">
      <w:pPr>
        <w:pStyle w:val="NormalText"/>
      </w:pPr>
    </w:p>
    <w:p w:rsidR="00B47A56" w:rsidRDefault="00B47A56">
      <w:pPr>
        <w:pStyle w:val="NormalText"/>
      </w:pPr>
      <w:r>
        <w:t>To plot a cumulative frequency distribution, the first coordinate would be</w:t>
      </w:r>
    </w:p>
    <w:p w:rsidR="00B47A56" w:rsidRDefault="00B47A56">
      <w:pPr>
        <w:pStyle w:val="NormalText"/>
      </w:pPr>
      <w:r>
        <w:t xml:space="preserve">A) </w:t>
      </w:r>
      <w:r>
        <w:rPr>
          <w:i/>
          <w:iCs/>
        </w:rPr>
        <w:t>X</w:t>
      </w:r>
      <w:r>
        <w:t xml:space="preserve"> = 0, </w:t>
      </w:r>
      <w:r>
        <w:rPr>
          <w:i/>
          <w:iCs/>
        </w:rPr>
        <w:t>Y</w:t>
      </w:r>
      <w:r>
        <w:t xml:space="preserve"> = 600.</w:t>
      </w:r>
    </w:p>
    <w:p w:rsidR="00B47A56" w:rsidRDefault="00B47A56">
      <w:pPr>
        <w:pStyle w:val="NormalText"/>
      </w:pPr>
      <w:r>
        <w:t xml:space="preserve">B) </w:t>
      </w:r>
      <w:r>
        <w:rPr>
          <w:i/>
          <w:iCs/>
        </w:rPr>
        <w:t>X</w:t>
      </w:r>
      <w:r>
        <w:t xml:space="preserve"> = 500, </w:t>
      </w:r>
      <w:r>
        <w:rPr>
          <w:i/>
          <w:iCs/>
        </w:rPr>
        <w:t>Y</w:t>
      </w:r>
      <w:r>
        <w:t xml:space="preserve"> = 3.</w:t>
      </w:r>
    </w:p>
    <w:p w:rsidR="00B47A56" w:rsidRDefault="00B47A56">
      <w:pPr>
        <w:pStyle w:val="NormalText"/>
      </w:pPr>
      <w:r>
        <w:t xml:space="preserve">C) </w:t>
      </w:r>
      <w:r>
        <w:rPr>
          <w:i/>
          <w:iCs/>
        </w:rPr>
        <w:t>X</w:t>
      </w:r>
      <w:r>
        <w:t xml:space="preserve"> = 3, </w:t>
      </w:r>
      <w:r>
        <w:rPr>
          <w:i/>
          <w:iCs/>
        </w:rPr>
        <w:t>Y</w:t>
      </w:r>
      <w:r>
        <w:t xml:space="preserve"> = 600.</w:t>
      </w:r>
    </w:p>
    <w:p w:rsidR="00B47A56" w:rsidRDefault="00B47A56">
      <w:pPr>
        <w:pStyle w:val="NormalText"/>
      </w:pPr>
      <w:r>
        <w:t xml:space="preserve">D) </w:t>
      </w:r>
      <w:r>
        <w:rPr>
          <w:i/>
          <w:iCs/>
        </w:rPr>
        <w:t>X</w:t>
      </w:r>
      <w:r>
        <w:t xml:space="preserve"> = 600, </w:t>
      </w:r>
      <w:r>
        <w:rPr>
          <w:i/>
          <w:iCs/>
        </w:rPr>
        <w:t>Y</w:t>
      </w:r>
      <w:r>
        <w:t xml:space="preserve"> = 0.</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Explanation:  To plot a cumulative frequency distribution, the first point would show a frequency of zero (</w:t>
      </w:r>
      <w:r>
        <w:rPr>
          <w:i/>
          <w:iCs/>
        </w:rPr>
        <w:t>Y</w:t>
      </w:r>
      <w:r>
        <w:t xml:space="preserve"> = 0) at the lower limit of the first class.</w:t>
      </w:r>
    </w:p>
    <w:p w:rsidR="00B47A56" w:rsidRDefault="003B7148">
      <w:pPr>
        <w:pStyle w:val="NormalText"/>
      </w:pPr>
      <w:r>
        <w:t>Difficulty: 2 Medium</w:t>
      </w:r>
    </w:p>
    <w:p w:rsidR="00B47A56" w:rsidRDefault="00B47A56">
      <w:pPr>
        <w:pStyle w:val="NormalText"/>
      </w:pPr>
      <w:r>
        <w:t>Topic:  Graphic Presentation of Frequency Distribution</w:t>
      </w:r>
    </w:p>
    <w:p w:rsidR="00B47A56" w:rsidRDefault="00B47A56">
      <w:pPr>
        <w:pStyle w:val="NormalText"/>
      </w:pPr>
      <w:r>
        <w:t>Learning Objective:  02-04 Display a frequency distribution using a histogram or frequency polygon.</w:t>
      </w:r>
    </w:p>
    <w:p w:rsidR="00B47A56" w:rsidRDefault="00B47A56">
      <w:pPr>
        <w:pStyle w:val="NormalText"/>
      </w:pPr>
      <w:r>
        <w:t>Bloom's:  Apply</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41) Refer to the following distribution of commissions: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000"/>
        <w:gridCol w:w="2880"/>
      </w:tblGrid>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Monthly Commissions</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rPr>
                <w:b/>
                <w:bCs/>
              </w:rPr>
            </w:pPr>
            <w:r>
              <w:rPr>
                <w:b/>
                <w:bCs/>
              </w:rPr>
              <w:t>Class Frequencies</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$600 up to $800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800 up to 1,000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7</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1,000 up to 1,200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11</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1,200 up to 1,400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12</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1,400 up to 1,600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1,600 up to 1,800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24</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1,800 up to 2,000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9</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2,000 up to 2,200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4</w:t>
            </w:r>
          </w:p>
        </w:tc>
      </w:tr>
    </w:tbl>
    <w:p w:rsidR="00B47A56" w:rsidRDefault="00B47A56">
      <w:pPr>
        <w:pStyle w:val="NormalText"/>
      </w:pPr>
    </w:p>
    <w:p w:rsidR="00B47A56" w:rsidRDefault="00B47A56">
      <w:pPr>
        <w:pStyle w:val="NormalText"/>
      </w:pPr>
      <w:r>
        <w:t>What is the relative frequency of salespeople who earn $1,600 or more?</w:t>
      </w:r>
    </w:p>
    <w:p w:rsidR="00B47A56" w:rsidRDefault="00B47A56">
      <w:pPr>
        <w:pStyle w:val="NormalText"/>
      </w:pPr>
      <w:r>
        <w:t>A) 25.5%</w:t>
      </w:r>
    </w:p>
    <w:p w:rsidR="00B47A56" w:rsidRDefault="00B47A56">
      <w:pPr>
        <w:pStyle w:val="NormalText"/>
      </w:pPr>
      <w:r>
        <w:t>B) 27.5%</w:t>
      </w:r>
    </w:p>
    <w:p w:rsidR="00B47A56" w:rsidRDefault="00B47A56">
      <w:pPr>
        <w:pStyle w:val="NormalText"/>
      </w:pPr>
      <w:r>
        <w:t>C) 29.5%</w:t>
      </w:r>
    </w:p>
    <w:p w:rsidR="00B47A56" w:rsidRDefault="00B47A56">
      <w:pPr>
        <w:pStyle w:val="NormalText"/>
      </w:pPr>
      <w:r>
        <w:t>D) 30.8%</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 xml:space="preserve">Explanation:  The figure of 30.8%, or 37/120, is found by taking the total of the frequencies for $1,600 or more (24 + 9 + 4) and dividing by the total of 120. </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42) Refer to the following distribution of commissions: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000"/>
        <w:gridCol w:w="2880"/>
      </w:tblGrid>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Monthly Commissions</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Class Frequencies</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$600 up to $800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800 up to 1,000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7</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1,000 up to 1,200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11</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1,200 up to 1,400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12</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1,400 up to 1,600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1,600 up to 1,800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24</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1,800 up to 2,000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9</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2,000 up to 2,200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4</w:t>
            </w:r>
          </w:p>
        </w:tc>
      </w:tr>
    </w:tbl>
    <w:p w:rsidR="00B47A56" w:rsidRDefault="00B47A56">
      <w:pPr>
        <w:pStyle w:val="NormalText"/>
      </w:pPr>
    </w:p>
    <w:p w:rsidR="00B47A56" w:rsidRDefault="00B47A56">
      <w:pPr>
        <w:pStyle w:val="NormalText"/>
      </w:pPr>
      <w:r>
        <w:t>For the preceding distribution, what is the midpoint of the class with the greatest frequency?</w:t>
      </w:r>
    </w:p>
    <w:p w:rsidR="00B47A56" w:rsidRDefault="00B47A56">
      <w:pPr>
        <w:pStyle w:val="NormalText"/>
      </w:pPr>
      <w:r>
        <w:t>A) 1,400</w:t>
      </w:r>
    </w:p>
    <w:p w:rsidR="00B47A56" w:rsidRDefault="00B47A56">
      <w:pPr>
        <w:pStyle w:val="NormalText"/>
      </w:pPr>
      <w:r>
        <w:t>B) 1,500</w:t>
      </w:r>
    </w:p>
    <w:p w:rsidR="00B47A56" w:rsidRDefault="00B47A56">
      <w:pPr>
        <w:pStyle w:val="NormalText"/>
      </w:pPr>
      <w:r>
        <w:t>C) 1,700</w:t>
      </w:r>
    </w:p>
    <w:p w:rsidR="00B47A56" w:rsidRDefault="00B47A56">
      <w:pPr>
        <w:pStyle w:val="NormalText"/>
      </w:pPr>
      <w:r>
        <w:t>D) The midpoint cannot be determined.</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Explanation:  The class with the greatest frequency is "1,400 up to 1,600." The class midpoint is the lower limit (1,400) plus one half of the class interval (1/2 × 200 = 100) or 1,400 + 100 = 1,500.</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43) Refer to the following distribution of commissions: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000"/>
        <w:gridCol w:w="2880"/>
      </w:tblGrid>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Monthly Commissions</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Class Frequencies</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$600 up to $800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800 up to 1,000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7</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1,000 up to 1,200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11</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1,200 up to 1,400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12</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1,400 up to 1,600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1,600 up to 1,800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24</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1,800 up to 2,000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9</w:t>
            </w:r>
          </w:p>
        </w:tc>
      </w:tr>
      <w:tr w:rsidR="00B47A56">
        <w:tblPrEx>
          <w:tblCellMar>
            <w:top w:w="0" w:type="dxa"/>
            <w:left w:w="0" w:type="dxa"/>
            <w:bottom w:w="0" w:type="dxa"/>
            <w:right w:w="0" w:type="dxa"/>
          </w:tblCellMar>
        </w:tblPrEx>
        <w:tc>
          <w:tcPr>
            <w:tcW w:w="4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2,000 up to 2,200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4</w:t>
            </w:r>
          </w:p>
        </w:tc>
      </w:tr>
    </w:tbl>
    <w:p w:rsidR="00B47A56" w:rsidRDefault="00B47A56">
      <w:pPr>
        <w:pStyle w:val="NormalText"/>
      </w:pPr>
    </w:p>
    <w:p w:rsidR="00B47A56" w:rsidRDefault="00B47A56">
      <w:pPr>
        <w:pStyle w:val="NormalText"/>
      </w:pPr>
      <w:r>
        <w:t>What is the class interval?</w:t>
      </w:r>
    </w:p>
    <w:p w:rsidR="00B47A56" w:rsidRDefault="00B47A56">
      <w:pPr>
        <w:pStyle w:val="NormalText"/>
      </w:pPr>
      <w:r>
        <w:t>A) 200</w:t>
      </w:r>
    </w:p>
    <w:p w:rsidR="00B47A56" w:rsidRDefault="00B47A56">
      <w:pPr>
        <w:pStyle w:val="NormalText"/>
      </w:pPr>
      <w:r>
        <w:t>B) 300</w:t>
      </w:r>
    </w:p>
    <w:p w:rsidR="00B47A56" w:rsidRDefault="00B47A56">
      <w:pPr>
        <w:pStyle w:val="NormalText"/>
      </w:pPr>
      <w:r>
        <w:t>C) 3,500</w:t>
      </w:r>
    </w:p>
    <w:p w:rsidR="00B47A56" w:rsidRDefault="00B47A56">
      <w:pPr>
        <w:pStyle w:val="NormalText"/>
      </w:pPr>
      <w:r>
        <w:t>D) 400</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The class interval is 200, found by calculating the difference between any consecutive lower or upper class limits. </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44) Refer to the following wage breakdown for a garment factory: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000"/>
        <w:gridCol w:w="2880"/>
      </w:tblGrid>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Hourly Wages</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Number of employees</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 up to $7</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18</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7 up to 10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36</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10 up to 13</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13 up to 16</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w:t>
            </w:r>
          </w:p>
        </w:tc>
      </w:tr>
    </w:tbl>
    <w:p w:rsidR="00B47A56" w:rsidRDefault="00B47A56">
      <w:pPr>
        <w:pStyle w:val="NormalText"/>
      </w:pPr>
    </w:p>
    <w:p w:rsidR="00B47A56" w:rsidRDefault="00B47A56">
      <w:pPr>
        <w:pStyle w:val="NormalText"/>
      </w:pPr>
      <w:r>
        <w:t>What is the class interval for the preceding table of wages?</w:t>
      </w:r>
    </w:p>
    <w:p w:rsidR="00B47A56" w:rsidRDefault="00B47A56">
      <w:pPr>
        <w:pStyle w:val="NormalText"/>
      </w:pPr>
      <w:r>
        <w:t>A) $2</w:t>
      </w:r>
    </w:p>
    <w:p w:rsidR="00B47A56" w:rsidRDefault="00B47A56">
      <w:pPr>
        <w:pStyle w:val="NormalText"/>
      </w:pPr>
      <w:r>
        <w:t>B) $3</w:t>
      </w:r>
    </w:p>
    <w:p w:rsidR="00B47A56" w:rsidRDefault="00B47A56">
      <w:pPr>
        <w:pStyle w:val="NormalText"/>
      </w:pPr>
      <w:r>
        <w:t>C) $4</w:t>
      </w:r>
    </w:p>
    <w:p w:rsidR="00B47A56" w:rsidRDefault="00B47A56">
      <w:pPr>
        <w:pStyle w:val="NormalText"/>
      </w:pPr>
      <w:r>
        <w:t>D) $5</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The class interval is $3, found by calculating the difference between any consecutive lower or upper class limits. </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45) Refer to the following wage breakdown for a garment factory: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000"/>
        <w:gridCol w:w="2880"/>
      </w:tblGrid>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Hourly Wages</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Number of employees</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 up to $7</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18</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7 up to 10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36</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10 up to 13</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13 up to 16</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w:t>
            </w:r>
          </w:p>
        </w:tc>
      </w:tr>
    </w:tbl>
    <w:p w:rsidR="00B47A56" w:rsidRDefault="00B47A56">
      <w:pPr>
        <w:pStyle w:val="NormalText"/>
      </w:pPr>
    </w:p>
    <w:p w:rsidR="00B47A56" w:rsidRDefault="00B47A56">
      <w:pPr>
        <w:pStyle w:val="NormalText"/>
      </w:pPr>
      <w:r>
        <w:t>What is the class midpoint for the class with the greatest frequency?</w:t>
      </w:r>
    </w:p>
    <w:p w:rsidR="00B47A56" w:rsidRDefault="00B47A56">
      <w:pPr>
        <w:pStyle w:val="NormalText"/>
      </w:pPr>
      <w:r>
        <w:t>A) $5.50</w:t>
      </w:r>
    </w:p>
    <w:p w:rsidR="00B47A56" w:rsidRDefault="00B47A56">
      <w:pPr>
        <w:pStyle w:val="NormalText"/>
      </w:pPr>
      <w:r>
        <w:t>B) $8.50</w:t>
      </w:r>
    </w:p>
    <w:p w:rsidR="00B47A56" w:rsidRDefault="00B47A56">
      <w:pPr>
        <w:pStyle w:val="NormalText"/>
      </w:pPr>
      <w:r>
        <w:t>C) $11.50</w:t>
      </w:r>
    </w:p>
    <w:p w:rsidR="00B47A56" w:rsidRDefault="00B47A56">
      <w:pPr>
        <w:pStyle w:val="NormalText"/>
      </w:pPr>
      <w:r>
        <w:t>D) $14.50</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Explanation:  The class with the greatest frequency is "7 up to 10." The class midpoint is the lower limit (7) plus half of the class interval (1/2 × 3 = 1.5) or $7 + 1.5 = $8.50.</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Apply</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46) Refer to the following wage breakdown for a garment factory: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000"/>
        <w:gridCol w:w="2880"/>
      </w:tblGrid>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Hourly Wages</w:t>
            </w:r>
          </w:p>
        </w:tc>
        <w:tc>
          <w:tcPr>
            <w:tcW w:w="2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Number of employees</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 up to $7</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18</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7 up to 10</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36</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10 up to 13</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13 up to 16</w:t>
            </w:r>
          </w:p>
        </w:tc>
        <w:tc>
          <w:tcPr>
            <w:tcW w:w="288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w:t>
            </w:r>
          </w:p>
        </w:tc>
      </w:tr>
    </w:tbl>
    <w:p w:rsidR="00B47A56" w:rsidRDefault="00B47A56">
      <w:pPr>
        <w:pStyle w:val="NormalText"/>
      </w:pPr>
    </w:p>
    <w:p w:rsidR="00B47A56" w:rsidRDefault="00B47A56">
      <w:pPr>
        <w:pStyle w:val="NormalText"/>
      </w:pPr>
      <w:r>
        <w:t>What are the class limits for the class with the smallest frequency?</w:t>
      </w:r>
    </w:p>
    <w:p w:rsidR="00B47A56" w:rsidRDefault="00B47A56">
      <w:pPr>
        <w:pStyle w:val="NormalText"/>
      </w:pPr>
      <w:r>
        <w:t>A) 3.5 and 6.5</w:t>
      </w:r>
    </w:p>
    <w:p w:rsidR="00B47A56" w:rsidRDefault="00B47A56">
      <w:pPr>
        <w:pStyle w:val="NormalText"/>
      </w:pPr>
      <w:r>
        <w:t>B) 4 and up to 7</w:t>
      </w:r>
    </w:p>
    <w:p w:rsidR="00B47A56" w:rsidRDefault="00B47A56">
      <w:pPr>
        <w:pStyle w:val="NormalText"/>
      </w:pPr>
      <w:r>
        <w:t>C) 13 and up to 16</w:t>
      </w:r>
    </w:p>
    <w:p w:rsidR="00B47A56" w:rsidRDefault="00B47A56">
      <w:pPr>
        <w:pStyle w:val="NormalText"/>
      </w:pPr>
      <w:r>
        <w:t>D) 12.5 and 15.5</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This class has the lowest frequency with 6 wage earners in the class. </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pPr>
    </w:p>
    <w:p w:rsidR="00B47A56" w:rsidRDefault="00B47A56">
      <w:pPr>
        <w:pStyle w:val="NormalText"/>
      </w:pPr>
      <w:r>
        <w:t xml:space="preserve">47) Refer to the following distribution of ages: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540"/>
        <w:gridCol w:w="3060"/>
      </w:tblGrid>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Ages</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40 up to 50</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50 up to 60</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28</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60 up to 70</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12</w:t>
            </w:r>
          </w:p>
        </w:tc>
      </w:tr>
    </w:tbl>
    <w:p w:rsidR="00B47A56" w:rsidRDefault="00B47A56">
      <w:pPr>
        <w:pStyle w:val="NormalText"/>
      </w:pPr>
    </w:p>
    <w:p w:rsidR="00B47A56" w:rsidRDefault="00B47A56">
      <w:pPr>
        <w:pStyle w:val="NormalText"/>
      </w:pPr>
      <w:r>
        <w:t>For this distribution of ages, what is the relative class frequency for the lowest class?</w:t>
      </w:r>
    </w:p>
    <w:p w:rsidR="00B47A56" w:rsidRDefault="00B47A56">
      <w:pPr>
        <w:pStyle w:val="NormalText"/>
      </w:pPr>
      <w:r>
        <w:t>A) 0.50</w:t>
      </w:r>
    </w:p>
    <w:p w:rsidR="00B47A56" w:rsidRDefault="00B47A56">
      <w:pPr>
        <w:pStyle w:val="NormalText"/>
      </w:pPr>
      <w:r>
        <w:t>B) 0.18</w:t>
      </w:r>
    </w:p>
    <w:p w:rsidR="00B47A56" w:rsidRDefault="00B47A56">
      <w:pPr>
        <w:pStyle w:val="NormalText"/>
      </w:pPr>
      <w:r>
        <w:t>C) 0.20</w:t>
      </w:r>
    </w:p>
    <w:p w:rsidR="00B47A56" w:rsidRDefault="00B47A56">
      <w:pPr>
        <w:pStyle w:val="NormalText"/>
      </w:pPr>
      <w:r>
        <w:t>D) 0.10</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Explanation:  The answer 0.20, or 10/50, is found by dividing 10 by the total of 50.</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Apply</w:t>
      </w:r>
    </w:p>
    <w:p w:rsidR="00B47A56" w:rsidRDefault="00B47A56" w:rsidP="003F2176">
      <w:pPr>
        <w:pStyle w:val="NormalText"/>
      </w:pPr>
      <w:r>
        <w:t>AACSB:  Analytic</w:t>
      </w:r>
    </w:p>
    <w:p w:rsidR="003F2176" w:rsidRDefault="003F2176">
      <w:pPr>
        <w:pStyle w:val="NormalText"/>
      </w:pPr>
    </w:p>
    <w:p w:rsidR="00B47A56" w:rsidRDefault="00B47A56">
      <w:pPr>
        <w:pStyle w:val="NormalText"/>
      </w:pPr>
      <w:r>
        <w:lastRenderedPageBreak/>
        <w:t>48) Refer to the following distribution of ages:</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540"/>
        <w:gridCol w:w="3060"/>
      </w:tblGrid>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Ages</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40 up to 50</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50 up to 60</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28</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60 up to 70</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12</w:t>
            </w:r>
          </w:p>
        </w:tc>
      </w:tr>
    </w:tbl>
    <w:p w:rsidR="00B47A56" w:rsidRDefault="00B47A56">
      <w:pPr>
        <w:pStyle w:val="NormalText"/>
      </w:pPr>
    </w:p>
    <w:p w:rsidR="00B47A56" w:rsidRDefault="00B47A56">
      <w:pPr>
        <w:pStyle w:val="NormalText"/>
      </w:pPr>
      <w:r>
        <w:t>What is the class interval?</w:t>
      </w:r>
    </w:p>
    <w:p w:rsidR="00B47A56" w:rsidRDefault="00B47A56">
      <w:pPr>
        <w:pStyle w:val="NormalText"/>
      </w:pPr>
      <w:r>
        <w:t>A) 9</w:t>
      </w:r>
    </w:p>
    <w:p w:rsidR="00B47A56" w:rsidRDefault="00B47A56">
      <w:pPr>
        <w:pStyle w:val="NormalText"/>
      </w:pPr>
      <w:r>
        <w:t>B) 10</w:t>
      </w:r>
    </w:p>
    <w:p w:rsidR="00B47A56" w:rsidRDefault="00B47A56">
      <w:pPr>
        <w:pStyle w:val="NormalText"/>
      </w:pPr>
      <w:r>
        <w:t>C) 10.5</w:t>
      </w:r>
    </w:p>
    <w:p w:rsidR="00B47A56" w:rsidRDefault="00B47A56">
      <w:pPr>
        <w:pStyle w:val="NormalText"/>
      </w:pPr>
      <w:r>
        <w:t>D) 11</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The class interval is 10, found by calculating the difference between any consecutive lower or upper class limits. </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pPr>
    </w:p>
    <w:p w:rsidR="00B47A56" w:rsidRDefault="00B47A56">
      <w:pPr>
        <w:pStyle w:val="NormalText"/>
      </w:pPr>
      <w:r>
        <w:t xml:space="preserve">49) Refer to the following distribution of ages: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540"/>
        <w:gridCol w:w="3060"/>
      </w:tblGrid>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Ages</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40 up to 50</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50 up to 60</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28</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60 up to 70</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12</w:t>
            </w:r>
          </w:p>
        </w:tc>
      </w:tr>
    </w:tbl>
    <w:p w:rsidR="00B47A56" w:rsidRDefault="00B47A56">
      <w:pPr>
        <w:pStyle w:val="NormalText"/>
      </w:pPr>
    </w:p>
    <w:p w:rsidR="00B47A56" w:rsidRDefault="00B47A56">
      <w:pPr>
        <w:pStyle w:val="NormalText"/>
      </w:pPr>
      <w:r>
        <w:t>What is the class midpoint of the highest class?</w:t>
      </w:r>
    </w:p>
    <w:p w:rsidR="00B47A56" w:rsidRDefault="00B47A56">
      <w:pPr>
        <w:pStyle w:val="NormalText"/>
      </w:pPr>
      <w:r>
        <w:t>A) 54</w:t>
      </w:r>
    </w:p>
    <w:p w:rsidR="00B47A56" w:rsidRDefault="00B47A56">
      <w:pPr>
        <w:pStyle w:val="NormalText"/>
      </w:pPr>
      <w:r>
        <w:t>B) 55</w:t>
      </w:r>
    </w:p>
    <w:p w:rsidR="00B47A56" w:rsidRDefault="00B47A56">
      <w:pPr>
        <w:pStyle w:val="NormalText"/>
      </w:pPr>
      <w:r>
        <w:t>C) 64</w:t>
      </w:r>
    </w:p>
    <w:p w:rsidR="00B47A56" w:rsidRDefault="00B47A56">
      <w:pPr>
        <w:pStyle w:val="NormalText"/>
      </w:pPr>
      <w:r>
        <w:t>D) 65</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Explanation:  The highest class is "60 up to 70." The class midpoint is the lower limit (60) plus half of the class interval: 1/2 × 10 = 5, or $60 + 5 = 65.</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Apply</w:t>
      </w:r>
    </w:p>
    <w:p w:rsidR="00B47A56" w:rsidRDefault="00B47A56" w:rsidP="003F2176">
      <w:pPr>
        <w:pStyle w:val="NormalText"/>
      </w:pPr>
      <w:r>
        <w:t>AACSB:  Analytic</w:t>
      </w:r>
    </w:p>
    <w:p w:rsidR="003F2176" w:rsidRDefault="003F2176" w:rsidP="003F2176">
      <w:pPr>
        <w:pStyle w:val="NormalText"/>
      </w:pPr>
    </w:p>
    <w:p w:rsidR="00B47A56" w:rsidRDefault="00B47A56">
      <w:pPr>
        <w:pStyle w:val="NormalText"/>
      </w:pPr>
      <w:r>
        <w:t>50) Refer to the following information from a frequency distribution for heights of college women recorded to the nearest inch: the first two class midpoints are 62.5" and 65.5". What is the class interval?</w:t>
      </w:r>
    </w:p>
    <w:p w:rsidR="00B47A56" w:rsidRDefault="00B47A56">
      <w:pPr>
        <w:pStyle w:val="NormalText"/>
      </w:pPr>
      <w:r>
        <w:t>A) 1"</w:t>
      </w:r>
    </w:p>
    <w:p w:rsidR="00B47A56" w:rsidRDefault="00B47A56">
      <w:pPr>
        <w:pStyle w:val="NormalText"/>
      </w:pPr>
      <w:r>
        <w:t>B) 2"</w:t>
      </w:r>
    </w:p>
    <w:p w:rsidR="00B47A56" w:rsidRDefault="00B47A56">
      <w:pPr>
        <w:pStyle w:val="NormalText"/>
      </w:pPr>
      <w:r>
        <w:t>C) 2.5"</w:t>
      </w:r>
    </w:p>
    <w:p w:rsidR="00B47A56" w:rsidRDefault="00B47A56">
      <w:pPr>
        <w:pStyle w:val="NormalText"/>
      </w:pPr>
      <w:r>
        <w:t>D) 3"</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Explanation:  The class interval can be computed as the difference between adjacent class midpoints (65.5 − 62.5 = 3).</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51) Refer to the following information from a frequency distribution for heights of college women recorded to the nearest inch: the first two class midpoints are 62.5" and 65.5". What are the class limits for the lowest class?</w:t>
      </w:r>
    </w:p>
    <w:p w:rsidR="00B47A56" w:rsidRDefault="00B47A56">
      <w:pPr>
        <w:pStyle w:val="NormalText"/>
      </w:pPr>
      <w:r>
        <w:t>A) 61 and up to 64</w:t>
      </w:r>
    </w:p>
    <w:p w:rsidR="00B47A56" w:rsidRDefault="00B47A56">
      <w:pPr>
        <w:pStyle w:val="NormalText"/>
      </w:pPr>
      <w:r>
        <w:t>B) 62 and up to 64</w:t>
      </w:r>
    </w:p>
    <w:p w:rsidR="00B47A56" w:rsidRDefault="00B47A56">
      <w:pPr>
        <w:pStyle w:val="NormalText"/>
      </w:pPr>
      <w:r>
        <w:t>C) 62 and 65</w:t>
      </w:r>
    </w:p>
    <w:p w:rsidR="00B47A56" w:rsidRDefault="00B47A56">
      <w:pPr>
        <w:pStyle w:val="NormalText"/>
      </w:pPr>
      <w:r>
        <w:t>D) 62 and 63</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Explanation:  Based on the class midpoints, the class interval is 3. The class limit for the lowest class would be the class midpoint less one half of the class interval, or 62.5 − (1/2 × 3) = 61.</w:t>
      </w:r>
    </w:p>
    <w:p w:rsidR="00B47A56" w:rsidRDefault="003B7148">
      <w:pPr>
        <w:pStyle w:val="NormalText"/>
      </w:pPr>
      <w:r>
        <w:t>Difficulty: 3 Hard</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Analyze</w:t>
      </w:r>
    </w:p>
    <w:p w:rsidR="00B47A56" w:rsidRDefault="00B47A56">
      <w:pPr>
        <w:pStyle w:val="NormalText"/>
      </w:pPr>
      <w:r>
        <w:t>AACSB:  Analytic</w:t>
      </w:r>
    </w:p>
    <w:p w:rsidR="00B47A56" w:rsidRDefault="00B47A56">
      <w:pPr>
        <w:pStyle w:val="NormalText"/>
        <w:spacing w:after="240"/>
      </w:pPr>
      <w:r>
        <w:t>Accessibility:  Keyboard Navigation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52) Refer to the following information from a frequency distribution for heights of college women recorded to the nearest inch: the first two class midpoints are 62.5" and 65.5". What are the class limits for the third class?</w:t>
      </w:r>
    </w:p>
    <w:p w:rsidR="00B47A56" w:rsidRDefault="00B47A56">
      <w:pPr>
        <w:pStyle w:val="NormalText"/>
      </w:pPr>
      <w:r>
        <w:t>A) 64 and up to 67</w:t>
      </w:r>
    </w:p>
    <w:p w:rsidR="00B47A56" w:rsidRDefault="00B47A56">
      <w:pPr>
        <w:pStyle w:val="NormalText"/>
      </w:pPr>
      <w:r>
        <w:t>B) 67 and 69</w:t>
      </w:r>
    </w:p>
    <w:p w:rsidR="00B47A56" w:rsidRDefault="00B47A56">
      <w:pPr>
        <w:pStyle w:val="NormalText"/>
      </w:pPr>
      <w:r>
        <w:t>C) 67 and up to 70</w:t>
      </w:r>
    </w:p>
    <w:p w:rsidR="00B47A56" w:rsidRDefault="00B47A56">
      <w:pPr>
        <w:pStyle w:val="NormalText"/>
      </w:pPr>
      <w:r>
        <w:t>D) 66 and 68</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Explanation:  Based on the class midpoints, the class interval is 3. The class limit for the lowest class would be the class midpoint less half of the class interval, or 62.5 − (1/2 × 3) = 61. Then adding the class interval, the lower limit of the second class would be 64 and the lower limit of the third class would be 67. Again, applying the class interval, the upper limit of the third class would be "up to 70".</w:t>
      </w:r>
    </w:p>
    <w:p w:rsidR="00B47A56" w:rsidRDefault="003B7148">
      <w:pPr>
        <w:pStyle w:val="NormalText"/>
      </w:pPr>
      <w:r>
        <w:t>Difficulty: 3 Hard</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Analyze</w:t>
      </w:r>
    </w:p>
    <w:p w:rsidR="00B47A56" w:rsidRDefault="00B47A56">
      <w:pPr>
        <w:pStyle w:val="NormalText"/>
      </w:pPr>
      <w:r>
        <w:t>AACSB:  Analytic</w:t>
      </w:r>
    </w:p>
    <w:p w:rsidR="00B47A56" w:rsidRDefault="00B47A56">
      <w:pPr>
        <w:pStyle w:val="NormalText"/>
        <w:spacing w:after="240"/>
      </w:pPr>
      <w:r>
        <w:t>Accessibility:  Keyboard Navigation</w:t>
      </w:r>
    </w:p>
    <w:p w:rsidR="00B47A56" w:rsidRDefault="00B47A56">
      <w:pPr>
        <w:pStyle w:val="NormalText"/>
      </w:pPr>
      <w:r>
        <w:t xml:space="preserve">53) Refer to the following distribution: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600"/>
        <w:gridCol w:w="3000"/>
      </w:tblGrid>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Cost of Textbooks</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$25 up to 35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35 up to 45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5</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45 up to 55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7</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55 up to 65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65 up to 75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16</w:t>
            </w:r>
          </w:p>
        </w:tc>
      </w:tr>
    </w:tbl>
    <w:p w:rsidR="00B47A56" w:rsidRDefault="00B47A56">
      <w:pPr>
        <w:pStyle w:val="NormalText"/>
      </w:pPr>
    </w:p>
    <w:p w:rsidR="00B47A56" w:rsidRDefault="00B47A56">
      <w:pPr>
        <w:pStyle w:val="NormalText"/>
      </w:pPr>
      <w:r>
        <w:t>What is the relative class frequency for the $25 up to $35 class?</w:t>
      </w:r>
    </w:p>
    <w:p w:rsidR="00B47A56" w:rsidRDefault="00B47A56">
      <w:pPr>
        <w:pStyle w:val="NormalText"/>
      </w:pPr>
      <w:r>
        <w:t>A) 0.02</w:t>
      </w:r>
    </w:p>
    <w:p w:rsidR="00B47A56" w:rsidRDefault="00B47A56">
      <w:pPr>
        <w:pStyle w:val="NormalText"/>
      </w:pPr>
      <w:r>
        <w:t>B) 0.04</w:t>
      </w:r>
    </w:p>
    <w:p w:rsidR="00B47A56" w:rsidRDefault="00B47A56">
      <w:pPr>
        <w:pStyle w:val="NormalText"/>
      </w:pPr>
      <w:r>
        <w:t>C) 0.05</w:t>
      </w:r>
    </w:p>
    <w:p w:rsidR="00B47A56" w:rsidRDefault="00B47A56">
      <w:pPr>
        <w:pStyle w:val="NormalText"/>
      </w:pPr>
      <w:r>
        <w:t>D) 0.10</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rPr>
          <w:b/>
          <w:bCs/>
        </w:rPr>
      </w:pPr>
      <w:r>
        <w:t>Explanation:  The class frequency is divided by the total observations: 2/50 = 0.04.</w:t>
      </w:r>
      <w:r>
        <w:rPr>
          <w:b/>
          <w:bCs/>
        </w:rPr>
        <w:t xml:space="preserve"> </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rsidP="003F2176">
      <w:pPr>
        <w:pStyle w:val="NormalText"/>
      </w:pPr>
      <w:r>
        <w:t>AACSB:  Analytic</w:t>
      </w:r>
    </w:p>
    <w:p w:rsidR="003F2176" w:rsidRDefault="003F2176">
      <w:pPr>
        <w:pStyle w:val="NormalText"/>
      </w:pPr>
    </w:p>
    <w:p w:rsidR="00B47A56" w:rsidRDefault="00B47A56">
      <w:pPr>
        <w:pStyle w:val="NormalText"/>
      </w:pPr>
      <w:r>
        <w:lastRenderedPageBreak/>
        <w:t xml:space="preserve">54) Refer to the following distribution: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600"/>
        <w:gridCol w:w="3000"/>
      </w:tblGrid>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Cost of Textbooks</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$25 up to 35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35 up to 45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5</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45 up to 55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7</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55 up to 65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65 up to 75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16</w:t>
            </w:r>
          </w:p>
        </w:tc>
      </w:tr>
    </w:tbl>
    <w:p w:rsidR="00B47A56" w:rsidRDefault="00B47A56">
      <w:pPr>
        <w:pStyle w:val="NormalText"/>
      </w:pPr>
    </w:p>
    <w:p w:rsidR="00B47A56" w:rsidRDefault="00B47A56">
      <w:pPr>
        <w:pStyle w:val="NormalText"/>
      </w:pPr>
      <w:r>
        <w:t>What is the class midpoint for the $45 up to $55 class?</w:t>
      </w:r>
    </w:p>
    <w:p w:rsidR="00B47A56" w:rsidRDefault="00B47A56">
      <w:pPr>
        <w:pStyle w:val="NormalText"/>
      </w:pPr>
      <w:r>
        <w:t>A) 49</w:t>
      </w:r>
    </w:p>
    <w:p w:rsidR="00B47A56" w:rsidRDefault="00B47A56">
      <w:pPr>
        <w:pStyle w:val="NormalText"/>
      </w:pPr>
      <w:r>
        <w:t>B) 49.5</w:t>
      </w:r>
    </w:p>
    <w:p w:rsidR="00B47A56" w:rsidRDefault="00B47A56">
      <w:pPr>
        <w:pStyle w:val="NormalText"/>
      </w:pPr>
      <w:r>
        <w:t>C) 50</w:t>
      </w:r>
    </w:p>
    <w:p w:rsidR="00B47A56" w:rsidRDefault="00B47A56">
      <w:pPr>
        <w:pStyle w:val="NormalText"/>
      </w:pPr>
      <w:r>
        <w:t>D) 50.5</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The class midpoint is the lower limit (45) plus half of the class interval: </w:t>
      </w:r>
    </w:p>
    <w:p w:rsidR="00B47A56" w:rsidRDefault="00B47A56">
      <w:pPr>
        <w:pStyle w:val="NormalText"/>
      </w:pPr>
      <w:r>
        <w:t>1/2 × 10 = 5, or 45 + 5 = 50.</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Apply</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55) Refer to the following distribution: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600"/>
        <w:gridCol w:w="3000"/>
      </w:tblGrid>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Cost of Textbooks</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$25 up to 35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35 up to 45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5</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45 up to 55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7</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55 up to 65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65 up to 75</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16</w:t>
            </w:r>
          </w:p>
        </w:tc>
      </w:tr>
    </w:tbl>
    <w:p w:rsidR="00B47A56" w:rsidRDefault="00B47A56">
      <w:pPr>
        <w:pStyle w:val="NormalText"/>
      </w:pPr>
    </w:p>
    <w:p w:rsidR="00B47A56" w:rsidRDefault="00B47A56">
      <w:pPr>
        <w:pStyle w:val="NormalText"/>
      </w:pPr>
      <w:r>
        <w:t>What are the class limits for the class with the highest frequency?</w:t>
      </w:r>
    </w:p>
    <w:p w:rsidR="00B47A56" w:rsidRDefault="00B47A56">
      <w:pPr>
        <w:pStyle w:val="NormalText"/>
      </w:pPr>
      <w:r>
        <w:t>A) 55 up to 64</w:t>
      </w:r>
    </w:p>
    <w:p w:rsidR="00B47A56" w:rsidRDefault="00B47A56">
      <w:pPr>
        <w:pStyle w:val="NormalText"/>
      </w:pPr>
      <w:r>
        <w:t>B) 54 up to 64</w:t>
      </w:r>
    </w:p>
    <w:p w:rsidR="00B47A56" w:rsidRDefault="00B47A56">
      <w:pPr>
        <w:pStyle w:val="NormalText"/>
      </w:pPr>
      <w:r>
        <w:t>C) 55 up to 65</w:t>
      </w:r>
    </w:p>
    <w:p w:rsidR="00B47A56" w:rsidRDefault="00B47A56">
      <w:pPr>
        <w:pStyle w:val="NormalText"/>
      </w:pPr>
      <w:r>
        <w:t>D) 55 up to 64.5</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Explanation:  This class with the highest frequency of 20 observations is "55 up to 65."</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56) Refer to the following frequency distribution of days absent during a calendar year by employees of a manufacturing company: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000"/>
        <w:gridCol w:w="4000"/>
      </w:tblGrid>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Days Absent</w:t>
            </w:r>
          </w:p>
        </w:tc>
        <w:tc>
          <w:tcPr>
            <w:tcW w:w="4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Number of employees</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0 up to 3</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60</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3 up to 6</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31</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 up to 9</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14</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9 up to 12</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12 up to 15</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w:t>
            </w:r>
          </w:p>
        </w:tc>
      </w:tr>
    </w:tbl>
    <w:p w:rsidR="00B47A56" w:rsidRDefault="00B47A56">
      <w:pPr>
        <w:pStyle w:val="NormalText"/>
      </w:pPr>
    </w:p>
    <w:p w:rsidR="00B47A56" w:rsidRDefault="00B47A56">
      <w:pPr>
        <w:pStyle w:val="NormalText"/>
      </w:pPr>
      <w:r>
        <w:t>How many employees were absent for 3 up to 6 days?</w:t>
      </w:r>
    </w:p>
    <w:p w:rsidR="00B47A56" w:rsidRDefault="00B47A56">
      <w:pPr>
        <w:pStyle w:val="NormalText"/>
      </w:pPr>
      <w:r>
        <w:t>A) 31</w:t>
      </w:r>
    </w:p>
    <w:p w:rsidR="00B47A56" w:rsidRDefault="00B47A56">
      <w:pPr>
        <w:pStyle w:val="NormalText"/>
      </w:pPr>
      <w:r>
        <w:t>B) 29</w:t>
      </w:r>
    </w:p>
    <w:p w:rsidR="00B47A56" w:rsidRDefault="00B47A56">
      <w:pPr>
        <w:pStyle w:val="NormalText"/>
      </w:pPr>
      <w:r>
        <w:t>C) 14</w:t>
      </w:r>
    </w:p>
    <w:p w:rsidR="00B47A56" w:rsidRDefault="00B47A56">
      <w:pPr>
        <w:pStyle w:val="NormalText"/>
      </w:pPr>
      <w:r>
        <w:t>D) 2</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From the chart, there are 31 employees who were absent 3 up to 6 days. </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57) Refer to the following frequency distribution of days absent during a calendar year by employees of a manufacturing company: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000"/>
        <w:gridCol w:w="4000"/>
      </w:tblGrid>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Days Absent</w:t>
            </w:r>
          </w:p>
        </w:tc>
        <w:tc>
          <w:tcPr>
            <w:tcW w:w="4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Number of employees</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0 up to 3</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60</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3 up to 6</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31</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 up to 9</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14</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9 up to 12</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12 up to 15</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w:t>
            </w:r>
          </w:p>
        </w:tc>
      </w:tr>
    </w:tbl>
    <w:p w:rsidR="00B47A56" w:rsidRDefault="00B47A56">
      <w:pPr>
        <w:pStyle w:val="NormalText"/>
      </w:pPr>
    </w:p>
    <w:p w:rsidR="00B47A56" w:rsidRDefault="00B47A56">
      <w:pPr>
        <w:pStyle w:val="NormalText"/>
      </w:pPr>
      <w:r>
        <w:t>How many employees were absent fewer than six days?</w:t>
      </w:r>
    </w:p>
    <w:p w:rsidR="00B47A56" w:rsidRDefault="00B47A56">
      <w:pPr>
        <w:pStyle w:val="NormalText"/>
      </w:pPr>
      <w:r>
        <w:t>A) 60</w:t>
      </w:r>
    </w:p>
    <w:p w:rsidR="00B47A56" w:rsidRDefault="00B47A56">
      <w:pPr>
        <w:pStyle w:val="NormalText"/>
      </w:pPr>
      <w:r>
        <w:t>B) 31</w:t>
      </w:r>
    </w:p>
    <w:p w:rsidR="00B47A56" w:rsidRDefault="00B47A56">
      <w:pPr>
        <w:pStyle w:val="NormalText"/>
      </w:pPr>
      <w:r>
        <w:t>C) 91</w:t>
      </w:r>
    </w:p>
    <w:p w:rsidR="00B47A56" w:rsidRDefault="00B47A56">
      <w:pPr>
        <w:pStyle w:val="NormalText"/>
      </w:pPr>
      <w:r>
        <w:t>D) 46</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To find the number of employees who were absent fewer than six days, add the frequencies for the classes, 0 up to 3 days, and 3 up to 6 days, or 60 + 31 = 91. </w:t>
      </w:r>
    </w:p>
    <w:p w:rsidR="00B47A56" w:rsidRDefault="003B7148">
      <w:pPr>
        <w:pStyle w:val="NormalText"/>
      </w:pPr>
      <w:r>
        <w:t>Difficulty: 3 Hard</w:t>
      </w:r>
    </w:p>
    <w:p w:rsidR="00B47A56" w:rsidRDefault="00B47A56">
      <w:pPr>
        <w:pStyle w:val="NormalText"/>
      </w:pPr>
      <w:r>
        <w:t>Topic:  Graphic Presentation of Frequency Distribution</w:t>
      </w:r>
    </w:p>
    <w:p w:rsidR="00B47A56" w:rsidRDefault="00B47A56">
      <w:pPr>
        <w:pStyle w:val="NormalText"/>
      </w:pPr>
      <w:r>
        <w:t>Learning Objective:  02-04 Display a frequency distribution using a histogram or frequency polygon.</w:t>
      </w:r>
    </w:p>
    <w:p w:rsidR="00B47A56" w:rsidRDefault="00B47A56">
      <w:pPr>
        <w:pStyle w:val="NormalText"/>
      </w:pPr>
      <w:r>
        <w:t>Bloom's:  Apply</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58) Refer to the following frequency distribution of days absent during a calendar year by employees of a manufacturing company: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000"/>
        <w:gridCol w:w="4000"/>
      </w:tblGrid>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Days Absent</w:t>
            </w:r>
          </w:p>
        </w:tc>
        <w:tc>
          <w:tcPr>
            <w:tcW w:w="4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Number of employees</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0 up to 3</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60</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3 up to 6</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31</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 up to 9</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14</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9 up to 12</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12 up to 15</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w:t>
            </w:r>
          </w:p>
        </w:tc>
      </w:tr>
    </w:tbl>
    <w:p w:rsidR="00B47A56" w:rsidRDefault="00B47A56">
      <w:pPr>
        <w:pStyle w:val="NormalText"/>
      </w:pPr>
    </w:p>
    <w:p w:rsidR="00B47A56" w:rsidRDefault="00B47A56">
      <w:pPr>
        <w:pStyle w:val="NormalText"/>
      </w:pPr>
      <w:r>
        <w:t>How many employees were absent six or more days?</w:t>
      </w:r>
    </w:p>
    <w:p w:rsidR="00B47A56" w:rsidRDefault="00B47A56">
      <w:pPr>
        <w:pStyle w:val="NormalText"/>
      </w:pPr>
      <w:r>
        <w:t>A) 8</w:t>
      </w:r>
    </w:p>
    <w:p w:rsidR="00B47A56" w:rsidRDefault="00B47A56">
      <w:pPr>
        <w:pStyle w:val="NormalText"/>
      </w:pPr>
      <w:r>
        <w:t>B) 4</w:t>
      </w:r>
    </w:p>
    <w:p w:rsidR="00B47A56" w:rsidRDefault="00B47A56">
      <w:pPr>
        <w:pStyle w:val="NormalText"/>
      </w:pPr>
      <w:r>
        <w:t>C) 22</w:t>
      </w:r>
    </w:p>
    <w:p w:rsidR="00B47A56" w:rsidRDefault="00B47A56">
      <w:pPr>
        <w:pStyle w:val="NormalText"/>
      </w:pPr>
      <w:r>
        <w:t>D) 31</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To find the number of employees who were absent six or more days, add the frequencies for the classes, 6 up to 9 days, and 9 up to 12 days, and 12 up to 15 days, or 14 + 6 + 2 = 22. </w:t>
      </w:r>
    </w:p>
    <w:p w:rsidR="00B47A56" w:rsidRDefault="003B7148">
      <w:pPr>
        <w:pStyle w:val="NormalText"/>
      </w:pPr>
      <w:r>
        <w:t>Difficulty: 3 Hard</w:t>
      </w:r>
    </w:p>
    <w:p w:rsidR="00B47A56" w:rsidRDefault="00B47A56">
      <w:pPr>
        <w:pStyle w:val="NormalText"/>
      </w:pPr>
      <w:r>
        <w:t>Topic:  Graphic Presentation of Frequency Distribution</w:t>
      </w:r>
    </w:p>
    <w:p w:rsidR="00B47A56" w:rsidRDefault="00B47A56">
      <w:pPr>
        <w:pStyle w:val="NormalText"/>
      </w:pPr>
      <w:r>
        <w:t>Learning Objective:  02-04 Display a frequency distribution using a histogram or frequency polygon.</w:t>
      </w:r>
    </w:p>
    <w:p w:rsidR="00B47A56" w:rsidRDefault="00B47A56">
      <w:pPr>
        <w:pStyle w:val="NormalText"/>
      </w:pPr>
      <w:r>
        <w:t>Bloom's:  Apply</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59) Refer to the following frequency distribution of days absent during a calendar year by employees of a manufacturing company: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000"/>
        <w:gridCol w:w="4000"/>
      </w:tblGrid>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rPr>
                <w:b/>
                <w:bCs/>
              </w:rPr>
              <w:t>Days Absent</w:t>
            </w:r>
          </w:p>
        </w:tc>
        <w:tc>
          <w:tcPr>
            <w:tcW w:w="4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Number of employees</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0 up to 3</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60</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3 up to 6</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31</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6 up to 9</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14</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9 up to 12</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w:t>
            </w:r>
          </w:p>
        </w:tc>
      </w:tr>
      <w:tr w:rsidR="00B47A56">
        <w:tblPrEx>
          <w:tblCellMar>
            <w:top w:w="0" w:type="dxa"/>
            <w:left w:w="0" w:type="dxa"/>
            <w:bottom w:w="0" w:type="dxa"/>
            <w:right w:w="0" w:type="dxa"/>
          </w:tblCellMar>
        </w:tblPrEx>
        <w:tc>
          <w:tcPr>
            <w:tcW w:w="30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jc w:val="center"/>
            </w:pPr>
            <w:r>
              <w:t>12 up to 15</w:t>
            </w:r>
          </w:p>
        </w:tc>
        <w:tc>
          <w:tcPr>
            <w:tcW w:w="4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2</w:t>
            </w:r>
          </w:p>
        </w:tc>
      </w:tr>
    </w:tbl>
    <w:p w:rsidR="00B47A56" w:rsidRDefault="00B47A56">
      <w:pPr>
        <w:pStyle w:val="NormalText"/>
      </w:pPr>
    </w:p>
    <w:p w:rsidR="00B47A56" w:rsidRDefault="00B47A56">
      <w:pPr>
        <w:pStyle w:val="NormalText"/>
      </w:pPr>
      <w:r>
        <w:t>How many employees were absent for 6 up to 12 days?</w:t>
      </w:r>
    </w:p>
    <w:p w:rsidR="00B47A56" w:rsidRDefault="00B47A56">
      <w:pPr>
        <w:pStyle w:val="NormalText"/>
      </w:pPr>
      <w:r>
        <w:t>A) 20</w:t>
      </w:r>
    </w:p>
    <w:p w:rsidR="00B47A56" w:rsidRDefault="00B47A56">
      <w:pPr>
        <w:pStyle w:val="NormalText"/>
      </w:pPr>
      <w:r>
        <w:t>B) 8</w:t>
      </w:r>
    </w:p>
    <w:p w:rsidR="00B47A56" w:rsidRDefault="00B47A56">
      <w:pPr>
        <w:pStyle w:val="NormalText"/>
      </w:pPr>
      <w:r>
        <w:t>C) 12</w:t>
      </w:r>
    </w:p>
    <w:p w:rsidR="00B47A56" w:rsidRDefault="00B47A56">
      <w:pPr>
        <w:pStyle w:val="NormalText"/>
      </w:pPr>
      <w:r>
        <w:t>D) 17</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To find the number of employees who were absent for 6 up to 12 days, add the frequencies for the classes, 6 up to 9 days, and 9 up to 12 days, or 14 + 6 = 20. </w:t>
      </w:r>
    </w:p>
    <w:p w:rsidR="00B47A56" w:rsidRDefault="003B7148">
      <w:pPr>
        <w:pStyle w:val="NormalText"/>
      </w:pPr>
      <w:r>
        <w:t>Difficulty: 3 Hard</w:t>
      </w:r>
    </w:p>
    <w:p w:rsidR="00B47A56" w:rsidRDefault="00B47A56">
      <w:pPr>
        <w:pStyle w:val="NormalText"/>
      </w:pPr>
      <w:r>
        <w:t>Topic:  Graphic Presentation of Frequency Distribution</w:t>
      </w:r>
    </w:p>
    <w:p w:rsidR="00B47A56" w:rsidRDefault="00B47A56">
      <w:pPr>
        <w:pStyle w:val="NormalText"/>
      </w:pPr>
      <w:r>
        <w:t>Learning Objective:  02-04 Display a frequency distribution using a histogram or frequency polygon.</w:t>
      </w:r>
    </w:p>
    <w:p w:rsidR="00B47A56" w:rsidRDefault="00B47A56">
      <w:pPr>
        <w:pStyle w:val="NormalText"/>
      </w:pPr>
      <w:r>
        <w:t>Bloom's:  Apply</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60) Refer to the following breakdown of responses to a survey of room service in a hotel:</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540"/>
        <w:gridCol w:w="3060"/>
      </w:tblGrid>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Highly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60</w:t>
            </w:r>
          </w:p>
        </w:tc>
      </w:tr>
    </w:tbl>
    <w:p w:rsidR="00B47A56" w:rsidRDefault="00B47A56">
      <w:pPr>
        <w:pStyle w:val="NormalText"/>
      </w:pPr>
    </w:p>
    <w:p w:rsidR="00B47A56" w:rsidRDefault="00B47A56">
      <w:pPr>
        <w:pStyle w:val="NormalText"/>
      </w:pPr>
      <w:r>
        <w:t>What is the class interval for this frequency table?</w:t>
      </w:r>
    </w:p>
    <w:p w:rsidR="00B47A56" w:rsidRDefault="00B47A56">
      <w:pPr>
        <w:pStyle w:val="NormalText"/>
      </w:pPr>
      <w:r>
        <w:t>A) 10</w:t>
      </w:r>
    </w:p>
    <w:p w:rsidR="00B47A56" w:rsidRDefault="00B47A56">
      <w:pPr>
        <w:pStyle w:val="NormalText"/>
      </w:pPr>
      <w:r>
        <w:t>B) 20</w:t>
      </w:r>
    </w:p>
    <w:p w:rsidR="00B47A56" w:rsidRDefault="00B47A56">
      <w:pPr>
        <w:pStyle w:val="NormalText"/>
      </w:pPr>
      <w:r>
        <w:t>C) 40</w:t>
      </w:r>
    </w:p>
    <w:p w:rsidR="00B47A56" w:rsidRDefault="00B47A56">
      <w:pPr>
        <w:pStyle w:val="NormalText"/>
      </w:pPr>
      <w:r>
        <w:t>D) None apply</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 xml:space="preserve">Explanation:  There is no class interval for data measured on an ordinal scale. </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pPr>
    </w:p>
    <w:p w:rsidR="00B47A56" w:rsidRDefault="00B47A56">
      <w:pPr>
        <w:pStyle w:val="NormalText"/>
      </w:pPr>
      <w:r>
        <w:t xml:space="preserve">61) Refer to the following breakdown of responses to a survey of room service in a hotel: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540"/>
        <w:gridCol w:w="3060"/>
      </w:tblGrid>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Highly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60</w:t>
            </w:r>
          </w:p>
        </w:tc>
      </w:tr>
    </w:tbl>
    <w:p w:rsidR="00B47A56" w:rsidRDefault="00B47A56">
      <w:pPr>
        <w:pStyle w:val="NormalText"/>
      </w:pPr>
    </w:p>
    <w:p w:rsidR="00B47A56" w:rsidRDefault="00B47A56">
      <w:pPr>
        <w:pStyle w:val="NormalText"/>
      </w:pPr>
      <w:r>
        <w:t>What is the class with the greatest frequency?</w:t>
      </w:r>
    </w:p>
    <w:p w:rsidR="00B47A56" w:rsidRDefault="00B47A56">
      <w:pPr>
        <w:pStyle w:val="NormalText"/>
      </w:pPr>
      <w:r>
        <w:t>A) Not satisfied</w:t>
      </w:r>
    </w:p>
    <w:p w:rsidR="00B47A56" w:rsidRDefault="00B47A56">
      <w:pPr>
        <w:pStyle w:val="NormalText"/>
      </w:pPr>
      <w:r>
        <w:t>B) Satisfied</w:t>
      </w:r>
    </w:p>
    <w:p w:rsidR="00B47A56" w:rsidRDefault="00B47A56">
      <w:pPr>
        <w:pStyle w:val="NormalText"/>
      </w:pPr>
      <w:r>
        <w:t>C) Highly satisfied</w:t>
      </w:r>
    </w:p>
    <w:p w:rsidR="00B47A56" w:rsidRDefault="00B47A56">
      <w:pPr>
        <w:pStyle w:val="NormalText"/>
      </w:pPr>
      <w:r>
        <w:t>D) None apply</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The highly satisfied class has 60 people. </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62) Refer to the following breakdown of responses to a survey of room service in a hotel: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540"/>
        <w:gridCol w:w="3060"/>
      </w:tblGrid>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Highly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60</w:t>
            </w:r>
          </w:p>
        </w:tc>
      </w:tr>
    </w:tbl>
    <w:p w:rsidR="00B47A56" w:rsidRDefault="00B47A56">
      <w:pPr>
        <w:pStyle w:val="NormalText"/>
      </w:pPr>
    </w:p>
    <w:p w:rsidR="00B47A56" w:rsidRDefault="00B47A56">
      <w:pPr>
        <w:pStyle w:val="NormalText"/>
      </w:pPr>
      <w:r>
        <w:t>What percentage of the responses indicated that customers were satisfied?</w:t>
      </w:r>
    </w:p>
    <w:p w:rsidR="00B47A56" w:rsidRDefault="00B47A56">
      <w:pPr>
        <w:pStyle w:val="NormalText"/>
      </w:pPr>
      <w:r>
        <w:t>A) 40%</w:t>
      </w:r>
    </w:p>
    <w:p w:rsidR="00B47A56" w:rsidRDefault="00B47A56">
      <w:pPr>
        <w:pStyle w:val="NormalText"/>
      </w:pPr>
      <w:r>
        <w:t>B) 33%</w:t>
      </w:r>
    </w:p>
    <w:p w:rsidR="00B47A56" w:rsidRDefault="00B47A56">
      <w:pPr>
        <w:pStyle w:val="NormalText"/>
      </w:pPr>
      <w:r>
        <w:t>C) 50%</w:t>
      </w:r>
    </w:p>
    <w:p w:rsidR="00B47A56" w:rsidRDefault="00B47A56">
      <w:pPr>
        <w:pStyle w:val="NormalText"/>
      </w:pPr>
      <w:r>
        <w:t>D) 100%</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The answer (33%) is found by dividing the frequency of the satisfied class by the total frequency, or 40/120. </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pPr>
      <w:r>
        <w:t>AACSB:  Analytic</w:t>
      </w:r>
    </w:p>
    <w:p w:rsidR="00B47A56" w:rsidRDefault="00B47A56">
      <w:pPr>
        <w:pStyle w:val="NormalText"/>
      </w:pPr>
    </w:p>
    <w:p w:rsidR="00B47A56" w:rsidRDefault="00B47A56">
      <w:pPr>
        <w:pStyle w:val="NormalText"/>
      </w:pPr>
      <w:r>
        <w:t xml:space="preserve">63) Refer to the following breakdown of responses to a survey of room service in a hotel: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540"/>
        <w:gridCol w:w="3060"/>
      </w:tblGrid>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Highly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60</w:t>
            </w:r>
          </w:p>
        </w:tc>
      </w:tr>
    </w:tbl>
    <w:p w:rsidR="00B47A56" w:rsidRDefault="00B47A56">
      <w:pPr>
        <w:pStyle w:val="NormalText"/>
      </w:pPr>
    </w:p>
    <w:p w:rsidR="00B47A56" w:rsidRDefault="00B47A56">
      <w:pPr>
        <w:pStyle w:val="NormalText"/>
      </w:pPr>
      <w:r>
        <w:t>What type of chart should be used to describe the frequency table?</w:t>
      </w:r>
    </w:p>
    <w:p w:rsidR="00B47A56" w:rsidRDefault="00B47A56">
      <w:pPr>
        <w:pStyle w:val="NormalText"/>
      </w:pPr>
      <w:r>
        <w:t>A) A pie chart</w:t>
      </w:r>
    </w:p>
    <w:p w:rsidR="00B47A56" w:rsidRDefault="00B47A56">
      <w:pPr>
        <w:pStyle w:val="NormalText"/>
      </w:pPr>
      <w:r>
        <w:t>B) A bar chart</w:t>
      </w:r>
    </w:p>
    <w:p w:rsidR="00B47A56" w:rsidRDefault="00B47A56">
      <w:pPr>
        <w:pStyle w:val="NormalText"/>
      </w:pPr>
      <w:r>
        <w:t>C) A histogram</w:t>
      </w:r>
    </w:p>
    <w:p w:rsidR="00B47A56" w:rsidRDefault="00B47A56">
      <w:pPr>
        <w:pStyle w:val="NormalText"/>
      </w:pPr>
      <w:r>
        <w:t>D) A frequency polygon</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Bar charts can be used to illustrate a frequency table. </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Understand</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64) Refer to the following breakdown of responses to a survey of room service in a hotel: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540"/>
        <w:gridCol w:w="3060"/>
      </w:tblGrid>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354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Highly satisfied</w:t>
            </w:r>
          </w:p>
        </w:tc>
        <w:tc>
          <w:tcPr>
            <w:tcW w:w="30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60</w:t>
            </w:r>
          </w:p>
        </w:tc>
      </w:tr>
    </w:tbl>
    <w:p w:rsidR="00B47A56" w:rsidRDefault="00B47A56">
      <w:pPr>
        <w:pStyle w:val="NormalText"/>
      </w:pPr>
    </w:p>
    <w:p w:rsidR="00B47A56" w:rsidRDefault="00B47A56">
      <w:pPr>
        <w:pStyle w:val="NormalText"/>
      </w:pPr>
      <w:r>
        <w:t>What type of chart should be used to show relative class frequencies?</w:t>
      </w:r>
    </w:p>
    <w:p w:rsidR="00B47A56" w:rsidRDefault="00B47A56">
      <w:pPr>
        <w:pStyle w:val="NormalText"/>
      </w:pPr>
      <w:r>
        <w:t>A) A pie chart</w:t>
      </w:r>
    </w:p>
    <w:p w:rsidR="00B47A56" w:rsidRDefault="00B47A56">
      <w:pPr>
        <w:pStyle w:val="NormalText"/>
      </w:pPr>
      <w:r>
        <w:t>B) A bar chart</w:t>
      </w:r>
    </w:p>
    <w:p w:rsidR="00B47A56" w:rsidRDefault="00B47A56">
      <w:pPr>
        <w:pStyle w:val="NormalText"/>
      </w:pPr>
      <w:r>
        <w:t>C) A histogram</w:t>
      </w:r>
    </w:p>
    <w:p w:rsidR="00B47A56" w:rsidRDefault="00B47A56">
      <w:pPr>
        <w:pStyle w:val="NormalText"/>
      </w:pPr>
      <w:r>
        <w:t>D) A frequency polygon</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Pie charts can be used to illustrate relative frequencies for an ordinal variable. </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Understand</w:t>
      </w:r>
    </w:p>
    <w:p w:rsidR="00B47A56" w:rsidRDefault="00B47A56">
      <w:pPr>
        <w:pStyle w:val="NormalText"/>
      </w:pPr>
      <w:r>
        <w:t>AACSB:  Analytic</w:t>
      </w:r>
    </w:p>
    <w:p w:rsidR="00B47A56" w:rsidRDefault="00B47A56">
      <w:pPr>
        <w:pStyle w:val="NormalText"/>
      </w:pPr>
    </w:p>
    <w:p w:rsidR="00B47A56" w:rsidRDefault="00B47A56">
      <w:pPr>
        <w:pStyle w:val="NormalText"/>
      </w:pPr>
      <w:r>
        <w:t xml:space="preserve">65) Refer to the following breakdown of responses to a survey of "Are you concerned about being tracked while connected to the Internet?"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960"/>
        <w:gridCol w:w="3000"/>
      </w:tblGrid>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Very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140</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Somewhat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 concern</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bl>
    <w:p w:rsidR="00B47A56" w:rsidRDefault="00B47A56">
      <w:pPr>
        <w:pStyle w:val="NormalText"/>
      </w:pPr>
    </w:p>
    <w:p w:rsidR="00B47A56" w:rsidRDefault="00B47A56">
      <w:pPr>
        <w:pStyle w:val="NormalText"/>
      </w:pPr>
      <w:r>
        <w:t>What is the class interval for the preceding frequency table?</w:t>
      </w:r>
    </w:p>
    <w:p w:rsidR="00B47A56" w:rsidRDefault="00B47A56">
      <w:pPr>
        <w:pStyle w:val="NormalText"/>
      </w:pPr>
      <w:r>
        <w:t>A) 10</w:t>
      </w:r>
    </w:p>
    <w:p w:rsidR="00B47A56" w:rsidRDefault="00B47A56">
      <w:pPr>
        <w:pStyle w:val="NormalText"/>
      </w:pPr>
      <w:r>
        <w:t>B) 20</w:t>
      </w:r>
    </w:p>
    <w:p w:rsidR="00B47A56" w:rsidRDefault="00B47A56">
      <w:pPr>
        <w:pStyle w:val="NormalText"/>
      </w:pPr>
      <w:r>
        <w:t>C) 40</w:t>
      </w:r>
    </w:p>
    <w:p w:rsidR="00B47A56" w:rsidRDefault="00B47A56">
      <w:pPr>
        <w:pStyle w:val="NormalText"/>
      </w:pPr>
      <w:r>
        <w:t>D) None apply</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 xml:space="preserve">Explanation:  There is no class interval for data measured on an ordinal scale. </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66) Refer to the following breakdown of responses to a survey of "Are you concerned about being tracked while connected to the Internet?"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960"/>
        <w:gridCol w:w="3000"/>
      </w:tblGrid>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Very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140</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Somewhat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 concern</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bl>
    <w:p w:rsidR="00B47A56" w:rsidRDefault="00B47A56">
      <w:pPr>
        <w:pStyle w:val="NormalText"/>
      </w:pPr>
    </w:p>
    <w:p w:rsidR="00B47A56" w:rsidRDefault="00B47A56">
      <w:pPr>
        <w:pStyle w:val="NormalText"/>
      </w:pPr>
      <w:r>
        <w:t>What is the class with the greatest frequency?</w:t>
      </w:r>
    </w:p>
    <w:p w:rsidR="00B47A56" w:rsidRDefault="00B47A56">
      <w:pPr>
        <w:pStyle w:val="NormalText"/>
      </w:pPr>
      <w:r>
        <w:t>A) Very concerned</w:t>
      </w:r>
    </w:p>
    <w:p w:rsidR="00B47A56" w:rsidRDefault="00B47A56">
      <w:pPr>
        <w:pStyle w:val="NormalText"/>
      </w:pPr>
      <w:r>
        <w:t>B) Somewhat concerned</w:t>
      </w:r>
    </w:p>
    <w:p w:rsidR="00B47A56" w:rsidRDefault="00B47A56">
      <w:pPr>
        <w:pStyle w:val="NormalText"/>
      </w:pPr>
      <w:r>
        <w:t>C) No concern</w:t>
      </w:r>
    </w:p>
    <w:p w:rsidR="00B47A56" w:rsidRDefault="00B47A56">
      <w:pPr>
        <w:pStyle w:val="NormalText"/>
      </w:pPr>
      <w:r>
        <w:t>D) None apply</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The very concerned class has 140 people. </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67) Refer to the following breakdown of responses to a survey of "Are you concerned about being tracked while connected to the Internet?"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960"/>
        <w:gridCol w:w="3000"/>
      </w:tblGrid>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Very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140</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Somewhat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 concern</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bl>
    <w:p w:rsidR="00B47A56" w:rsidRDefault="00B47A56">
      <w:pPr>
        <w:pStyle w:val="NormalText"/>
      </w:pPr>
    </w:p>
    <w:p w:rsidR="00B47A56" w:rsidRDefault="00B47A56">
      <w:pPr>
        <w:pStyle w:val="NormalText"/>
      </w:pPr>
      <w:r>
        <w:t>What percentage of the responses indicated that users were somewhat concerned?</w:t>
      </w:r>
    </w:p>
    <w:p w:rsidR="00B47A56" w:rsidRDefault="00B47A56">
      <w:pPr>
        <w:pStyle w:val="NormalText"/>
      </w:pPr>
      <w:r>
        <w:t>A) 40%</w:t>
      </w:r>
    </w:p>
    <w:p w:rsidR="00B47A56" w:rsidRDefault="00B47A56">
      <w:pPr>
        <w:pStyle w:val="NormalText"/>
      </w:pPr>
      <w:r>
        <w:t>B) 70%</w:t>
      </w:r>
    </w:p>
    <w:p w:rsidR="00B47A56" w:rsidRDefault="00B47A56">
      <w:pPr>
        <w:pStyle w:val="NormalText"/>
      </w:pPr>
      <w:r>
        <w:t>C) 20%</w:t>
      </w:r>
    </w:p>
    <w:p w:rsidR="00B47A56" w:rsidRDefault="00B47A56">
      <w:pPr>
        <w:pStyle w:val="NormalText"/>
      </w:pPr>
      <w:r>
        <w:t>D) 100%</w:t>
      </w:r>
    </w:p>
    <w:p w:rsidR="003B7148" w:rsidRDefault="003B7148">
      <w:pPr>
        <w:pStyle w:val="NormalText"/>
      </w:pPr>
    </w:p>
    <w:p w:rsidR="00B47A56" w:rsidRDefault="003B7148">
      <w:pPr>
        <w:pStyle w:val="NormalText"/>
      </w:pPr>
      <w:r>
        <w:t>Answer:</w:t>
      </w:r>
      <w:r w:rsidR="00B47A56">
        <w:t xml:space="preserve">  C</w:t>
      </w:r>
    </w:p>
    <w:p w:rsidR="00B47A56" w:rsidRDefault="00B47A56">
      <w:pPr>
        <w:pStyle w:val="NormalText"/>
      </w:pPr>
      <w:r>
        <w:t xml:space="preserve">Explanation:  The answer (20%) is found by dividing the frequency of the somewhat concerned class by the total frequency, or 40/200. </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pPr>
      <w:r>
        <w:t>AACSB:  Analytic</w:t>
      </w:r>
    </w:p>
    <w:p w:rsidR="00B47A56" w:rsidRDefault="00B47A56">
      <w:pPr>
        <w:pStyle w:val="NormalText"/>
      </w:pPr>
    </w:p>
    <w:p w:rsidR="00B47A56" w:rsidRDefault="00B47A56">
      <w:pPr>
        <w:pStyle w:val="NormalText"/>
      </w:pPr>
      <w:r>
        <w:t xml:space="preserve">68) Refer to the following breakdown of responses to a survey of "Are you concerned about being tracked while connected to the Internet?"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600"/>
        <w:gridCol w:w="3000"/>
      </w:tblGrid>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Very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140</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Somewhat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460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 concern</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bl>
    <w:p w:rsidR="00B47A56" w:rsidRDefault="00B47A56">
      <w:pPr>
        <w:pStyle w:val="NormalText"/>
      </w:pPr>
    </w:p>
    <w:p w:rsidR="00B47A56" w:rsidRDefault="00B47A56">
      <w:pPr>
        <w:pStyle w:val="NormalText"/>
      </w:pPr>
      <w:r>
        <w:t>What type of chart should be used to describe the frequency table?</w:t>
      </w:r>
    </w:p>
    <w:p w:rsidR="00B47A56" w:rsidRDefault="00B47A56">
      <w:pPr>
        <w:pStyle w:val="NormalText"/>
      </w:pPr>
      <w:r>
        <w:t>A) A pie chart</w:t>
      </w:r>
    </w:p>
    <w:p w:rsidR="00B47A56" w:rsidRDefault="00B47A56">
      <w:pPr>
        <w:pStyle w:val="NormalText"/>
      </w:pPr>
      <w:r>
        <w:t>B) A bar chart</w:t>
      </w:r>
    </w:p>
    <w:p w:rsidR="00B47A56" w:rsidRDefault="00B47A56">
      <w:pPr>
        <w:pStyle w:val="NormalText"/>
      </w:pPr>
      <w:r>
        <w:t>C) A histogram</w:t>
      </w:r>
    </w:p>
    <w:p w:rsidR="00B47A56" w:rsidRDefault="00B47A56">
      <w:pPr>
        <w:pStyle w:val="NormalText"/>
      </w:pPr>
      <w:r>
        <w:t>D) A frequency polygon</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Bar charts can be used to illustrate a frequency table. </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Understand</w:t>
      </w:r>
    </w:p>
    <w:p w:rsidR="00B47A56" w:rsidRDefault="00B47A56" w:rsidP="003F2176">
      <w:pPr>
        <w:pStyle w:val="NormalText"/>
      </w:pPr>
      <w:r>
        <w:t>AACSB:  Analytic</w:t>
      </w:r>
    </w:p>
    <w:p w:rsidR="003F2176" w:rsidRDefault="003F2176" w:rsidP="003F2176">
      <w:pPr>
        <w:pStyle w:val="NormalText"/>
      </w:pPr>
    </w:p>
    <w:p w:rsidR="00B47A56" w:rsidRDefault="00B47A56">
      <w:pPr>
        <w:pStyle w:val="NormalText"/>
      </w:pPr>
      <w:r>
        <w:t xml:space="preserve">69) Refer to the following breakdown of responses to a survey of "Are you concerned about being tracked while connected to the Internet?"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960"/>
        <w:gridCol w:w="3000"/>
      </w:tblGrid>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Very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140</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Somewhat concerned</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40</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 concern</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pPr>
            <w:r>
              <w:t>20</w:t>
            </w:r>
          </w:p>
        </w:tc>
      </w:tr>
    </w:tbl>
    <w:p w:rsidR="00B47A56" w:rsidRDefault="00B47A56">
      <w:pPr>
        <w:pStyle w:val="NormalText"/>
      </w:pPr>
    </w:p>
    <w:p w:rsidR="00B47A56" w:rsidRDefault="00B47A56">
      <w:pPr>
        <w:pStyle w:val="NormalText"/>
      </w:pPr>
      <w:r>
        <w:t>What type of chart should be used to show relative class frequencies?</w:t>
      </w:r>
    </w:p>
    <w:p w:rsidR="00B47A56" w:rsidRDefault="00B47A56">
      <w:pPr>
        <w:pStyle w:val="NormalText"/>
      </w:pPr>
      <w:r>
        <w:t>A) A pie chart</w:t>
      </w:r>
    </w:p>
    <w:p w:rsidR="00B47A56" w:rsidRDefault="00B47A56">
      <w:pPr>
        <w:pStyle w:val="NormalText"/>
      </w:pPr>
      <w:r>
        <w:t>B) A bar chart</w:t>
      </w:r>
    </w:p>
    <w:p w:rsidR="00B47A56" w:rsidRDefault="00B47A56">
      <w:pPr>
        <w:pStyle w:val="NormalText"/>
      </w:pPr>
      <w:r>
        <w:t>C) A histogram</w:t>
      </w:r>
    </w:p>
    <w:p w:rsidR="00B47A56" w:rsidRDefault="00B47A56">
      <w:pPr>
        <w:pStyle w:val="NormalText"/>
      </w:pPr>
      <w:r>
        <w:t>D) A frequency polygon</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Pie charts can be used to illustrate relative frequencies for an ordinal variable. </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Understand</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70) Refer to the following breakdown of responses to a survey of "How confident are you that you saved enough to retire?"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960"/>
        <w:gridCol w:w="3000"/>
      </w:tblGrid>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63</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Somewhat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135</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99</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Don't know</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bl>
    <w:p w:rsidR="00B47A56" w:rsidRDefault="00B47A56">
      <w:pPr>
        <w:pStyle w:val="NormalText"/>
      </w:pPr>
    </w:p>
    <w:p w:rsidR="00B47A56" w:rsidRDefault="00B47A56">
      <w:pPr>
        <w:pStyle w:val="NormalText"/>
      </w:pPr>
      <w:r>
        <w:t>What is the class interval for the preceding frequency table?</w:t>
      </w:r>
    </w:p>
    <w:p w:rsidR="00B47A56" w:rsidRDefault="00B47A56">
      <w:pPr>
        <w:pStyle w:val="NormalText"/>
      </w:pPr>
      <w:r>
        <w:t>A) 10</w:t>
      </w:r>
    </w:p>
    <w:p w:rsidR="00B47A56" w:rsidRDefault="00B47A56">
      <w:pPr>
        <w:pStyle w:val="NormalText"/>
      </w:pPr>
      <w:r>
        <w:t>B) 20</w:t>
      </w:r>
    </w:p>
    <w:p w:rsidR="00B47A56" w:rsidRDefault="00B47A56">
      <w:pPr>
        <w:pStyle w:val="NormalText"/>
      </w:pPr>
      <w:r>
        <w:t>C) 40</w:t>
      </w:r>
    </w:p>
    <w:p w:rsidR="00B47A56" w:rsidRDefault="00B47A56">
      <w:pPr>
        <w:pStyle w:val="NormalText"/>
      </w:pPr>
      <w:r>
        <w:t>D) None apply</w:t>
      </w:r>
    </w:p>
    <w:p w:rsidR="003B7148" w:rsidRDefault="003B7148">
      <w:pPr>
        <w:pStyle w:val="NormalText"/>
      </w:pPr>
    </w:p>
    <w:p w:rsidR="00B47A56" w:rsidRDefault="003B7148">
      <w:pPr>
        <w:pStyle w:val="NormalText"/>
      </w:pPr>
      <w:r>
        <w:t>Answer:</w:t>
      </w:r>
      <w:r w:rsidR="00B47A56">
        <w:t xml:space="preserve">  D</w:t>
      </w:r>
    </w:p>
    <w:p w:rsidR="00B47A56" w:rsidRDefault="00B47A56">
      <w:pPr>
        <w:pStyle w:val="NormalText"/>
      </w:pPr>
      <w:r>
        <w:t>Explanation:  There is no class interval for data measured on an ordinal scale.</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71) Refer to the following breakdown of responses to a survey of "How confident are you that you saved enough to retire?"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960"/>
        <w:gridCol w:w="3000"/>
      </w:tblGrid>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63</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Somewhat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135</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99</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Don't know</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bl>
    <w:p w:rsidR="00B47A56" w:rsidRDefault="00B47A56">
      <w:pPr>
        <w:pStyle w:val="NormalText"/>
      </w:pPr>
    </w:p>
    <w:p w:rsidR="00B47A56" w:rsidRDefault="00B47A56">
      <w:pPr>
        <w:pStyle w:val="NormalText"/>
      </w:pPr>
      <w:r>
        <w:t>What is the class with the greatest frequency?</w:t>
      </w:r>
    </w:p>
    <w:p w:rsidR="00B47A56" w:rsidRDefault="00B47A56">
      <w:pPr>
        <w:pStyle w:val="NormalText"/>
      </w:pPr>
      <w:r>
        <w:t>A) Very confident</w:t>
      </w:r>
    </w:p>
    <w:p w:rsidR="00B47A56" w:rsidRDefault="00B47A56">
      <w:pPr>
        <w:pStyle w:val="NormalText"/>
      </w:pPr>
      <w:r>
        <w:t>B) Somewhat confident</w:t>
      </w:r>
    </w:p>
    <w:p w:rsidR="00B47A56" w:rsidRDefault="00B47A56">
      <w:pPr>
        <w:pStyle w:val="NormalText"/>
      </w:pPr>
      <w:r>
        <w:t>C) Not very confident</w:t>
      </w:r>
    </w:p>
    <w:p w:rsidR="00B47A56" w:rsidRDefault="00B47A56">
      <w:pPr>
        <w:pStyle w:val="NormalText"/>
      </w:pPr>
      <w:r>
        <w:t>D) Don't know</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The Somewhat Confident class with 135 people has the greatest frequency. </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spacing w:after="240"/>
      </w:pPr>
      <w:r>
        <w:t>AACSB:  Communication</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72) Refer to the following breakdown of responses to a survey of "How confident are you that you saved enough to retire?"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960"/>
        <w:gridCol w:w="3000"/>
      </w:tblGrid>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63</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Somewhat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135</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99</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Don't know</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bl>
    <w:p w:rsidR="00B47A56" w:rsidRDefault="00B47A56">
      <w:pPr>
        <w:pStyle w:val="NormalText"/>
      </w:pPr>
    </w:p>
    <w:p w:rsidR="00B47A56" w:rsidRDefault="00B47A56">
      <w:pPr>
        <w:pStyle w:val="NormalText"/>
      </w:pPr>
      <w:r>
        <w:t>What percentage of the responses indicated that users were very confident?</w:t>
      </w:r>
    </w:p>
    <w:p w:rsidR="00B47A56" w:rsidRDefault="00B47A56">
      <w:pPr>
        <w:pStyle w:val="NormalText"/>
      </w:pPr>
      <w:r>
        <w:t>A) 63%</w:t>
      </w:r>
    </w:p>
    <w:p w:rsidR="00B47A56" w:rsidRDefault="00B47A56">
      <w:pPr>
        <w:pStyle w:val="NormalText"/>
      </w:pPr>
      <w:r>
        <w:t>B) 21%</w:t>
      </w:r>
    </w:p>
    <w:p w:rsidR="00B47A56" w:rsidRDefault="00B47A56">
      <w:pPr>
        <w:pStyle w:val="NormalText"/>
      </w:pPr>
      <w:r>
        <w:t>C) 45%</w:t>
      </w:r>
    </w:p>
    <w:p w:rsidR="00B47A56" w:rsidRDefault="00B47A56">
      <w:pPr>
        <w:pStyle w:val="NormalText"/>
      </w:pPr>
      <w:r>
        <w:t>D) 33%</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The answer (21%) is found by dividing the frequency of the Very Confident class by the total frequency, or 63/300. </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spacing w:after="240"/>
      </w:pPr>
      <w:r>
        <w:t>AACSB:  Analytic</w:t>
      </w:r>
    </w:p>
    <w:p w:rsidR="003F2176" w:rsidRDefault="003F2176">
      <w:pPr>
        <w:rPr>
          <w:rFonts w:ascii="Times New Roman" w:hAnsi="Times New Roman"/>
          <w:color w:val="000000"/>
          <w:sz w:val="24"/>
          <w:szCs w:val="24"/>
        </w:rPr>
      </w:pPr>
      <w:r>
        <w:br w:type="page"/>
      </w:r>
    </w:p>
    <w:p w:rsidR="00B47A56" w:rsidRDefault="00B47A56">
      <w:pPr>
        <w:pStyle w:val="NormalText"/>
      </w:pPr>
      <w:r>
        <w:lastRenderedPageBreak/>
        <w:t xml:space="preserve">73) Refer to the following breakdown of responses to a survey of "How confident are you that you saved enough to retire?"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960"/>
        <w:gridCol w:w="3000"/>
      </w:tblGrid>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63</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Somewhat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135</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99</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Don't know</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bl>
    <w:p w:rsidR="00B47A56" w:rsidRDefault="00B47A56">
      <w:pPr>
        <w:pStyle w:val="NormalText"/>
      </w:pPr>
    </w:p>
    <w:p w:rsidR="00B47A56" w:rsidRDefault="00B47A56">
      <w:pPr>
        <w:pStyle w:val="NormalText"/>
      </w:pPr>
      <w:r>
        <w:t>What type of chart should be used to describe the frequency table?</w:t>
      </w:r>
    </w:p>
    <w:p w:rsidR="00B47A56" w:rsidRDefault="00B47A56">
      <w:pPr>
        <w:pStyle w:val="NormalText"/>
      </w:pPr>
      <w:r>
        <w:t>A) A pie chart</w:t>
      </w:r>
    </w:p>
    <w:p w:rsidR="00B47A56" w:rsidRDefault="00B47A56">
      <w:pPr>
        <w:pStyle w:val="NormalText"/>
      </w:pPr>
      <w:r>
        <w:t>B) A bar chart</w:t>
      </w:r>
    </w:p>
    <w:p w:rsidR="00B47A56" w:rsidRDefault="00B47A56">
      <w:pPr>
        <w:pStyle w:val="NormalText"/>
      </w:pPr>
      <w:r>
        <w:t>C) A histogram</w:t>
      </w:r>
    </w:p>
    <w:p w:rsidR="00B47A56" w:rsidRDefault="00B47A56">
      <w:pPr>
        <w:pStyle w:val="NormalText"/>
      </w:pPr>
      <w:r>
        <w:t>D) A frequency polygon</w:t>
      </w:r>
    </w:p>
    <w:p w:rsidR="003B7148" w:rsidRDefault="003B7148">
      <w:pPr>
        <w:pStyle w:val="NormalText"/>
      </w:pPr>
    </w:p>
    <w:p w:rsidR="00B47A56" w:rsidRDefault="003B7148">
      <w:pPr>
        <w:pStyle w:val="NormalText"/>
      </w:pPr>
      <w:r>
        <w:t>Answer:</w:t>
      </w:r>
      <w:r w:rsidR="00B47A56">
        <w:t xml:space="preserve">  B</w:t>
      </w:r>
    </w:p>
    <w:p w:rsidR="00B47A56" w:rsidRDefault="00B47A56">
      <w:pPr>
        <w:pStyle w:val="NormalText"/>
      </w:pPr>
      <w:r>
        <w:t xml:space="preserve">Explanation:  Bar charts can be used to illustrate a frequency table. </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Understand</w:t>
      </w:r>
    </w:p>
    <w:p w:rsidR="00B47A56" w:rsidRDefault="00B47A56">
      <w:pPr>
        <w:pStyle w:val="NormalText"/>
        <w:spacing w:after="240"/>
      </w:pPr>
      <w:r>
        <w:t>AACSB:  Analytic</w:t>
      </w:r>
    </w:p>
    <w:p w:rsidR="00B47A56" w:rsidRDefault="00B47A56">
      <w:pPr>
        <w:pStyle w:val="NormalText"/>
      </w:pPr>
      <w:r>
        <w:t xml:space="preserve">74) Refer to the following breakdown of responses to a survey of "How confident are you that you saved enough to retire?" </w:t>
      </w:r>
    </w:p>
    <w:p w:rsidR="00B47A56" w:rsidRDefault="00B47A56">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960"/>
        <w:gridCol w:w="3000"/>
      </w:tblGrid>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rPr>
                <w:b/>
                <w:bCs/>
              </w:rPr>
              <w:t>Response</w:t>
            </w:r>
          </w:p>
        </w:tc>
        <w:tc>
          <w:tcPr>
            <w:tcW w:w="30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bottom"/>
          </w:tcPr>
          <w:p w:rsidR="00B47A56" w:rsidRDefault="00B47A56">
            <w:pPr>
              <w:pStyle w:val="NormalText"/>
              <w:jc w:val="center"/>
              <w:rPr>
                <w:b/>
                <w:bCs/>
              </w:rPr>
            </w:pPr>
            <w:r>
              <w:rPr>
                <w:b/>
                <w:bCs/>
              </w:rPr>
              <w:t>Frequency</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63</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shd w:val="clear" w:color="auto" w:fill="FFFFFF"/>
            <w:vAlign w:val="bottom"/>
          </w:tcPr>
          <w:p w:rsidR="00B47A56" w:rsidRDefault="00B47A56">
            <w:pPr>
              <w:pStyle w:val="NormalText"/>
            </w:pPr>
            <w:r>
              <w:t>Somewhat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135</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Not very confident</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99</w:t>
            </w:r>
          </w:p>
        </w:tc>
      </w:tr>
      <w:tr w:rsidR="00B47A56">
        <w:tblPrEx>
          <w:tblCellMar>
            <w:top w:w="0" w:type="dxa"/>
            <w:left w:w="0" w:type="dxa"/>
            <w:bottom w:w="0" w:type="dxa"/>
            <w:right w:w="0" w:type="dxa"/>
          </w:tblCellMar>
        </w:tblPrEx>
        <w:tc>
          <w:tcPr>
            <w:tcW w:w="3960" w:type="dxa"/>
            <w:tcBorders>
              <w:top w:val="single" w:sz="20" w:space="0" w:color="000000"/>
              <w:left w:val="single" w:sz="20" w:space="0" w:color="000000"/>
              <w:bottom w:val="single" w:sz="20" w:space="0" w:color="000000"/>
              <w:right w:val="single" w:sz="20" w:space="0" w:color="000000"/>
            </w:tcBorders>
            <w:vAlign w:val="bottom"/>
          </w:tcPr>
          <w:p w:rsidR="00B47A56" w:rsidRDefault="00B47A56">
            <w:pPr>
              <w:pStyle w:val="NormalText"/>
            </w:pPr>
            <w:r>
              <w:t>Don't know</w:t>
            </w:r>
          </w:p>
        </w:tc>
        <w:tc>
          <w:tcPr>
            <w:tcW w:w="30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bottom"/>
          </w:tcPr>
          <w:p w:rsidR="00B47A56" w:rsidRDefault="00B47A56">
            <w:pPr>
              <w:pStyle w:val="NormalText"/>
              <w:jc w:val="center"/>
            </w:pPr>
            <w:r>
              <w:t>3</w:t>
            </w:r>
          </w:p>
        </w:tc>
      </w:tr>
    </w:tbl>
    <w:p w:rsidR="00B47A56" w:rsidRDefault="00B47A56">
      <w:pPr>
        <w:pStyle w:val="NormalText"/>
      </w:pPr>
    </w:p>
    <w:p w:rsidR="00B47A56" w:rsidRDefault="00B47A56">
      <w:pPr>
        <w:pStyle w:val="NormalText"/>
      </w:pPr>
      <w:r>
        <w:t>What type of chart should be used to show relative class frequencies?</w:t>
      </w:r>
    </w:p>
    <w:p w:rsidR="00B47A56" w:rsidRDefault="00B47A56">
      <w:pPr>
        <w:pStyle w:val="NormalText"/>
      </w:pPr>
      <w:r>
        <w:t>A) A pie chart</w:t>
      </w:r>
    </w:p>
    <w:p w:rsidR="00B47A56" w:rsidRDefault="00B47A56">
      <w:pPr>
        <w:pStyle w:val="NormalText"/>
      </w:pPr>
      <w:r>
        <w:t>B) A bar chart</w:t>
      </w:r>
    </w:p>
    <w:p w:rsidR="00B47A56" w:rsidRDefault="00B47A56">
      <w:pPr>
        <w:pStyle w:val="NormalText"/>
      </w:pPr>
      <w:r>
        <w:t>C) A histogram</w:t>
      </w:r>
    </w:p>
    <w:p w:rsidR="00B47A56" w:rsidRDefault="00B47A56">
      <w:pPr>
        <w:pStyle w:val="NormalText"/>
      </w:pPr>
      <w:r>
        <w:t>D) A frequency polygon</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Pie charts can be used to illustrate relative frequencies for an ordinal variable. </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Understand</w:t>
      </w:r>
    </w:p>
    <w:p w:rsidR="00B47A56" w:rsidRDefault="00B47A56">
      <w:pPr>
        <w:pStyle w:val="NormalText"/>
      </w:pPr>
      <w:r>
        <w:t>AACSB:  Analytic</w:t>
      </w:r>
    </w:p>
    <w:p w:rsidR="00B47A56" w:rsidRDefault="00B47A56">
      <w:pPr>
        <w:pStyle w:val="NormalText"/>
      </w:pPr>
    </w:p>
    <w:p w:rsidR="00B47A56" w:rsidRDefault="00B47A56">
      <w:pPr>
        <w:pStyle w:val="NormalText"/>
      </w:pPr>
      <w:r>
        <w:t>75) A pie chart shows the</w:t>
      </w:r>
    </w:p>
    <w:p w:rsidR="00B47A56" w:rsidRDefault="00B47A56">
      <w:pPr>
        <w:pStyle w:val="NormalText"/>
      </w:pPr>
      <w:r>
        <w:t>A) relative frequencies of a qualitative variable.</w:t>
      </w:r>
    </w:p>
    <w:p w:rsidR="00B47A56" w:rsidRDefault="00B47A56">
      <w:pPr>
        <w:pStyle w:val="NormalText"/>
      </w:pPr>
      <w:r>
        <w:t>B) relative frequencies of a quantitative variable.</w:t>
      </w:r>
    </w:p>
    <w:p w:rsidR="00B47A56" w:rsidRDefault="00B47A56">
      <w:pPr>
        <w:pStyle w:val="NormalText"/>
      </w:pPr>
      <w:r>
        <w:t>C) frequencies of a nominal variable.</w:t>
      </w:r>
    </w:p>
    <w:p w:rsidR="00B47A56" w:rsidRDefault="00B47A56">
      <w:pPr>
        <w:pStyle w:val="NormalText"/>
      </w:pPr>
      <w:r>
        <w:t>D) frequencies of a ratio variable.</w:t>
      </w:r>
    </w:p>
    <w:p w:rsidR="003B7148" w:rsidRDefault="003B7148">
      <w:pPr>
        <w:pStyle w:val="NormalText"/>
      </w:pPr>
    </w:p>
    <w:p w:rsidR="00B47A56" w:rsidRDefault="003B7148">
      <w:pPr>
        <w:pStyle w:val="NormalText"/>
      </w:pPr>
      <w:r>
        <w:t>Answer:</w:t>
      </w:r>
      <w:r w:rsidR="00B47A56">
        <w:t xml:space="preserve">  A</w:t>
      </w:r>
    </w:p>
    <w:p w:rsidR="00B47A56" w:rsidRDefault="00B47A56">
      <w:pPr>
        <w:pStyle w:val="NormalText"/>
      </w:pPr>
      <w:r>
        <w:t xml:space="preserve">Explanation:  Pie charts can be used to illustrate relative frequencies for qualitative variables. </w:t>
      </w:r>
    </w:p>
    <w:p w:rsidR="00B47A56" w:rsidRDefault="003B7148">
      <w:pPr>
        <w:pStyle w:val="NormalText"/>
      </w:pPr>
      <w:r>
        <w:t>Difficulty: 1 Easy</w:t>
      </w:r>
    </w:p>
    <w:p w:rsidR="00B47A56" w:rsidRDefault="00B47A56">
      <w:pPr>
        <w:pStyle w:val="NormalText"/>
      </w:pPr>
      <w:r>
        <w:t>Topic:  Graphic Presentation of Qualitative Data</w:t>
      </w:r>
    </w:p>
    <w:p w:rsidR="00B47A56" w:rsidRDefault="00B47A56">
      <w:pPr>
        <w:pStyle w:val="NormalText"/>
      </w:pPr>
      <w:r>
        <w:t>Learning Objective:  02-02 Display a frequency table using a bar or pie chart.</w:t>
      </w:r>
    </w:p>
    <w:p w:rsidR="00B47A56" w:rsidRDefault="00B47A56">
      <w:pPr>
        <w:pStyle w:val="NormalText"/>
      </w:pPr>
      <w:r>
        <w:t>Bloom's:  Understand</w:t>
      </w:r>
    </w:p>
    <w:p w:rsidR="00B47A56" w:rsidRDefault="00B47A56">
      <w:pPr>
        <w:pStyle w:val="NormalText"/>
      </w:pPr>
      <w:r>
        <w:t>AACSB:  Analytic</w:t>
      </w:r>
    </w:p>
    <w:p w:rsidR="00B47A56" w:rsidRDefault="00B47A56">
      <w:pPr>
        <w:pStyle w:val="NormalText"/>
        <w:spacing w:after="240"/>
      </w:pPr>
      <w:r>
        <w:t>Accessibility:  Keyboard Navigation</w:t>
      </w:r>
    </w:p>
    <w:p w:rsidR="00B47A56" w:rsidRDefault="00B47A56">
      <w:pPr>
        <w:pStyle w:val="NormalText"/>
      </w:pPr>
      <w:r>
        <w:t>76) A table summarizing a set of data showing the fraction of the total number of items in several classes is a</w:t>
      </w:r>
    </w:p>
    <w:p w:rsidR="00B47A56" w:rsidRDefault="00B47A56">
      <w:pPr>
        <w:pStyle w:val="NormalText"/>
      </w:pPr>
      <w:r>
        <w:t>A) relative frequency table.</w:t>
      </w:r>
    </w:p>
    <w:p w:rsidR="00B47A56" w:rsidRDefault="00B47A56">
      <w:pPr>
        <w:pStyle w:val="NormalText"/>
      </w:pPr>
      <w:r>
        <w:t>B) frequency table.</w:t>
      </w:r>
    </w:p>
    <w:p w:rsidR="00B47A56" w:rsidRDefault="00B47A56">
      <w:pPr>
        <w:pStyle w:val="NormalText"/>
      </w:pPr>
      <w:r>
        <w:t>C) normal frequency table.</w:t>
      </w:r>
    </w:p>
    <w:p w:rsidR="00B47A56" w:rsidRDefault="00B47A56">
      <w:pPr>
        <w:pStyle w:val="NormalText"/>
      </w:pPr>
      <w:r>
        <w:t xml:space="preserve">D) cumulative frequency table. </w:t>
      </w:r>
    </w:p>
    <w:p w:rsidR="003B7148" w:rsidRDefault="003B7148">
      <w:pPr>
        <w:pStyle w:val="NormalText"/>
      </w:pPr>
    </w:p>
    <w:p w:rsidR="00B47A56" w:rsidRDefault="003B7148">
      <w:pPr>
        <w:pStyle w:val="NormalText"/>
      </w:pPr>
      <w:r>
        <w:t>Answer:</w:t>
      </w:r>
      <w:r w:rsidR="00B47A56">
        <w:t xml:space="preserve">  A</w:t>
      </w:r>
    </w:p>
    <w:p w:rsidR="00B47A56" w:rsidRDefault="003B7148">
      <w:pPr>
        <w:pStyle w:val="NormalText"/>
      </w:pPr>
      <w:r>
        <w:t>Difficulty: 1 Easy</w:t>
      </w:r>
    </w:p>
    <w:p w:rsidR="00B47A56" w:rsidRDefault="00B47A56">
      <w:pPr>
        <w:pStyle w:val="NormalText"/>
      </w:pPr>
      <w:r>
        <w:t>Topic:  Constructing Frequency Tables</w:t>
      </w:r>
    </w:p>
    <w:p w:rsidR="00B47A56" w:rsidRDefault="00B47A56">
      <w:pPr>
        <w:pStyle w:val="NormalText"/>
      </w:pPr>
      <w:r>
        <w:t>Learning Objective:  02-01 Summarize qualitative variables with frequency and relative frequency tables.</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t>77) In order to convert class frequency to relative class frequency, we</w:t>
      </w:r>
    </w:p>
    <w:p w:rsidR="00B47A56" w:rsidRDefault="00B47A56">
      <w:pPr>
        <w:pStyle w:val="NormalText"/>
      </w:pPr>
      <w:r>
        <w:t>A) divide the midpoint of the class by the sample size.</w:t>
      </w:r>
    </w:p>
    <w:p w:rsidR="00B47A56" w:rsidRDefault="00B47A56">
      <w:pPr>
        <w:pStyle w:val="NormalText"/>
      </w:pPr>
      <w:r>
        <w:t>B) divide the frequency of the class by the midpoint.</w:t>
      </w:r>
    </w:p>
    <w:p w:rsidR="00B47A56" w:rsidRDefault="00B47A56">
      <w:pPr>
        <w:pStyle w:val="NormalText"/>
      </w:pPr>
      <w:r>
        <w:t>C) divide the sample size by the frequency of the class.</w:t>
      </w:r>
    </w:p>
    <w:p w:rsidR="00B47A56" w:rsidRDefault="00B47A56">
      <w:pPr>
        <w:pStyle w:val="NormalText"/>
      </w:pPr>
      <w:r>
        <w:t xml:space="preserve">D) divide the frequency of the class by the sample size. </w:t>
      </w:r>
    </w:p>
    <w:p w:rsidR="003B7148" w:rsidRDefault="003B7148">
      <w:pPr>
        <w:pStyle w:val="NormalText"/>
      </w:pPr>
    </w:p>
    <w:p w:rsidR="00B47A56" w:rsidRDefault="003B7148">
      <w:pPr>
        <w:pStyle w:val="NormalText"/>
      </w:pPr>
      <w:r>
        <w:t>Answer:</w:t>
      </w:r>
      <w:r w:rsidR="00B47A56">
        <w:t xml:space="preserve">  D</w:t>
      </w:r>
    </w:p>
    <w:p w:rsidR="00B47A56" w:rsidRDefault="003B7148">
      <w:pPr>
        <w:pStyle w:val="NormalText"/>
      </w:pPr>
      <w:r>
        <w:t>Difficulty: 2 Medium</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Understand</w:t>
      </w:r>
    </w:p>
    <w:p w:rsidR="00B47A56" w:rsidRDefault="00B47A56">
      <w:pPr>
        <w:pStyle w:val="NormalText"/>
      </w:pPr>
      <w:r>
        <w:t>AACSB:  Communication</w:t>
      </w:r>
    </w:p>
    <w:p w:rsidR="00B47A56" w:rsidRDefault="00B47A56">
      <w:pPr>
        <w:pStyle w:val="NormalText"/>
      </w:pPr>
      <w:r>
        <w:t>Accessibility:  Keyboard Navigation</w:t>
      </w:r>
    </w:p>
    <w:p w:rsidR="00B47A56" w:rsidRDefault="00B47A56">
      <w:pPr>
        <w:pStyle w:val="NormalText"/>
      </w:pPr>
    </w:p>
    <w:p w:rsidR="00B47A56" w:rsidRDefault="00B47A56">
      <w:pPr>
        <w:pStyle w:val="NormalText"/>
      </w:pPr>
      <w:r>
        <w:lastRenderedPageBreak/>
        <w:t>78) In constructing a frequency distribution, the approximate class interval is computed as</w:t>
      </w:r>
    </w:p>
    <w:p w:rsidR="00B47A56" w:rsidRDefault="00B47A56">
      <w:pPr>
        <w:pStyle w:val="NormalText"/>
      </w:pPr>
      <w:r>
        <w:t>A) (maximum value − minimum value)/(number of classes).</w:t>
      </w:r>
    </w:p>
    <w:p w:rsidR="00B47A56" w:rsidRDefault="00B47A56">
      <w:pPr>
        <w:pStyle w:val="NormalText"/>
      </w:pPr>
      <w:r>
        <w:t>B) (maximum value − minimum value)/(sample size).</w:t>
      </w:r>
    </w:p>
    <w:p w:rsidR="00B47A56" w:rsidRDefault="00B47A56">
      <w:pPr>
        <w:pStyle w:val="NormalText"/>
      </w:pPr>
      <w:r>
        <w:t>C) (minimum value − maximum value)/(sample size).</w:t>
      </w:r>
    </w:p>
    <w:p w:rsidR="00B47A56" w:rsidRDefault="00B47A56">
      <w:pPr>
        <w:pStyle w:val="NormalText"/>
      </w:pPr>
      <w:r>
        <w:t>D) (maximum value)/(number of classes − sample size).</w:t>
      </w:r>
    </w:p>
    <w:p w:rsidR="003B7148" w:rsidRDefault="003B7148">
      <w:pPr>
        <w:pStyle w:val="NormalText"/>
      </w:pPr>
    </w:p>
    <w:p w:rsidR="00B47A56" w:rsidRDefault="003B7148">
      <w:pPr>
        <w:pStyle w:val="NormalText"/>
      </w:pPr>
      <w:r>
        <w:t>Answer:</w:t>
      </w:r>
      <w:r w:rsidR="00B47A56">
        <w:t xml:space="preserve">  A</w:t>
      </w:r>
    </w:p>
    <w:p w:rsidR="00B47A56" w:rsidRDefault="003B7148">
      <w:pPr>
        <w:pStyle w:val="NormalText"/>
      </w:pPr>
      <w:r>
        <w:t>Difficulty: 1 Easy</w:t>
      </w:r>
    </w:p>
    <w:p w:rsidR="00B47A56" w:rsidRDefault="00B47A56">
      <w:pPr>
        <w:pStyle w:val="NormalText"/>
      </w:pPr>
      <w:r>
        <w:t>Topic:  Constructing Frequency Distributions</w:t>
      </w:r>
    </w:p>
    <w:p w:rsidR="00B47A56" w:rsidRDefault="00B47A56">
      <w:pPr>
        <w:pStyle w:val="NormalText"/>
      </w:pPr>
      <w:r>
        <w:t>Learning Objective:  02-03 Summarize quantitative variables with frequency and relative frequency distributions.</w:t>
      </w:r>
    </w:p>
    <w:p w:rsidR="00B47A56" w:rsidRDefault="00B47A56">
      <w:pPr>
        <w:pStyle w:val="NormalText"/>
      </w:pPr>
      <w:r>
        <w:t>Bloom's:  Remember</w:t>
      </w:r>
    </w:p>
    <w:p w:rsidR="00B47A56" w:rsidRDefault="00B47A56">
      <w:pPr>
        <w:pStyle w:val="NormalText"/>
      </w:pPr>
      <w:r>
        <w:t>AACSB:  Com</w:t>
      </w:r>
      <w:r w:rsidR="003F2176">
        <w:t>m</w:t>
      </w:r>
      <w:bookmarkStart w:id="0" w:name="_GoBack"/>
      <w:bookmarkEnd w:id="0"/>
      <w:r>
        <w:t>unication</w:t>
      </w:r>
    </w:p>
    <w:p w:rsidR="00B47A56" w:rsidRDefault="00B47A56">
      <w:pPr>
        <w:pStyle w:val="NormalText"/>
        <w:spacing w:after="240"/>
      </w:pPr>
      <w:r>
        <w:t>Accessibility:  Keyboard Navigation</w:t>
      </w:r>
    </w:p>
    <w:sectPr w:rsidR="00B47A56">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46F" w:rsidRDefault="00DF446F" w:rsidP="00AF1352">
      <w:pPr>
        <w:spacing w:after="0" w:line="240" w:lineRule="auto"/>
      </w:pPr>
      <w:r>
        <w:separator/>
      </w:r>
    </w:p>
  </w:endnote>
  <w:endnote w:type="continuationSeparator" w:id="0">
    <w:p w:rsidR="00DF446F" w:rsidRDefault="00DF446F" w:rsidP="00AF1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176" w:rsidRDefault="002E21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352" w:rsidRDefault="00AF1352" w:rsidP="00AF1352">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E2176">
      <w:rPr>
        <w:rFonts w:ascii="Times New Roman" w:hAnsi="Times New Roman"/>
        <w:noProof/>
        <w:sz w:val="20"/>
        <w:szCs w:val="20"/>
      </w:rPr>
      <w:t>1</w:t>
    </w:r>
    <w:r>
      <w:rPr>
        <w:rFonts w:ascii="Times New Roman" w:hAnsi="Times New Roman"/>
        <w:sz w:val="20"/>
        <w:szCs w:val="20"/>
      </w:rPr>
      <w:fldChar w:fldCharType="end"/>
    </w:r>
  </w:p>
  <w:p w:rsidR="00AF1352" w:rsidRDefault="00AF1352" w:rsidP="00AF1352">
    <w:pPr>
      <w:pStyle w:val="Footer"/>
      <w:spacing w:after="0"/>
      <w:jc w:val="center"/>
      <w:rPr>
        <w:rFonts w:ascii="Times New Roman" w:hAnsi="Times New Roman"/>
        <w:sz w:val="20"/>
        <w:szCs w:val="20"/>
      </w:rPr>
    </w:pPr>
    <w:r>
      <w:rPr>
        <w:rFonts w:ascii="Times New Roman" w:hAnsi="Times New Roman"/>
        <w:sz w:val="20"/>
        <w:szCs w:val="20"/>
      </w:rPr>
      <w:t>Copyright © 2018 McGraw-Hill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176" w:rsidRDefault="002E21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46F" w:rsidRDefault="00DF446F" w:rsidP="00AF1352">
      <w:pPr>
        <w:spacing w:after="0" w:line="240" w:lineRule="auto"/>
      </w:pPr>
      <w:r>
        <w:separator/>
      </w:r>
    </w:p>
  </w:footnote>
  <w:footnote w:type="continuationSeparator" w:id="0">
    <w:p w:rsidR="00DF446F" w:rsidRDefault="00DF446F" w:rsidP="00AF13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176" w:rsidRDefault="002E21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176" w:rsidRDefault="002E21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176" w:rsidRDefault="002E21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352"/>
    <w:rsid w:val="002967DF"/>
    <w:rsid w:val="002E2176"/>
    <w:rsid w:val="003B7148"/>
    <w:rsid w:val="003F2176"/>
    <w:rsid w:val="00AF1352"/>
    <w:rsid w:val="00B47A56"/>
    <w:rsid w:val="00DF4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AF1352"/>
    <w:pPr>
      <w:tabs>
        <w:tab w:val="center" w:pos="4680"/>
        <w:tab w:val="right" w:pos="9360"/>
      </w:tabs>
    </w:pPr>
  </w:style>
  <w:style w:type="character" w:customStyle="1" w:styleId="HeaderChar">
    <w:name w:val="Header Char"/>
    <w:basedOn w:val="DefaultParagraphFont"/>
    <w:link w:val="Header"/>
    <w:uiPriority w:val="99"/>
    <w:locked/>
    <w:rsid w:val="00AF1352"/>
    <w:rPr>
      <w:rFonts w:cs="Times New Roman"/>
    </w:rPr>
  </w:style>
  <w:style w:type="paragraph" w:styleId="Footer">
    <w:name w:val="footer"/>
    <w:basedOn w:val="Normal"/>
    <w:link w:val="FooterChar"/>
    <w:uiPriority w:val="99"/>
    <w:unhideWhenUsed/>
    <w:rsid w:val="00AF1352"/>
    <w:pPr>
      <w:tabs>
        <w:tab w:val="center" w:pos="4680"/>
        <w:tab w:val="right" w:pos="9360"/>
      </w:tabs>
    </w:pPr>
  </w:style>
  <w:style w:type="character" w:customStyle="1" w:styleId="FooterChar">
    <w:name w:val="Footer Char"/>
    <w:basedOn w:val="DefaultParagraphFont"/>
    <w:link w:val="Footer"/>
    <w:uiPriority w:val="99"/>
    <w:locked/>
    <w:rsid w:val="00AF135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AF1352"/>
    <w:pPr>
      <w:tabs>
        <w:tab w:val="center" w:pos="4680"/>
        <w:tab w:val="right" w:pos="9360"/>
      </w:tabs>
    </w:pPr>
  </w:style>
  <w:style w:type="character" w:customStyle="1" w:styleId="HeaderChar">
    <w:name w:val="Header Char"/>
    <w:basedOn w:val="DefaultParagraphFont"/>
    <w:link w:val="Header"/>
    <w:uiPriority w:val="99"/>
    <w:locked/>
    <w:rsid w:val="00AF1352"/>
    <w:rPr>
      <w:rFonts w:cs="Times New Roman"/>
    </w:rPr>
  </w:style>
  <w:style w:type="paragraph" w:styleId="Footer">
    <w:name w:val="footer"/>
    <w:basedOn w:val="Normal"/>
    <w:link w:val="FooterChar"/>
    <w:uiPriority w:val="99"/>
    <w:unhideWhenUsed/>
    <w:rsid w:val="00AF1352"/>
    <w:pPr>
      <w:tabs>
        <w:tab w:val="center" w:pos="4680"/>
        <w:tab w:val="right" w:pos="9360"/>
      </w:tabs>
    </w:pPr>
  </w:style>
  <w:style w:type="character" w:customStyle="1" w:styleId="FooterChar">
    <w:name w:val="Footer Char"/>
    <w:basedOn w:val="DefaultParagraphFont"/>
    <w:link w:val="Footer"/>
    <w:uiPriority w:val="99"/>
    <w:locked/>
    <w:rsid w:val="00AF135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1163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7598</Words>
  <Characters>43311</Characters>
  <Application>Microsoft Office Word</Application>
  <DocSecurity>0</DocSecurity>
  <Lines>360</Lines>
  <Paragraphs>101</Paragraphs>
  <ScaleCrop>false</ScaleCrop>
  <Company/>
  <LinksUpToDate>false</LinksUpToDate>
  <CharactersWithSpaces>50808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2017-08-31T19:46:00Z</dcterms:created>
  <dcterms:modified xsi:type="dcterms:W3CDTF">2017-08-31T19:46:00Z</dcterms:modified>
</cp:coreProperties>
</file>