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A17" w:rsidRDefault="009E2A17">
      <w:pPr>
        <w:pStyle w:val="NormalText"/>
        <w:rPr>
          <w:b/>
          <w:bCs/>
        </w:rPr>
      </w:pPr>
      <w:r>
        <w:rPr>
          <w:b/>
          <w:bCs/>
          <w:i/>
          <w:iCs/>
        </w:rPr>
        <w:t>Statistical Techniques in Business and Economics, 17e</w:t>
      </w:r>
      <w:r>
        <w:rPr>
          <w:b/>
          <w:bCs/>
        </w:rPr>
        <w:t xml:space="preserve"> (Lind)</w:t>
      </w:r>
    </w:p>
    <w:p w:rsidR="00E532BF" w:rsidRDefault="009E2A17">
      <w:pPr>
        <w:pStyle w:val="NormalText"/>
        <w:rPr>
          <w:b/>
          <w:bCs/>
        </w:rPr>
      </w:pPr>
      <w:r>
        <w:rPr>
          <w:b/>
          <w:bCs/>
        </w:rPr>
        <w:t xml:space="preserve">Chapter 2   Describing Data: Frequency Tables, Frequency Distributions, </w:t>
      </w:r>
    </w:p>
    <w:p w:rsidR="009E2A17" w:rsidRDefault="00E532BF" w:rsidP="00E532BF">
      <w:pPr>
        <w:pStyle w:val="NormalText"/>
        <w:tabs>
          <w:tab w:val="left" w:pos="1350"/>
        </w:tabs>
        <w:rPr>
          <w:b/>
          <w:bCs/>
        </w:rPr>
      </w:pPr>
      <w:r>
        <w:rPr>
          <w:b/>
          <w:bCs/>
        </w:rPr>
        <w:tab/>
      </w:r>
      <w:proofErr w:type="gramStart"/>
      <w:r w:rsidR="009E2A17">
        <w:rPr>
          <w:b/>
          <w:bCs/>
        </w:rPr>
        <w:t>and</w:t>
      </w:r>
      <w:proofErr w:type="gramEnd"/>
      <w:r w:rsidR="009E2A17">
        <w:rPr>
          <w:b/>
          <w:bCs/>
        </w:rPr>
        <w:t xml:space="preserve"> Graphic Presentation</w:t>
      </w:r>
    </w:p>
    <w:p w:rsidR="009E2A17" w:rsidRDefault="009E2A17">
      <w:pPr>
        <w:pStyle w:val="NormalText"/>
        <w:rPr>
          <w:b/>
          <w:bCs/>
        </w:rPr>
      </w:pPr>
    </w:p>
    <w:p w:rsidR="009E2A17" w:rsidRDefault="009E2A17">
      <w:pPr>
        <w:pStyle w:val="NormalText"/>
      </w:pPr>
      <w:r>
        <w:t>1) A frequency distribution is a grouping of quantitative data into overlapping classes showing the number of observations in each class.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2) A frequency table for qualitative data has class limits.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3) To summarize the gender of students attending a college, the number of classes in a frequency table depends on the number of students.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4) In frequency distributions, classes are mutually exclusive if each individual, object, or measurement is included in only one category.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5) In a bar chart, the horizontal axis is usually labeled with the values of a qualitative variable.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6) In a bar chart, the heights of the bars represent the frequencies in each class.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7) The midpoint of a class is halfway between the lower and upper limits.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8) A class interval can be determined by subtracting the lower limit of a class from the lower limit of the next higher class.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9) To convert a frequency distribution to a relative frequency distribution, divide each class frequency by the sum of the class frequencies.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10) To convert a frequency distribution to a relative frequency distribution, divide each class frequency by the number of classes.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11) A pie chart is similar to a relative frequency distribution.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12) A pie chart shows the relative frequency in each class.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13) To construct a pie chart, relative class frequencies are used to graph the "slices" of the pie.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14) A cumulative frequency distribution is used when we want to determine how many observations lie above or below certain values.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  <w:spacing w:after="240"/>
      </w:pPr>
      <w:r>
        <w:t>15) A frequency polygon is a very useful graphic technique when comparing two or more distributions.</w:t>
      </w: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>16) Monthly commissions of first-year insurance brokers are $1,270, $1,310, $1,680, $1,380, $1,410, $1,570, $1,180, and $1,420. These figures are referred to as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a</w:t>
      </w:r>
      <w:proofErr w:type="gramEnd"/>
      <w:r>
        <w:t xml:space="preserve"> histogram.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raw</w:t>
      </w:r>
      <w:proofErr w:type="gramEnd"/>
      <w:r>
        <w:t xml:space="preserve"> data.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a</w:t>
      </w:r>
      <w:proofErr w:type="gramEnd"/>
      <w:r>
        <w:t xml:space="preserve"> frequency distribution.</w:t>
      </w:r>
    </w:p>
    <w:p w:rsidR="009E2A17" w:rsidRDefault="009E2A17">
      <w:pPr>
        <w:pStyle w:val="NormalText"/>
      </w:pPr>
      <w:r>
        <w:t xml:space="preserve">D) </w:t>
      </w:r>
      <w:proofErr w:type="gramStart"/>
      <w:r>
        <w:t>a</w:t>
      </w:r>
      <w:proofErr w:type="gramEnd"/>
      <w:r>
        <w:t xml:space="preserve"> frequency polygon.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17) A small sample of computer operators shows monthly incomes of $1,950, $1,775, $2,060, $1,840, $1,795, $1,890, $1,925, and $1,810. What are these ungrouped numbers called?</w:t>
      </w:r>
    </w:p>
    <w:p w:rsidR="009E2A17" w:rsidRDefault="009E2A17">
      <w:pPr>
        <w:pStyle w:val="NormalText"/>
      </w:pPr>
      <w:r>
        <w:t>A) Histograms</w:t>
      </w:r>
    </w:p>
    <w:p w:rsidR="009E2A17" w:rsidRDefault="009E2A17">
      <w:pPr>
        <w:pStyle w:val="NormalText"/>
      </w:pPr>
      <w:r>
        <w:t>B) Class limits</w:t>
      </w:r>
    </w:p>
    <w:p w:rsidR="009E2A17" w:rsidRDefault="009E2A17">
      <w:pPr>
        <w:pStyle w:val="NormalText"/>
      </w:pPr>
      <w:r>
        <w:t>C) Class frequencies</w:t>
      </w:r>
    </w:p>
    <w:p w:rsidR="009E2A17" w:rsidRDefault="009E2A17">
      <w:pPr>
        <w:pStyle w:val="NormalText"/>
      </w:pPr>
      <w:r>
        <w:t>D) Raw data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18) When data are collected using a quantitative, ratio variable, what is true about a frequency distribution that summarizes the data?</w:t>
      </w:r>
    </w:p>
    <w:p w:rsidR="009E2A17" w:rsidRDefault="009E2A17">
      <w:pPr>
        <w:pStyle w:val="NormalText"/>
      </w:pPr>
      <w:r>
        <w:t>A) Upper and lower class limits must be calculated.</w:t>
      </w:r>
    </w:p>
    <w:p w:rsidR="009E2A17" w:rsidRDefault="009E2A17">
      <w:pPr>
        <w:pStyle w:val="NormalText"/>
      </w:pPr>
      <w:r>
        <w:t>B) A pie chart can be used to summarize the data.</w:t>
      </w:r>
    </w:p>
    <w:p w:rsidR="009E2A17" w:rsidRDefault="009E2A17">
      <w:pPr>
        <w:pStyle w:val="NormalText"/>
      </w:pPr>
      <w:r>
        <w:t>C) The number of classes is equal to the number of variable values.</w:t>
      </w:r>
    </w:p>
    <w:p w:rsidR="009E2A17" w:rsidRDefault="009E2A17">
      <w:pPr>
        <w:pStyle w:val="NormalText"/>
      </w:pPr>
      <w:r>
        <w:t>D) The "5 to the k rule" can be applied.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19) When data are collected using a qualitative, nominal variable, what is true about a frequency table that summarizes the data?</w:t>
      </w:r>
    </w:p>
    <w:p w:rsidR="009E2A17" w:rsidRDefault="009E2A17">
      <w:pPr>
        <w:pStyle w:val="NormalText"/>
      </w:pPr>
      <w:r>
        <w:t>A) The upper and lower class limits must be calculated.</w:t>
      </w:r>
    </w:p>
    <w:p w:rsidR="009E2A17" w:rsidRDefault="009E2A17">
      <w:pPr>
        <w:pStyle w:val="NormalText"/>
      </w:pPr>
      <w:r>
        <w:t>B) A pie chart can be used to summarize the data.</w:t>
      </w:r>
    </w:p>
    <w:p w:rsidR="009E2A17" w:rsidRDefault="009E2A17">
      <w:pPr>
        <w:pStyle w:val="NormalText"/>
      </w:pPr>
      <w:r>
        <w:t>C) The number of classes is equal to the number of variable's values plus 2.</w:t>
      </w:r>
    </w:p>
    <w:p w:rsidR="009E2A17" w:rsidRDefault="009E2A17">
      <w:pPr>
        <w:pStyle w:val="NormalText"/>
      </w:pPr>
      <w:r>
        <w:t>D) The "5 to the k rule" can be applied.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20) When data are collected using a qualitative, nominal variable (e.g., male or female), what is true about a frequency table that summarizes the data?</w:t>
      </w:r>
    </w:p>
    <w:p w:rsidR="009E2A17" w:rsidRDefault="009E2A17">
      <w:pPr>
        <w:pStyle w:val="NormalText"/>
      </w:pPr>
      <w:r>
        <w:t>A) The upper and lower class limits must be calculated.</w:t>
      </w:r>
    </w:p>
    <w:p w:rsidR="009E2A17" w:rsidRDefault="009E2A17">
      <w:pPr>
        <w:pStyle w:val="NormalText"/>
      </w:pPr>
      <w:r>
        <w:t>B) Class midpoints can be computed.</w:t>
      </w:r>
    </w:p>
    <w:p w:rsidR="009E2A17" w:rsidRDefault="009E2A17">
      <w:pPr>
        <w:pStyle w:val="NormalText"/>
      </w:pPr>
      <w:r>
        <w:t>C) The number of classes corresponds to the number of a variable's values.</w:t>
      </w:r>
    </w:p>
    <w:p w:rsidR="009E2A17" w:rsidRDefault="009E2A17">
      <w:pPr>
        <w:pStyle w:val="NormalText"/>
        <w:spacing w:after="240"/>
      </w:pPr>
      <w:r>
        <w:t>D) The "2 to the k rule" can be applied.</w:t>
      </w: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>21) A student was interested in the cigarette-smoking habits of college students and collected data from an unbiased random sample of students. The data are summarized in the following table: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72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Males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Females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Males who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Males who do not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Females who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Females who do not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wrong with this frequency table?</w:t>
      </w:r>
    </w:p>
    <w:p w:rsidR="009E2A17" w:rsidRDefault="009E2A17">
      <w:pPr>
        <w:pStyle w:val="NormalText"/>
      </w:pPr>
      <w:r>
        <w:t>A) The number of males does not equal the sum of males that smoke and do not smoke.</w:t>
      </w:r>
    </w:p>
    <w:p w:rsidR="009E2A17" w:rsidRDefault="009E2A17">
      <w:pPr>
        <w:pStyle w:val="NormalText"/>
      </w:pPr>
      <w:r>
        <w:t>B) The classes are not mutually exclusive.</w:t>
      </w:r>
    </w:p>
    <w:p w:rsidR="009E2A17" w:rsidRDefault="009E2A17">
      <w:pPr>
        <w:pStyle w:val="NormalText"/>
      </w:pPr>
      <w:r>
        <w:t>C) There are too many classes.</w:t>
      </w:r>
    </w:p>
    <w:p w:rsidR="009E2A17" w:rsidRDefault="009E2A17">
      <w:pPr>
        <w:pStyle w:val="NormalText"/>
      </w:pPr>
      <w:r>
        <w:t>D) Class limits cannot be computed.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22) A student was interested in the cigarette-smoking habits of college students and collected data from an unbiased random sample of students. The data are summarized in the following table: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72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Males who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Males who do not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Females who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Females who do not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type of chart best represents the frequency table?</w:t>
      </w:r>
    </w:p>
    <w:p w:rsidR="009E2A17" w:rsidRDefault="009E2A17">
      <w:pPr>
        <w:pStyle w:val="NormalText"/>
      </w:pPr>
      <w:r>
        <w:t>A) Bar chart</w:t>
      </w:r>
    </w:p>
    <w:p w:rsidR="009E2A17" w:rsidRDefault="009E2A17">
      <w:pPr>
        <w:pStyle w:val="NormalText"/>
      </w:pPr>
      <w:r>
        <w:t>B) Box plot</w:t>
      </w:r>
    </w:p>
    <w:p w:rsidR="009E2A17" w:rsidRDefault="009E2A17">
      <w:pPr>
        <w:pStyle w:val="NormalText"/>
      </w:pPr>
      <w:r>
        <w:t>C) Scatter plot</w:t>
      </w:r>
    </w:p>
    <w:p w:rsidR="009E2A17" w:rsidRDefault="009E2A17">
      <w:pPr>
        <w:pStyle w:val="NormalText"/>
        <w:spacing w:after="240"/>
      </w:pPr>
      <w:r>
        <w:t>D) Frequency polygon</w:t>
      </w:r>
    </w:p>
    <w:p w:rsidR="009E2A17" w:rsidRDefault="009E2A17">
      <w:pPr>
        <w:pStyle w:val="NormalText"/>
      </w:pPr>
      <w:r>
        <w:t xml:space="preserve">23) A student was interested in the cigarette-smoking habits of college students and collected data from an unbiased random sample of students. The data are summarized in the following table: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72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Males who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Males who do not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Females who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Females who do not smoke</w:t>
            </w:r>
          </w:p>
        </w:tc>
        <w:tc>
          <w:tcPr>
            <w:tcW w:w="7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type of chart best represents the relative class frequencies?</w:t>
      </w:r>
    </w:p>
    <w:p w:rsidR="009E2A17" w:rsidRDefault="009E2A17">
      <w:pPr>
        <w:pStyle w:val="NormalText"/>
      </w:pPr>
      <w:r>
        <w:t>A) Box plot</w:t>
      </w:r>
    </w:p>
    <w:p w:rsidR="009E2A17" w:rsidRDefault="009E2A17">
      <w:pPr>
        <w:pStyle w:val="NormalText"/>
      </w:pPr>
      <w:r>
        <w:t>B) Pie chart</w:t>
      </w:r>
    </w:p>
    <w:p w:rsidR="009E2A17" w:rsidRDefault="009E2A17">
      <w:pPr>
        <w:pStyle w:val="NormalText"/>
      </w:pPr>
      <w:r>
        <w:t>C) Scatter plot</w:t>
      </w:r>
    </w:p>
    <w:p w:rsidR="009E2A17" w:rsidRDefault="009E2A17">
      <w:pPr>
        <w:pStyle w:val="NormalText"/>
      </w:pPr>
      <w:r>
        <w:t>D) Frequency polygon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lastRenderedPageBreak/>
        <w:t>24) When a class interval is expressed as 100 up to 200,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observations</w:t>
      </w:r>
      <w:proofErr w:type="gramEnd"/>
      <w:r>
        <w:t xml:space="preserve"> with values of 100 are excluded from the class.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observations</w:t>
      </w:r>
      <w:proofErr w:type="gramEnd"/>
      <w:r>
        <w:t xml:space="preserve"> with values of 200 are included in the class.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observations</w:t>
      </w:r>
      <w:proofErr w:type="gramEnd"/>
      <w:r>
        <w:t xml:space="preserve"> with values of 200 are excluded from the class.</w:t>
      </w:r>
    </w:p>
    <w:p w:rsidR="009E2A17" w:rsidRDefault="009E2A17">
      <w:pPr>
        <w:pStyle w:val="NormalText"/>
      </w:pPr>
      <w:r>
        <w:t xml:space="preserve">D) </w:t>
      </w:r>
      <w:proofErr w:type="gramStart"/>
      <w:r>
        <w:t>the</w:t>
      </w:r>
      <w:proofErr w:type="gramEnd"/>
      <w:r>
        <w:t xml:space="preserve"> class interval is 99.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25) For a relative frequency distribution, relative frequency is computed as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the</w:t>
      </w:r>
      <w:proofErr w:type="gramEnd"/>
      <w:r>
        <w:t xml:space="preserve"> class width divided by the class interval.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the</w:t>
      </w:r>
      <w:proofErr w:type="gramEnd"/>
      <w:r>
        <w:t xml:space="preserve"> class midpoint divided by the class frequency.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the</w:t>
      </w:r>
      <w:proofErr w:type="gramEnd"/>
      <w:r>
        <w:t xml:space="preserve"> class frequency divided by the class interval.</w:t>
      </w:r>
    </w:p>
    <w:p w:rsidR="009E2A17" w:rsidRDefault="009E2A17">
      <w:pPr>
        <w:pStyle w:val="NormalText"/>
      </w:pPr>
      <w:r>
        <w:t xml:space="preserve">D) </w:t>
      </w:r>
      <w:proofErr w:type="gramStart"/>
      <w:r>
        <w:t>the</w:t>
      </w:r>
      <w:proofErr w:type="gramEnd"/>
      <w:r>
        <w:t xml:space="preserve"> class frequency divided by the number of observations.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26) The relative frequency for a class represents the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class</w:t>
      </w:r>
      <w:proofErr w:type="gramEnd"/>
      <w:r>
        <w:t xml:space="preserve"> width.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class</w:t>
      </w:r>
      <w:proofErr w:type="gramEnd"/>
      <w:r>
        <w:t xml:space="preserve"> midpoint.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class</w:t>
      </w:r>
      <w:proofErr w:type="gramEnd"/>
      <w:r>
        <w:t xml:space="preserve"> interval.</w:t>
      </w:r>
    </w:p>
    <w:p w:rsidR="009E2A17" w:rsidRDefault="009E2A17">
      <w:pPr>
        <w:pStyle w:val="NormalText"/>
      </w:pPr>
      <w:r>
        <w:t xml:space="preserve">D) </w:t>
      </w:r>
      <w:proofErr w:type="gramStart"/>
      <w:r>
        <w:t>percentage</w:t>
      </w:r>
      <w:proofErr w:type="gramEnd"/>
      <w:r>
        <w:t xml:space="preserve"> of observations in the class.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27) A group of 100 students was surveyed about their interest in a new International Studies program. Interest was measured in terms of high, medium, or low. In the study, 30 students responded high interest, 40 </w:t>
      </w:r>
      <w:proofErr w:type="gramStart"/>
      <w:r>
        <w:t>students</w:t>
      </w:r>
      <w:proofErr w:type="gramEnd"/>
      <w:r>
        <w:t xml:space="preserve"> responded medium interest, and 30 students responded low interest. What is the relative frequency of students with high interest?</w:t>
      </w:r>
    </w:p>
    <w:p w:rsidR="009E2A17" w:rsidRDefault="009E2A17">
      <w:pPr>
        <w:pStyle w:val="NormalText"/>
      </w:pPr>
      <w:r>
        <w:t>A) 0.30</w:t>
      </w:r>
    </w:p>
    <w:p w:rsidR="009E2A17" w:rsidRDefault="009E2A17">
      <w:pPr>
        <w:pStyle w:val="NormalText"/>
      </w:pPr>
      <w:r>
        <w:t>B) 0.50</w:t>
      </w:r>
    </w:p>
    <w:p w:rsidR="009E2A17" w:rsidRDefault="009E2A17">
      <w:pPr>
        <w:pStyle w:val="NormalText"/>
      </w:pPr>
      <w:r>
        <w:t>C) 0.40</w:t>
      </w:r>
    </w:p>
    <w:p w:rsidR="009E2A17" w:rsidRDefault="009E2A17">
      <w:pPr>
        <w:pStyle w:val="NormalText"/>
        <w:spacing w:after="240"/>
      </w:pPr>
      <w:r>
        <w:t>D) 0.030</w:t>
      </w:r>
    </w:p>
    <w:p w:rsidR="009E2A17" w:rsidRDefault="009E2A17">
      <w:pPr>
        <w:pStyle w:val="NormalText"/>
      </w:pPr>
      <w:r>
        <w:t xml:space="preserve">28) A group of 100 students were surveyed about their interest in a new Economics major. Interest was measured in terms of high, medium, or low. In the study, 30 students responded high interest, 50 </w:t>
      </w:r>
      <w:proofErr w:type="gramStart"/>
      <w:r>
        <w:t>students</w:t>
      </w:r>
      <w:proofErr w:type="gramEnd"/>
      <w:r>
        <w:t xml:space="preserve"> responded medium interest, and 20 students responded low interest. What is the best way to illustrate the relative frequency of student interest?</w:t>
      </w:r>
    </w:p>
    <w:p w:rsidR="009E2A17" w:rsidRDefault="009E2A17">
      <w:pPr>
        <w:pStyle w:val="NormalText"/>
      </w:pPr>
      <w:r>
        <w:t>A) Use a cumulative frequency polygon.</w:t>
      </w:r>
    </w:p>
    <w:p w:rsidR="009E2A17" w:rsidRDefault="009E2A17">
      <w:pPr>
        <w:pStyle w:val="NormalText"/>
      </w:pPr>
      <w:r>
        <w:t>B) Use a box plot.</w:t>
      </w:r>
    </w:p>
    <w:p w:rsidR="009E2A17" w:rsidRDefault="009E2A17">
      <w:pPr>
        <w:pStyle w:val="NormalText"/>
      </w:pPr>
      <w:r>
        <w:t>C) Use a pie chart.</w:t>
      </w:r>
    </w:p>
    <w:p w:rsidR="009E2A17" w:rsidRDefault="009E2A17">
      <w:pPr>
        <w:pStyle w:val="NormalText"/>
      </w:pPr>
      <w:r>
        <w:t>D) Use a frequency table.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29) The monthly salaries of a sample of 100 employees were rounded to the nearest $10. They ranged from a low of $1,040 to a high of $1,720. If we want to condense the data into seven classes, what is the most convenient class interval?</w:t>
      </w:r>
    </w:p>
    <w:p w:rsidR="009E2A17" w:rsidRDefault="009E2A17">
      <w:pPr>
        <w:pStyle w:val="NormalText"/>
      </w:pPr>
      <w:r>
        <w:t>A) $50</w:t>
      </w:r>
    </w:p>
    <w:p w:rsidR="009E2A17" w:rsidRDefault="009E2A17">
      <w:pPr>
        <w:pStyle w:val="NormalText"/>
      </w:pPr>
      <w:r>
        <w:t>B) $100</w:t>
      </w:r>
    </w:p>
    <w:p w:rsidR="009E2A17" w:rsidRDefault="009E2A17">
      <w:pPr>
        <w:pStyle w:val="NormalText"/>
      </w:pPr>
      <w:r>
        <w:t>C) $150</w:t>
      </w:r>
    </w:p>
    <w:p w:rsidR="009E2A17" w:rsidRDefault="009E2A17">
      <w:pPr>
        <w:pStyle w:val="NormalText"/>
      </w:pPr>
      <w:r>
        <w:t>D) $200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>30) A student was studying the political party preferences of a university's student population. The survey instrument asked students to identify themselves as a Democrat or a Republican. This question is flawed because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students</w:t>
      </w:r>
      <w:proofErr w:type="gramEnd"/>
      <w:r>
        <w:t xml:space="preserve"> generally don't know their political preferences.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the</w:t>
      </w:r>
      <w:proofErr w:type="gramEnd"/>
      <w:r>
        <w:t xml:space="preserve"> categories are generally mutually exclusive.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the</w:t>
      </w:r>
      <w:proofErr w:type="gramEnd"/>
      <w:r>
        <w:t xml:space="preserve"> categories are not exhaustive.</w:t>
      </w:r>
    </w:p>
    <w:p w:rsidR="009E2A17" w:rsidRDefault="009E2A17">
      <w:pPr>
        <w:pStyle w:val="NormalText"/>
      </w:pPr>
      <w:r>
        <w:t xml:space="preserve">D) </w:t>
      </w:r>
      <w:proofErr w:type="gramStart"/>
      <w:r>
        <w:t>political</w:t>
      </w:r>
      <w:proofErr w:type="gramEnd"/>
      <w:r>
        <w:t xml:space="preserve"> preference is a continuous variable.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31) A student was studying the political party preferences of a university's student population. The survey instrument asked students to identify their political preferences</w:t>
      </w:r>
      <w:r>
        <w:rPr>
          <w:rFonts w:ascii="Palatino Linotype" w:hAnsi="Palatino Linotype" w:cs="Palatino Linotype"/>
        </w:rPr>
        <w:t>—</w:t>
      </w:r>
      <w:r>
        <w:t>for example, Democrat, Republican, Libertarian, or another party. The best way to illustrate the frequencies for each political preference is a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bar</w:t>
      </w:r>
      <w:proofErr w:type="gramEnd"/>
      <w:r>
        <w:t xml:space="preserve"> chart.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box</w:t>
      </w:r>
      <w:proofErr w:type="gramEnd"/>
      <w:r>
        <w:t xml:space="preserve"> plot.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histogram</w:t>
      </w:r>
      <w:proofErr w:type="gramEnd"/>
      <w:r>
        <w:t>.</w:t>
      </w:r>
    </w:p>
    <w:p w:rsidR="009E2A17" w:rsidRDefault="009E2A17">
      <w:pPr>
        <w:pStyle w:val="NormalText"/>
      </w:pPr>
      <w:r>
        <w:t xml:space="preserve">D) </w:t>
      </w:r>
      <w:proofErr w:type="gramStart"/>
      <w:r>
        <w:t>frequency</w:t>
      </w:r>
      <w:proofErr w:type="gramEnd"/>
      <w:r>
        <w:t xml:space="preserve"> polygon.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32) A student was studying the political party preferences of a university's student population. The survey instrument asked students to identify their political preferences—for example, Democrat, Republican, Libertarian, or another party. The best way to illustrate the relative frequency distribution is a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bar</w:t>
      </w:r>
      <w:proofErr w:type="gramEnd"/>
      <w:r>
        <w:t xml:space="preserve"> chart.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pie</w:t>
      </w:r>
      <w:proofErr w:type="gramEnd"/>
      <w:r>
        <w:t xml:space="preserve"> chart.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histogram</w:t>
      </w:r>
      <w:proofErr w:type="gramEnd"/>
      <w:r>
        <w:t>.</w:t>
      </w:r>
    </w:p>
    <w:p w:rsidR="009E2A17" w:rsidRDefault="009E2A17">
      <w:pPr>
        <w:pStyle w:val="NormalText"/>
        <w:spacing w:after="240"/>
      </w:pPr>
      <w:r>
        <w:t xml:space="preserve">D) </w:t>
      </w:r>
      <w:proofErr w:type="gramStart"/>
      <w:r>
        <w:t>frequency</w:t>
      </w:r>
      <w:proofErr w:type="gramEnd"/>
      <w:r>
        <w:t xml:space="preserve"> polygon.</w:t>
      </w:r>
    </w:p>
    <w:p w:rsidR="009E2A17" w:rsidRDefault="009E2A17">
      <w:pPr>
        <w:pStyle w:val="NormalText"/>
      </w:pPr>
      <w:r>
        <w:t>33) What is the following table called?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Ages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Ages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20 up to 30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16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30 up to 40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40 up to 50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50 up to 60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80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60 up to 70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70 up to 80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8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A) Histogram</w:t>
      </w:r>
    </w:p>
    <w:p w:rsidR="009E2A17" w:rsidRDefault="009E2A17">
      <w:pPr>
        <w:pStyle w:val="NormalText"/>
      </w:pPr>
      <w:r>
        <w:t>B) Frequency polygon</w:t>
      </w:r>
    </w:p>
    <w:p w:rsidR="009E2A17" w:rsidRDefault="009E2A17">
      <w:pPr>
        <w:pStyle w:val="NormalText"/>
      </w:pPr>
      <w:r>
        <w:t>C) Cumulative frequency distribution</w:t>
      </w:r>
    </w:p>
    <w:p w:rsidR="009E2A17" w:rsidRDefault="009E2A17">
      <w:pPr>
        <w:pStyle w:val="NormalText"/>
      </w:pPr>
      <w:r>
        <w:t>D) Frequency distribution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34) For the following distribution of heights, what are the limits for the class with the greatest frequency?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0"/>
        <w:gridCol w:w="2120"/>
        <w:gridCol w:w="2160"/>
        <w:gridCol w:w="214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Heights</w:t>
            </w:r>
          </w:p>
        </w:tc>
        <w:tc>
          <w:tcPr>
            <w:tcW w:w="21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60" up to 65"</w:t>
            </w:r>
          </w:p>
        </w:tc>
        <w:tc>
          <w:tcPr>
            <w:tcW w:w="21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65" up to 70"</w:t>
            </w:r>
          </w:p>
        </w:tc>
        <w:tc>
          <w:tcPr>
            <w:tcW w:w="21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70" up to 75"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Frequency</w:t>
            </w:r>
          </w:p>
        </w:tc>
        <w:tc>
          <w:tcPr>
            <w:tcW w:w="21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10</w:t>
            </w:r>
          </w:p>
        </w:tc>
        <w:tc>
          <w:tcPr>
            <w:tcW w:w="21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70</w:t>
            </w:r>
          </w:p>
        </w:tc>
        <w:tc>
          <w:tcPr>
            <w:tcW w:w="21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A) 64 and up to 70</w:t>
      </w:r>
    </w:p>
    <w:p w:rsidR="009E2A17" w:rsidRDefault="009E2A17">
      <w:pPr>
        <w:pStyle w:val="NormalText"/>
      </w:pPr>
      <w:r>
        <w:t>B) 65 and 69</w:t>
      </w:r>
    </w:p>
    <w:p w:rsidR="009E2A17" w:rsidRDefault="009E2A17">
      <w:pPr>
        <w:pStyle w:val="NormalText"/>
      </w:pPr>
      <w:r>
        <w:t>C) 65 and up to 70</w:t>
      </w:r>
    </w:p>
    <w:p w:rsidR="009E2A17" w:rsidRDefault="009E2A17">
      <w:pPr>
        <w:pStyle w:val="NormalText"/>
      </w:pPr>
      <w:r>
        <w:t>D) 69.5 and 74.5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35) In a frequency distribution, the number of observations in a class is called the class</w:t>
      </w:r>
    </w:p>
    <w:p w:rsidR="009E2A17" w:rsidRDefault="009E2A17">
      <w:pPr>
        <w:pStyle w:val="NormalText"/>
      </w:pPr>
      <w:r>
        <w:t>A) midpoint.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interval</w:t>
      </w:r>
      <w:proofErr w:type="gramEnd"/>
      <w:r>
        <w:t>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array</w:t>
      </w:r>
      <w:proofErr w:type="gramEnd"/>
      <w:r>
        <w:t>.</w:t>
      </w:r>
    </w:p>
    <w:p w:rsidR="009E2A17" w:rsidRDefault="009E2A17">
      <w:pPr>
        <w:pStyle w:val="NormalText"/>
      </w:pPr>
      <w:r>
        <w:t xml:space="preserve">D) </w:t>
      </w:r>
      <w:proofErr w:type="gramStart"/>
      <w:r>
        <w:t>frequency</w:t>
      </w:r>
      <w:proofErr w:type="gramEnd"/>
      <w:r>
        <w:t>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36) Why </w:t>
      </w:r>
      <w:proofErr w:type="gramStart"/>
      <w:r>
        <w:t>are</w:t>
      </w:r>
      <w:proofErr w:type="gramEnd"/>
      <w:r>
        <w:t xml:space="preserve"> unequal class intervals sometimes used in a frequency distribution?</w:t>
      </w:r>
    </w:p>
    <w:p w:rsidR="009E2A17" w:rsidRDefault="009E2A17">
      <w:pPr>
        <w:pStyle w:val="NormalText"/>
      </w:pPr>
      <w:r>
        <w:t>A) To avoid a large number of classes with very small frequencies.</w:t>
      </w:r>
    </w:p>
    <w:p w:rsidR="009E2A17" w:rsidRDefault="009E2A17">
      <w:pPr>
        <w:pStyle w:val="NormalText"/>
      </w:pPr>
      <w:r>
        <w:t>B) For the sake of variety in presenting the data.</w:t>
      </w:r>
    </w:p>
    <w:p w:rsidR="009E2A17" w:rsidRDefault="009E2A17">
      <w:pPr>
        <w:pStyle w:val="NormalText"/>
      </w:pPr>
      <w:r>
        <w:t>C) To make the class frequencies smaller.</w:t>
      </w:r>
    </w:p>
    <w:p w:rsidR="009E2A17" w:rsidRDefault="009E2A17">
      <w:pPr>
        <w:pStyle w:val="NormalText"/>
        <w:spacing w:after="240"/>
      </w:pPr>
      <w:r>
        <w:t>D) To avoid the need for midpoints.</w:t>
      </w:r>
    </w:p>
    <w:p w:rsidR="009E2A17" w:rsidRDefault="009E2A17">
      <w:pPr>
        <w:pStyle w:val="NormalText"/>
      </w:pPr>
      <w:r>
        <w:t xml:space="preserve">37) The number of employees less than the upper limit of each class at Lloyd's Fast Food Emporium is shown in the following table: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Ages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Cumulative Number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18 up to 23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23 up to 28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28 up to 33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52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33 up to 38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38 up to 43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65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it called?</w:t>
      </w:r>
    </w:p>
    <w:p w:rsidR="009E2A17" w:rsidRDefault="009E2A17">
      <w:pPr>
        <w:pStyle w:val="NormalText"/>
      </w:pPr>
      <w:r>
        <w:t>A) A histogram</w:t>
      </w:r>
    </w:p>
    <w:p w:rsidR="009E2A17" w:rsidRDefault="009E2A17">
      <w:pPr>
        <w:pStyle w:val="NormalText"/>
      </w:pPr>
      <w:r>
        <w:t>B) A cumulative frequency distribution</w:t>
      </w:r>
    </w:p>
    <w:p w:rsidR="009E2A17" w:rsidRDefault="009E2A17">
      <w:pPr>
        <w:pStyle w:val="NormalText"/>
      </w:pPr>
      <w:r>
        <w:t>C) A pie chart</w:t>
      </w:r>
    </w:p>
    <w:p w:rsidR="009E2A17" w:rsidRDefault="009E2A17">
      <w:pPr>
        <w:pStyle w:val="NormalText"/>
      </w:pPr>
      <w:r>
        <w:t>D) A frequency polygon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38) Here is a sample distribution of hourly earnings in Paul's Cookie Factory: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1940"/>
        <w:gridCol w:w="1960"/>
        <w:gridCol w:w="192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Hourly Earning</w:t>
            </w:r>
          </w:p>
        </w:tc>
        <w:tc>
          <w:tcPr>
            <w:tcW w:w="19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$6 up to $9</w:t>
            </w:r>
          </w:p>
        </w:tc>
        <w:tc>
          <w:tcPr>
            <w:tcW w:w="1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$9 up to $12</w:t>
            </w:r>
          </w:p>
        </w:tc>
        <w:tc>
          <w:tcPr>
            <w:tcW w:w="19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$12 up to $15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Frequency</w:t>
            </w:r>
          </w:p>
        </w:tc>
        <w:tc>
          <w:tcPr>
            <w:tcW w:w="19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16</w:t>
            </w:r>
          </w:p>
        </w:tc>
        <w:tc>
          <w:tcPr>
            <w:tcW w:w="1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42</w:t>
            </w:r>
          </w:p>
        </w:tc>
        <w:tc>
          <w:tcPr>
            <w:tcW w:w="192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The limits of the class with the smallest frequency are</w:t>
      </w:r>
    </w:p>
    <w:p w:rsidR="009E2A17" w:rsidRDefault="009E2A17">
      <w:pPr>
        <w:pStyle w:val="NormalText"/>
      </w:pPr>
      <w:proofErr w:type="gramStart"/>
      <w:r>
        <w:t>A) $6.00 and $9.00.</w:t>
      </w:r>
      <w:proofErr w:type="gramEnd"/>
    </w:p>
    <w:p w:rsidR="009E2A17" w:rsidRDefault="009E2A17">
      <w:pPr>
        <w:pStyle w:val="NormalText"/>
      </w:pPr>
      <w:proofErr w:type="gramStart"/>
      <w:r>
        <w:t>B) $12.00 and up to $14.00.</w:t>
      </w:r>
      <w:proofErr w:type="gramEnd"/>
    </w:p>
    <w:p w:rsidR="009E2A17" w:rsidRDefault="009E2A17">
      <w:pPr>
        <w:pStyle w:val="NormalText"/>
      </w:pPr>
      <w:r>
        <w:t xml:space="preserve">C) $11.75 </w:t>
      </w:r>
      <w:proofErr w:type="gramStart"/>
      <w:r>
        <w:t>and</w:t>
      </w:r>
      <w:proofErr w:type="gramEnd"/>
      <w:r>
        <w:t xml:space="preserve"> $14.25.</w:t>
      </w:r>
    </w:p>
    <w:p w:rsidR="009E2A17" w:rsidRDefault="009E2A17">
      <w:pPr>
        <w:pStyle w:val="NormalText"/>
        <w:spacing w:after="240"/>
      </w:pPr>
      <w:proofErr w:type="gramStart"/>
      <w:r>
        <w:t>D) $12.00 and up to $15.00.</w:t>
      </w:r>
      <w:proofErr w:type="gramEnd"/>
    </w:p>
    <w:p w:rsidR="009E2A17" w:rsidRDefault="009E2A17">
      <w:pPr>
        <w:pStyle w:val="NormalText"/>
      </w:pPr>
      <w:r>
        <w:t xml:space="preserve">39) Refer to the following distribution of commissions: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Monthly Commissions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 Frequencies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$600 up to $800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800 up to 1,000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1,000 up to 1,200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1,200 up to 1,400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1,400 up to 1,600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1,600 up to 1,800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24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1,800 up to 2,000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2,000 up to 2,200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relative frequency for salespeople who earn from $1,600 up to $1,800?</w:t>
      </w:r>
    </w:p>
    <w:p w:rsidR="009E2A17" w:rsidRDefault="009E2A17">
      <w:pPr>
        <w:pStyle w:val="NormalText"/>
      </w:pPr>
      <w:r>
        <w:t>A) 0.02</w:t>
      </w:r>
    </w:p>
    <w:p w:rsidR="009E2A17" w:rsidRDefault="009E2A17">
      <w:pPr>
        <w:pStyle w:val="NormalText"/>
      </w:pPr>
      <w:r>
        <w:t>B) 0.024</w:t>
      </w:r>
    </w:p>
    <w:p w:rsidR="009E2A17" w:rsidRDefault="009E2A17">
      <w:pPr>
        <w:pStyle w:val="NormalText"/>
      </w:pPr>
      <w:r>
        <w:t>C) 0.20</w:t>
      </w:r>
    </w:p>
    <w:p w:rsidR="009E2A17" w:rsidRDefault="009E2A17">
      <w:pPr>
        <w:pStyle w:val="NormalText"/>
      </w:pPr>
      <w:r>
        <w:t>D) 0.24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40) Refer to the following distribution of commissions: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Monthly Commissions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 Frequencies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$600 up to $800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800 up to 1,000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1,000 up to 1,200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1,200 up to 1,400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1,400 up to 1,600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1,600 up to 1,800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24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1,800 up to 2,000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2,000 up to 2,200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To plot a cumulative frequency distribution, the first coordinate would be</w:t>
      </w:r>
    </w:p>
    <w:p w:rsidR="009E2A17" w:rsidRDefault="009E2A17">
      <w:pPr>
        <w:pStyle w:val="NormalText"/>
      </w:pPr>
      <w:r>
        <w:t xml:space="preserve">A) </w:t>
      </w:r>
      <w:r>
        <w:rPr>
          <w:i/>
          <w:iCs/>
        </w:rPr>
        <w:t>X</w:t>
      </w:r>
      <w:r>
        <w:t xml:space="preserve"> = 0, </w:t>
      </w:r>
      <w:r>
        <w:rPr>
          <w:i/>
          <w:iCs/>
        </w:rPr>
        <w:t>Y</w:t>
      </w:r>
      <w:r>
        <w:t xml:space="preserve"> = 600.</w:t>
      </w:r>
    </w:p>
    <w:p w:rsidR="009E2A17" w:rsidRDefault="009E2A17">
      <w:pPr>
        <w:pStyle w:val="NormalText"/>
      </w:pPr>
      <w:r>
        <w:t xml:space="preserve">B) </w:t>
      </w:r>
      <w:r>
        <w:rPr>
          <w:i/>
          <w:iCs/>
        </w:rPr>
        <w:t>X</w:t>
      </w:r>
      <w:r>
        <w:t xml:space="preserve"> = 500, </w:t>
      </w:r>
      <w:r>
        <w:rPr>
          <w:i/>
          <w:iCs/>
        </w:rPr>
        <w:t>Y</w:t>
      </w:r>
      <w:r>
        <w:t xml:space="preserve"> = 3.</w:t>
      </w:r>
    </w:p>
    <w:p w:rsidR="009E2A17" w:rsidRDefault="009E2A17">
      <w:pPr>
        <w:pStyle w:val="NormalText"/>
      </w:pPr>
      <w:r>
        <w:t xml:space="preserve">C) </w:t>
      </w:r>
      <w:r>
        <w:rPr>
          <w:i/>
          <w:iCs/>
        </w:rPr>
        <w:t>X</w:t>
      </w:r>
      <w:r>
        <w:t xml:space="preserve"> = 3, </w:t>
      </w:r>
      <w:r>
        <w:rPr>
          <w:i/>
          <w:iCs/>
        </w:rPr>
        <w:t>Y</w:t>
      </w:r>
      <w:r>
        <w:t xml:space="preserve"> = 600.</w:t>
      </w:r>
    </w:p>
    <w:p w:rsidR="009E2A17" w:rsidRDefault="009E2A17">
      <w:pPr>
        <w:pStyle w:val="NormalText"/>
        <w:spacing w:after="240"/>
      </w:pPr>
      <w:r>
        <w:t xml:space="preserve">D) </w:t>
      </w:r>
      <w:r>
        <w:rPr>
          <w:i/>
          <w:iCs/>
        </w:rPr>
        <w:t>X</w:t>
      </w:r>
      <w:r>
        <w:t xml:space="preserve"> = 600, </w:t>
      </w:r>
      <w:r>
        <w:rPr>
          <w:i/>
          <w:iCs/>
        </w:rPr>
        <w:t>Y</w:t>
      </w:r>
      <w:r>
        <w:t xml:space="preserve"> = 0.</w:t>
      </w:r>
    </w:p>
    <w:p w:rsidR="009E2A17" w:rsidRDefault="009E2A17">
      <w:pPr>
        <w:pStyle w:val="NormalText"/>
      </w:pPr>
      <w:r>
        <w:t xml:space="preserve">41) Refer to the following distribution of commissions: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Monthly Commissions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 Frequencies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$600 up to $800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800 up to 1,000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1,000 up to 1,200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1,200 up to 1,400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1,400 up to 1,600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1,600 up to 1,800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24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1,800 up to 2,000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2,000 up to 2,200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relative frequency of salespeople who earn $1,600 or more?</w:t>
      </w:r>
    </w:p>
    <w:p w:rsidR="009E2A17" w:rsidRDefault="009E2A17">
      <w:pPr>
        <w:pStyle w:val="NormalText"/>
      </w:pPr>
      <w:r>
        <w:t>A) 25.5%</w:t>
      </w:r>
    </w:p>
    <w:p w:rsidR="009E2A17" w:rsidRDefault="009E2A17">
      <w:pPr>
        <w:pStyle w:val="NormalText"/>
      </w:pPr>
      <w:r>
        <w:t>B) 27.5%</w:t>
      </w:r>
    </w:p>
    <w:p w:rsidR="009E2A17" w:rsidRDefault="009E2A17">
      <w:pPr>
        <w:pStyle w:val="NormalText"/>
      </w:pPr>
      <w:r>
        <w:t>C) 29.5%</w:t>
      </w:r>
    </w:p>
    <w:p w:rsidR="009E2A17" w:rsidRDefault="009E2A17">
      <w:pPr>
        <w:pStyle w:val="NormalText"/>
      </w:pPr>
      <w:r>
        <w:t>D) 30.8%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42) Refer to the following distribution of commissions: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Monthly Commissions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 Frequencies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$600 up to $800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800 up to 1,000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1,000 up to 1,200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1,200 up to 1,400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1,400 up to 1,600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1,600 up to 1,800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24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1,800 up to 2,000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2,000 up to 2,200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For the preceding distribution, what is the midpoint of the class with the greatest frequency?</w:t>
      </w:r>
    </w:p>
    <w:p w:rsidR="009E2A17" w:rsidRDefault="009E2A17">
      <w:pPr>
        <w:pStyle w:val="NormalText"/>
      </w:pPr>
      <w:r>
        <w:t>A) 1,400</w:t>
      </w:r>
    </w:p>
    <w:p w:rsidR="009E2A17" w:rsidRDefault="009E2A17">
      <w:pPr>
        <w:pStyle w:val="NormalText"/>
      </w:pPr>
      <w:r>
        <w:t>B) 1,500</w:t>
      </w:r>
    </w:p>
    <w:p w:rsidR="009E2A17" w:rsidRDefault="009E2A17">
      <w:pPr>
        <w:pStyle w:val="NormalText"/>
      </w:pPr>
      <w:r>
        <w:t>C) 1,700</w:t>
      </w:r>
    </w:p>
    <w:p w:rsidR="009E2A17" w:rsidRDefault="009E2A17">
      <w:pPr>
        <w:pStyle w:val="NormalText"/>
        <w:spacing w:after="240"/>
      </w:pPr>
      <w:r>
        <w:t>D) The midpoint cannot be determined.</w:t>
      </w:r>
    </w:p>
    <w:p w:rsidR="009E2A17" w:rsidRDefault="009E2A17">
      <w:pPr>
        <w:pStyle w:val="NormalText"/>
      </w:pPr>
      <w:r>
        <w:t xml:space="preserve">43) Refer to the following distribution of commissions: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Monthly Commissions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 Frequencies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$600 up to $800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800 up to 1,000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1,000 up to 1,200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1,200 up to 1,400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1,400 up to 1,600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1,600 up to 1,800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24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1,800 up to 2,000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2,000 up to 2,200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interval?</w:t>
      </w:r>
    </w:p>
    <w:p w:rsidR="009E2A17" w:rsidRDefault="009E2A17">
      <w:pPr>
        <w:pStyle w:val="NormalText"/>
      </w:pPr>
      <w:r>
        <w:t>A) 200</w:t>
      </w:r>
    </w:p>
    <w:p w:rsidR="009E2A17" w:rsidRDefault="009E2A17">
      <w:pPr>
        <w:pStyle w:val="NormalText"/>
      </w:pPr>
      <w:r>
        <w:t>B) 300</w:t>
      </w:r>
    </w:p>
    <w:p w:rsidR="009E2A17" w:rsidRDefault="009E2A17">
      <w:pPr>
        <w:pStyle w:val="NormalText"/>
      </w:pPr>
      <w:r>
        <w:t>C) 3,500</w:t>
      </w:r>
    </w:p>
    <w:p w:rsidR="009E2A17" w:rsidRDefault="009E2A17">
      <w:pPr>
        <w:pStyle w:val="NormalText"/>
      </w:pPr>
      <w:r>
        <w:t>D) 400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44) Refer to the following wage breakdown for a garment factory: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Hourly Wages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employees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$6 up to $7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18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 up to 10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36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10 up to 13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13 up to 16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interval for the preceding table of wages?</w:t>
      </w:r>
    </w:p>
    <w:p w:rsidR="009E2A17" w:rsidRDefault="009E2A17">
      <w:pPr>
        <w:pStyle w:val="NormalText"/>
      </w:pPr>
      <w:r>
        <w:t>A) $2</w:t>
      </w:r>
    </w:p>
    <w:p w:rsidR="009E2A17" w:rsidRDefault="009E2A17">
      <w:pPr>
        <w:pStyle w:val="NormalText"/>
      </w:pPr>
      <w:r>
        <w:t>B) $3</w:t>
      </w:r>
    </w:p>
    <w:p w:rsidR="009E2A17" w:rsidRDefault="009E2A17">
      <w:pPr>
        <w:pStyle w:val="NormalText"/>
      </w:pPr>
      <w:r>
        <w:t>C) $4</w:t>
      </w:r>
    </w:p>
    <w:p w:rsidR="009E2A17" w:rsidRDefault="009E2A17">
      <w:pPr>
        <w:pStyle w:val="NormalText"/>
        <w:spacing w:after="240"/>
      </w:pPr>
      <w:r>
        <w:t>D) $5</w:t>
      </w:r>
    </w:p>
    <w:p w:rsidR="009E2A17" w:rsidRDefault="009E2A17">
      <w:pPr>
        <w:pStyle w:val="NormalText"/>
      </w:pPr>
      <w:r>
        <w:t xml:space="preserve">45) Refer to the following wage breakdown for a garment factory: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Hourly Wages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employees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$6 up to $7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18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 up to 10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36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10 up to 13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13 up to 16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midpoint for the class with the greatest frequency?</w:t>
      </w:r>
    </w:p>
    <w:p w:rsidR="009E2A17" w:rsidRDefault="009E2A17">
      <w:pPr>
        <w:pStyle w:val="NormalText"/>
      </w:pPr>
      <w:r>
        <w:t>A) $5.50</w:t>
      </w:r>
    </w:p>
    <w:p w:rsidR="009E2A17" w:rsidRDefault="009E2A17">
      <w:pPr>
        <w:pStyle w:val="NormalText"/>
      </w:pPr>
      <w:r>
        <w:t>B) $8.50</w:t>
      </w:r>
    </w:p>
    <w:p w:rsidR="009E2A17" w:rsidRDefault="009E2A17">
      <w:pPr>
        <w:pStyle w:val="NormalText"/>
      </w:pPr>
      <w:r>
        <w:t>C) $11.50</w:t>
      </w:r>
    </w:p>
    <w:p w:rsidR="009E2A17" w:rsidRDefault="009E2A17">
      <w:pPr>
        <w:pStyle w:val="NormalText"/>
      </w:pPr>
      <w:r>
        <w:t>D) $14.50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46) Refer to the following wage breakdown for a garment factory: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288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Hourly Wages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employees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$6 up to $7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18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 up to 10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36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10 up to 13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13 up to 16</w:t>
            </w:r>
          </w:p>
        </w:tc>
        <w:tc>
          <w:tcPr>
            <w:tcW w:w="28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are the class limits for the class with the smallest frequency?</w:t>
      </w:r>
    </w:p>
    <w:p w:rsidR="009E2A17" w:rsidRDefault="009E2A17">
      <w:pPr>
        <w:pStyle w:val="NormalText"/>
      </w:pPr>
      <w:r>
        <w:t>A) 3.5 and 6.5</w:t>
      </w:r>
    </w:p>
    <w:p w:rsidR="009E2A17" w:rsidRDefault="009E2A17">
      <w:pPr>
        <w:pStyle w:val="NormalText"/>
      </w:pPr>
      <w:r>
        <w:t>B) 4 and up to 7</w:t>
      </w:r>
    </w:p>
    <w:p w:rsidR="009E2A17" w:rsidRDefault="009E2A17">
      <w:pPr>
        <w:pStyle w:val="NormalText"/>
      </w:pPr>
      <w:r>
        <w:t>C) 13 and up to 16</w:t>
      </w:r>
    </w:p>
    <w:p w:rsidR="009E2A17" w:rsidRDefault="009E2A17">
      <w:pPr>
        <w:pStyle w:val="NormalText"/>
      </w:pPr>
      <w:r>
        <w:t>D) 12.5 and 15.5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47) Refer to the following distribution of ages: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306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Ages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 up to 50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50 up to 60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28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 up to 70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For this distribution of ages, what is the relative class frequency for the lowest class?</w:t>
      </w:r>
    </w:p>
    <w:p w:rsidR="009E2A17" w:rsidRDefault="009E2A17">
      <w:pPr>
        <w:pStyle w:val="NormalText"/>
      </w:pPr>
      <w:r>
        <w:t>A) 0.50</w:t>
      </w:r>
    </w:p>
    <w:p w:rsidR="009E2A17" w:rsidRDefault="009E2A17">
      <w:pPr>
        <w:pStyle w:val="NormalText"/>
      </w:pPr>
      <w:r>
        <w:t>B) 0.18</w:t>
      </w:r>
    </w:p>
    <w:p w:rsidR="009E2A17" w:rsidRDefault="009E2A17">
      <w:pPr>
        <w:pStyle w:val="NormalText"/>
      </w:pPr>
      <w:r>
        <w:t>C) 0.20</w:t>
      </w:r>
    </w:p>
    <w:p w:rsidR="009E2A17" w:rsidRDefault="009E2A17">
      <w:pPr>
        <w:pStyle w:val="NormalText"/>
        <w:spacing w:after="240"/>
      </w:pPr>
      <w:r>
        <w:t>D) 0.10</w:t>
      </w:r>
    </w:p>
    <w:p w:rsidR="009E2A17" w:rsidRDefault="009E2A17">
      <w:pPr>
        <w:pStyle w:val="NormalText"/>
      </w:pPr>
      <w:r>
        <w:t>48) Refer to the following distribution of ages: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306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Ages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 up to 50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50 up to 60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28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 up to 70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interval?</w:t>
      </w:r>
    </w:p>
    <w:p w:rsidR="009E2A17" w:rsidRDefault="009E2A17">
      <w:pPr>
        <w:pStyle w:val="NormalText"/>
      </w:pPr>
      <w:r>
        <w:t>A) 9</w:t>
      </w:r>
    </w:p>
    <w:p w:rsidR="009E2A17" w:rsidRDefault="009E2A17">
      <w:pPr>
        <w:pStyle w:val="NormalText"/>
      </w:pPr>
      <w:r>
        <w:t>B) 10</w:t>
      </w:r>
    </w:p>
    <w:p w:rsidR="009E2A17" w:rsidRDefault="009E2A17">
      <w:pPr>
        <w:pStyle w:val="NormalText"/>
      </w:pPr>
      <w:r>
        <w:t>C) 10.5</w:t>
      </w:r>
    </w:p>
    <w:p w:rsidR="009E2A17" w:rsidRDefault="009E2A17">
      <w:pPr>
        <w:pStyle w:val="NormalText"/>
      </w:pPr>
      <w:r>
        <w:t>D) 11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49) Refer to the following distribution of ages: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306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Ages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 up to 50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50 up to 60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28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 up to 70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midpoint of the highest class?</w:t>
      </w:r>
    </w:p>
    <w:p w:rsidR="009E2A17" w:rsidRDefault="009E2A17">
      <w:pPr>
        <w:pStyle w:val="NormalText"/>
      </w:pPr>
      <w:r>
        <w:t>A) 54</w:t>
      </w:r>
    </w:p>
    <w:p w:rsidR="009E2A17" w:rsidRDefault="009E2A17">
      <w:pPr>
        <w:pStyle w:val="NormalText"/>
      </w:pPr>
      <w:r>
        <w:t>B) 55</w:t>
      </w:r>
    </w:p>
    <w:p w:rsidR="009E2A17" w:rsidRDefault="009E2A17">
      <w:pPr>
        <w:pStyle w:val="NormalText"/>
      </w:pPr>
      <w:r>
        <w:t>C) 64</w:t>
      </w:r>
    </w:p>
    <w:p w:rsidR="009E2A17" w:rsidRDefault="009E2A17">
      <w:pPr>
        <w:pStyle w:val="NormalText"/>
      </w:pPr>
      <w:r>
        <w:t>D) 65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>50) Refer to the following information from a frequency distribution for heights of college women recorded to the nearest inch: the first two class midpoints are 62.5" and 65.5". What is the class interval?</w:t>
      </w:r>
    </w:p>
    <w:p w:rsidR="009E2A17" w:rsidRDefault="009E2A17">
      <w:pPr>
        <w:pStyle w:val="NormalText"/>
      </w:pPr>
      <w:r>
        <w:t>A) 1"</w:t>
      </w:r>
    </w:p>
    <w:p w:rsidR="009E2A17" w:rsidRDefault="009E2A17">
      <w:pPr>
        <w:pStyle w:val="NormalText"/>
      </w:pPr>
      <w:r>
        <w:t>B) 2"</w:t>
      </w:r>
    </w:p>
    <w:p w:rsidR="009E2A17" w:rsidRDefault="009E2A17">
      <w:pPr>
        <w:pStyle w:val="NormalText"/>
      </w:pPr>
      <w:r>
        <w:t>C) 2.5"</w:t>
      </w:r>
    </w:p>
    <w:p w:rsidR="009E2A17" w:rsidRDefault="009E2A17">
      <w:pPr>
        <w:pStyle w:val="NormalText"/>
      </w:pPr>
      <w:r>
        <w:t>D) 3"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51) Refer to the following information from a frequency distribution for heights of college women recorded to the nearest inch: the first two class midpoints are 62.5" and 65.5". What are the class limits for the lowest class?</w:t>
      </w:r>
    </w:p>
    <w:p w:rsidR="009E2A17" w:rsidRDefault="009E2A17">
      <w:pPr>
        <w:pStyle w:val="NormalText"/>
      </w:pPr>
      <w:r>
        <w:t>A) 61 and up to 64</w:t>
      </w:r>
    </w:p>
    <w:p w:rsidR="009E2A17" w:rsidRDefault="009E2A17">
      <w:pPr>
        <w:pStyle w:val="NormalText"/>
      </w:pPr>
      <w:r>
        <w:t>B) 62 and up to 64</w:t>
      </w:r>
    </w:p>
    <w:p w:rsidR="009E2A17" w:rsidRDefault="009E2A17">
      <w:pPr>
        <w:pStyle w:val="NormalText"/>
      </w:pPr>
      <w:r>
        <w:t>C) 62 and 65</w:t>
      </w:r>
    </w:p>
    <w:p w:rsidR="009E2A17" w:rsidRDefault="009E2A17">
      <w:pPr>
        <w:pStyle w:val="NormalText"/>
        <w:spacing w:after="240"/>
      </w:pPr>
      <w:r>
        <w:t>D) 62 and 63</w:t>
      </w:r>
    </w:p>
    <w:p w:rsidR="009E2A17" w:rsidRDefault="009E2A17">
      <w:pPr>
        <w:pStyle w:val="NormalText"/>
      </w:pPr>
      <w:r>
        <w:t>52) Refer to the following information from a frequency distribution for heights of college women recorded to the nearest inch: the first two class midpoints are 62.5" and 65.5". What are the class limits for the third class?</w:t>
      </w:r>
    </w:p>
    <w:p w:rsidR="009E2A17" w:rsidRDefault="009E2A17">
      <w:pPr>
        <w:pStyle w:val="NormalText"/>
      </w:pPr>
      <w:r>
        <w:t>A) 64 and up to 67</w:t>
      </w:r>
    </w:p>
    <w:p w:rsidR="009E2A17" w:rsidRDefault="009E2A17">
      <w:pPr>
        <w:pStyle w:val="NormalText"/>
      </w:pPr>
      <w:r>
        <w:t>B) 67 and 69</w:t>
      </w:r>
    </w:p>
    <w:p w:rsidR="009E2A17" w:rsidRDefault="009E2A17">
      <w:pPr>
        <w:pStyle w:val="NormalText"/>
      </w:pPr>
      <w:r>
        <w:t>C) 67 and up to 70</w:t>
      </w:r>
    </w:p>
    <w:p w:rsidR="009E2A17" w:rsidRDefault="009E2A17">
      <w:pPr>
        <w:pStyle w:val="NormalText"/>
      </w:pPr>
      <w:r>
        <w:t>D) 66 and 68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53) Refer to the following distribution: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Cost of Textbooks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$25 up to 35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35 up to 45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45 up to 55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55 up to 65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65 up to 75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16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relative class frequency for the $25 up to $35 class?</w:t>
      </w:r>
    </w:p>
    <w:p w:rsidR="009E2A17" w:rsidRDefault="009E2A17">
      <w:pPr>
        <w:pStyle w:val="NormalText"/>
      </w:pPr>
      <w:r>
        <w:t>A) 0.02</w:t>
      </w:r>
    </w:p>
    <w:p w:rsidR="009E2A17" w:rsidRDefault="009E2A17">
      <w:pPr>
        <w:pStyle w:val="NormalText"/>
      </w:pPr>
      <w:r>
        <w:t>B) 0.04</w:t>
      </w:r>
    </w:p>
    <w:p w:rsidR="009E2A17" w:rsidRDefault="009E2A17">
      <w:pPr>
        <w:pStyle w:val="NormalText"/>
      </w:pPr>
      <w:r>
        <w:t>C) 0.05</w:t>
      </w:r>
    </w:p>
    <w:p w:rsidR="009E2A17" w:rsidRDefault="009E2A17">
      <w:pPr>
        <w:pStyle w:val="NormalText"/>
      </w:pPr>
      <w:r>
        <w:t>D) 0.10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54) Refer to the following distribution: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Cost of Textbooks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$25 up to 35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35 up to 45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45 up to 55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55 up to 65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65 up to 75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16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midpoint for the $45 up to $55 class?</w:t>
      </w:r>
    </w:p>
    <w:p w:rsidR="009E2A17" w:rsidRDefault="009E2A17">
      <w:pPr>
        <w:pStyle w:val="NormalText"/>
      </w:pPr>
      <w:r>
        <w:t>A) 49</w:t>
      </w:r>
    </w:p>
    <w:p w:rsidR="009E2A17" w:rsidRDefault="009E2A17">
      <w:pPr>
        <w:pStyle w:val="NormalText"/>
      </w:pPr>
      <w:r>
        <w:t>B) 49.5</w:t>
      </w:r>
    </w:p>
    <w:p w:rsidR="009E2A17" w:rsidRDefault="009E2A17">
      <w:pPr>
        <w:pStyle w:val="NormalText"/>
      </w:pPr>
      <w:r>
        <w:t>C) 50</w:t>
      </w:r>
    </w:p>
    <w:p w:rsidR="009E2A17" w:rsidRDefault="009E2A17">
      <w:pPr>
        <w:pStyle w:val="NormalText"/>
        <w:spacing w:after="240"/>
      </w:pPr>
      <w:r>
        <w:t>D) 50.5</w:t>
      </w:r>
    </w:p>
    <w:p w:rsidR="009E2A17" w:rsidRDefault="009E2A17">
      <w:pPr>
        <w:pStyle w:val="NormalText"/>
      </w:pPr>
      <w:r>
        <w:t xml:space="preserve">55) Refer to the following distribution: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Cost of Textbooks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$25 up to 35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35 up to 45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45 up to 55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7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55 up to 65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65 up to 75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16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are the class limits for the class with the highest frequency?</w:t>
      </w:r>
    </w:p>
    <w:p w:rsidR="009E2A17" w:rsidRDefault="009E2A17">
      <w:pPr>
        <w:pStyle w:val="NormalText"/>
      </w:pPr>
      <w:r>
        <w:t>A) 55 up to 64</w:t>
      </w:r>
    </w:p>
    <w:p w:rsidR="009E2A17" w:rsidRDefault="009E2A17">
      <w:pPr>
        <w:pStyle w:val="NormalText"/>
      </w:pPr>
      <w:r>
        <w:t>B) 54 up to 64</w:t>
      </w:r>
    </w:p>
    <w:p w:rsidR="009E2A17" w:rsidRDefault="009E2A17">
      <w:pPr>
        <w:pStyle w:val="NormalText"/>
      </w:pPr>
      <w:r>
        <w:t>C) 55 up to 65</w:t>
      </w:r>
    </w:p>
    <w:p w:rsidR="009E2A17" w:rsidRDefault="009E2A17">
      <w:pPr>
        <w:pStyle w:val="NormalText"/>
      </w:pPr>
      <w:r>
        <w:t>D) 55 up to 64.5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56) Refer to the following frequency distribution of days absent during a calendar year by employees of a manufacturing company: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4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Days Absent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employees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0 up to 3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 up to 6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 up to 9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14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 up to 12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 up to 15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How many employees were absent for 3 up to 6 days?</w:t>
      </w:r>
    </w:p>
    <w:p w:rsidR="009E2A17" w:rsidRDefault="009E2A17">
      <w:pPr>
        <w:pStyle w:val="NormalText"/>
      </w:pPr>
      <w:r>
        <w:t>A) 31</w:t>
      </w:r>
    </w:p>
    <w:p w:rsidR="009E2A17" w:rsidRDefault="009E2A17">
      <w:pPr>
        <w:pStyle w:val="NormalText"/>
      </w:pPr>
      <w:r>
        <w:t>B) 29</w:t>
      </w:r>
    </w:p>
    <w:p w:rsidR="009E2A17" w:rsidRDefault="009E2A17">
      <w:pPr>
        <w:pStyle w:val="NormalText"/>
      </w:pPr>
      <w:r>
        <w:t>C) 14</w:t>
      </w:r>
    </w:p>
    <w:p w:rsidR="009E2A17" w:rsidRDefault="009E2A17">
      <w:pPr>
        <w:pStyle w:val="NormalText"/>
        <w:spacing w:after="240"/>
      </w:pPr>
      <w:r>
        <w:t>D) 2</w:t>
      </w:r>
    </w:p>
    <w:p w:rsidR="009E2A17" w:rsidRDefault="009E2A17">
      <w:pPr>
        <w:pStyle w:val="NormalText"/>
      </w:pPr>
      <w:r>
        <w:t xml:space="preserve">57) Refer to the following frequency distribution of days absent during a calendar year by employees of a manufacturing company: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4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Days Absent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employees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0 up to 3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 up to 6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 up to 9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14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 up to 12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 up to 15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How many employees were absent fewer than six days?</w:t>
      </w:r>
    </w:p>
    <w:p w:rsidR="009E2A17" w:rsidRDefault="009E2A17">
      <w:pPr>
        <w:pStyle w:val="NormalText"/>
      </w:pPr>
      <w:r>
        <w:t>A) 60</w:t>
      </w:r>
    </w:p>
    <w:p w:rsidR="009E2A17" w:rsidRDefault="009E2A17">
      <w:pPr>
        <w:pStyle w:val="NormalText"/>
      </w:pPr>
      <w:r>
        <w:t>B) 31</w:t>
      </w:r>
    </w:p>
    <w:p w:rsidR="009E2A17" w:rsidRDefault="009E2A17">
      <w:pPr>
        <w:pStyle w:val="NormalText"/>
      </w:pPr>
      <w:r>
        <w:t>C) 91</w:t>
      </w:r>
    </w:p>
    <w:p w:rsidR="009E2A17" w:rsidRDefault="009E2A17">
      <w:pPr>
        <w:pStyle w:val="NormalText"/>
      </w:pPr>
      <w:r>
        <w:t>D) 46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58) Refer to the following frequency distribution of days absent during a calendar year by employees of a manufacturing company: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4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Days Absent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employees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0 up to 3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 up to 6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 up to 9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14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 up to 12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 up to 15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How many employees were absent six or more days?</w:t>
      </w:r>
    </w:p>
    <w:p w:rsidR="009E2A17" w:rsidRDefault="009E2A17">
      <w:pPr>
        <w:pStyle w:val="NormalText"/>
      </w:pPr>
      <w:r>
        <w:t>A) 8</w:t>
      </w:r>
    </w:p>
    <w:p w:rsidR="009E2A17" w:rsidRDefault="009E2A17">
      <w:pPr>
        <w:pStyle w:val="NormalText"/>
      </w:pPr>
      <w:r>
        <w:t>B) 4</w:t>
      </w:r>
    </w:p>
    <w:p w:rsidR="009E2A17" w:rsidRDefault="009E2A17">
      <w:pPr>
        <w:pStyle w:val="NormalText"/>
      </w:pPr>
      <w:r>
        <w:t>C) 22</w:t>
      </w:r>
    </w:p>
    <w:p w:rsidR="009E2A17" w:rsidRDefault="009E2A17">
      <w:pPr>
        <w:pStyle w:val="NormalText"/>
        <w:spacing w:after="240"/>
      </w:pPr>
      <w:r>
        <w:t>D) 31</w:t>
      </w:r>
    </w:p>
    <w:p w:rsidR="009E2A17" w:rsidRDefault="009E2A17">
      <w:pPr>
        <w:pStyle w:val="NormalText"/>
      </w:pPr>
      <w:r>
        <w:t xml:space="preserve">59) Refer to the following frequency distribution of days absent during a calendar year by employees of a manufacturing company: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4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rPr>
                <w:b/>
                <w:bCs/>
              </w:rPr>
              <w:t>Days Absent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employees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0 up to 3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 up to 6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31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 up to 9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14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 up to 12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12 up to 15</w:t>
            </w:r>
          </w:p>
        </w:tc>
        <w:tc>
          <w:tcPr>
            <w:tcW w:w="4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How many employees were absent for 6 up to 12 days?</w:t>
      </w:r>
    </w:p>
    <w:p w:rsidR="009E2A17" w:rsidRDefault="009E2A17">
      <w:pPr>
        <w:pStyle w:val="NormalText"/>
      </w:pPr>
      <w:r>
        <w:t>A) 20</w:t>
      </w:r>
    </w:p>
    <w:p w:rsidR="009E2A17" w:rsidRDefault="009E2A17">
      <w:pPr>
        <w:pStyle w:val="NormalText"/>
      </w:pPr>
      <w:r>
        <w:t>B) 8</w:t>
      </w:r>
    </w:p>
    <w:p w:rsidR="009E2A17" w:rsidRDefault="009E2A17">
      <w:pPr>
        <w:pStyle w:val="NormalText"/>
      </w:pPr>
      <w:r>
        <w:t>C) 12</w:t>
      </w:r>
    </w:p>
    <w:p w:rsidR="009E2A17" w:rsidRDefault="009E2A17">
      <w:pPr>
        <w:pStyle w:val="NormalText"/>
      </w:pPr>
      <w:r>
        <w:t>D) 17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60) Refer to the following breakdown of responses to a survey of room service in a hotel: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306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Highly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interval for this frequency table?</w:t>
      </w:r>
    </w:p>
    <w:p w:rsidR="009E2A17" w:rsidRDefault="009E2A17">
      <w:pPr>
        <w:pStyle w:val="NormalText"/>
      </w:pPr>
      <w:r>
        <w:t>A) 10</w:t>
      </w:r>
    </w:p>
    <w:p w:rsidR="009E2A17" w:rsidRDefault="009E2A17">
      <w:pPr>
        <w:pStyle w:val="NormalText"/>
      </w:pPr>
      <w:r>
        <w:t>B) 20</w:t>
      </w:r>
    </w:p>
    <w:p w:rsidR="009E2A17" w:rsidRDefault="009E2A17">
      <w:pPr>
        <w:pStyle w:val="NormalText"/>
      </w:pPr>
      <w:r>
        <w:t>C) 40</w:t>
      </w:r>
    </w:p>
    <w:p w:rsidR="009E2A17" w:rsidRDefault="009E2A17">
      <w:pPr>
        <w:pStyle w:val="NormalText"/>
      </w:pPr>
      <w:r>
        <w:t>D) None apply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61) Refer to the following breakdown of responses to a survey of room service in a hotel: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306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Highly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with the greatest frequency?</w:t>
      </w:r>
    </w:p>
    <w:p w:rsidR="009E2A17" w:rsidRDefault="009E2A17">
      <w:pPr>
        <w:pStyle w:val="NormalText"/>
      </w:pPr>
      <w:r>
        <w:t>A) Not satisfied</w:t>
      </w:r>
    </w:p>
    <w:p w:rsidR="009E2A17" w:rsidRDefault="009E2A17">
      <w:pPr>
        <w:pStyle w:val="NormalText"/>
      </w:pPr>
      <w:r>
        <w:t>B) Satisfied</w:t>
      </w:r>
    </w:p>
    <w:p w:rsidR="009E2A17" w:rsidRDefault="009E2A17">
      <w:pPr>
        <w:pStyle w:val="NormalText"/>
      </w:pPr>
      <w:r>
        <w:t>C) Highly satisfied</w:t>
      </w:r>
    </w:p>
    <w:p w:rsidR="009E2A17" w:rsidRDefault="009E2A17">
      <w:pPr>
        <w:pStyle w:val="NormalText"/>
        <w:spacing w:after="240"/>
      </w:pPr>
      <w:r>
        <w:t>D) None apply</w:t>
      </w:r>
    </w:p>
    <w:p w:rsidR="009E2A17" w:rsidRDefault="009E2A17">
      <w:pPr>
        <w:pStyle w:val="NormalText"/>
      </w:pPr>
      <w:r>
        <w:t xml:space="preserve">62) Refer to the following breakdown of responses to a survey of room service in a hotel: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306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Highly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percentage of the responses indicated that customers were satisfied?</w:t>
      </w:r>
    </w:p>
    <w:p w:rsidR="009E2A17" w:rsidRDefault="009E2A17">
      <w:pPr>
        <w:pStyle w:val="NormalText"/>
      </w:pPr>
      <w:r>
        <w:t>A) 40%</w:t>
      </w:r>
    </w:p>
    <w:p w:rsidR="009E2A17" w:rsidRDefault="009E2A17">
      <w:pPr>
        <w:pStyle w:val="NormalText"/>
      </w:pPr>
      <w:r>
        <w:t>B) 33%</w:t>
      </w:r>
    </w:p>
    <w:p w:rsidR="009E2A17" w:rsidRDefault="009E2A17">
      <w:pPr>
        <w:pStyle w:val="NormalText"/>
      </w:pPr>
      <w:r>
        <w:t>C) 50%</w:t>
      </w:r>
    </w:p>
    <w:p w:rsidR="009E2A17" w:rsidRDefault="009E2A17">
      <w:pPr>
        <w:pStyle w:val="NormalText"/>
      </w:pPr>
      <w:r>
        <w:t>D) 100%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63) Refer to the following breakdown of responses to a survey of room service in a hotel: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306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Highly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type of chart should be used to describe the frequency table?</w:t>
      </w:r>
    </w:p>
    <w:p w:rsidR="009E2A17" w:rsidRDefault="009E2A17">
      <w:pPr>
        <w:pStyle w:val="NormalText"/>
      </w:pPr>
      <w:r>
        <w:t>A) A pie chart</w:t>
      </w:r>
    </w:p>
    <w:p w:rsidR="009E2A17" w:rsidRDefault="009E2A17">
      <w:pPr>
        <w:pStyle w:val="NormalText"/>
      </w:pPr>
      <w:r>
        <w:t>B) A bar chart</w:t>
      </w:r>
    </w:p>
    <w:p w:rsidR="009E2A17" w:rsidRDefault="009E2A17">
      <w:pPr>
        <w:pStyle w:val="NormalText"/>
      </w:pPr>
      <w:r>
        <w:t>C) A histogram</w:t>
      </w:r>
    </w:p>
    <w:p w:rsidR="009E2A17" w:rsidRDefault="009E2A17">
      <w:pPr>
        <w:pStyle w:val="NormalText"/>
      </w:pPr>
      <w:r>
        <w:t>D) A frequency polygon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64) Refer to the following breakdown of responses to a survey of room service in a hotel: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306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Highly satisfied</w:t>
            </w:r>
          </w:p>
        </w:tc>
        <w:tc>
          <w:tcPr>
            <w:tcW w:w="30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type of chart should be used to show relative class frequencies?</w:t>
      </w:r>
    </w:p>
    <w:p w:rsidR="009E2A17" w:rsidRDefault="009E2A17">
      <w:pPr>
        <w:pStyle w:val="NormalText"/>
      </w:pPr>
      <w:r>
        <w:t>A) A pie chart</w:t>
      </w:r>
    </w:p>
    <w:p w:rsidR="009E2A17" w:rsidRDefault="009E2A17">
      <w:pPr>
        <w:pStyle w:val="NormalText"/>
      </w:pPr>
      <w:r>
        <w:t>B) A bar chart</w:t>
      </w:r>
    </w:p>
    <w:p w:rsidR="009E2A17" w:rsidRDefault="009E2A17">
      <w:pPr>
        <w:pStyle w:val="NormalText"/>
      </w:pPr>
      <w:r>
        <w:t>C) A histogram</w:t>
      </w:r>
    </w:p>
    <w:p w:rsidR="009E2A17" w:rsidRDefault="009E2A17">
      <w:pPr>
        <w:pStyle w:val="NormalText"/>
        <w:spacing w:after="240"/>
      </w:pPr>
      <w:r>
        <w:t>D) A frequency polygon</w:t>
      </w:r>
    </w:p>
    <w:p w:rsidR="009E2A17" w:rsidRDefault="009E2A17">
      <w:pPr>
        <w:pStyle w:val="NormalText"/>
      </w:pPr>
      <w:r>
        <w:t xml:space="preserve">65) Refer to the following breakdown of responses to a survey of "Are you concerned about being tracked while connected to the Internet?"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Very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Somewhat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 concern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interval for the preceding frequency table?</w:t>
      </w:r>
    </w:p>
    <w:p w:rsidR="009E2A17" w:rsidRDefault="009E2A17">
      <w:pPr>
        <w:pStyle w:val="NormalText"/>
      </w:pPr>
      <w:r>
        <w:t>A) 10</w:t>
      </w:r>
    </w:p>
    <w:p w:rsidR="009E2A17" w:rsidRDefault="009E2A17">
      <w:pPr>
        <w:pStyle w:val="NormalText"/>
      </w:pPr>
      <w:r>
        <w:t>B) 20</w:t>
      </w:r>
    </w:p>
    <w:p w:rsidR="009E2A17" w:rsidRDefault="009E2A17">
      <w:pPr>
        <w:pStyle w:val="NormalText"/>
      </w:pPr>
      <w:r>
        <w:t>C) 40</w:t>
      </w:r>
    </w:p>
    <w:p w:rsidR="009E2A17" w:rsidRDefault="009E2A17">
      <w:pPr>
        <w:pStyle w:val="NormalText"/>
      </w:pPr>
      <w:r>
        <w:t>D) None apply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66) Refer to the following breakdown of responses to a survey of "Are you concerned about being tracked while connected to the Internet?"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Very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Somewhat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 concern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with the greatest frequency?</w:t>
      </w:r>
    </w:p>
    <w:p w:rsidR="009E2A17" w:rsidRDefault="009E2A17">
      <w:pPr>
        <w:pStyle w:val="NormalText"/>
      </w:pPr>
      <w:r>
        <w:t>A) Very concerned</w:t>
      </w:r>
    </w:p>
    <w:p w:rsidR="009E2A17" w:rsidRDefault="009E2A17">
      <w:pPr>
        <w:pStyle w:val="NormalText"/>
      </w:pPr>
      <w:r>
        <w:t>B) Somewhat concerned</w:t>
      </w:r>
    </w:p>
    <w:p w:rsidR="009E2A17" w:rsidRDefault="009E2A17">
      <w:pPr>
        <w:pStyle w:val="NormalText"/>
      </w:pPr>
      <w:r>
        <w:t>C) No concern</w:t>
      </w:r>
    </w:p>
    <w:p w:rsidR="009E2A17" w:rsidRDefault="009E2A17">
      <w:pPr>
        <w:pStyle w:val="NormalText"/>
      </w:pPr>
      <w:r>
        <w:t>D) None apply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67) Refer to the following breakdown of responses to a survey of "Are you concerned about being tracked while connected to the Internet?"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Very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Somewhat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 concern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percentage of the responses indicated that users were somewhat concerned?</w:t>
      </w:r>
    </w:p>
    <w:p w:rsidR="009E2A17" w:rsidRDefault="009E2A17">
      <w:pPr>
        <w:pStyle w:val="NormalText"/>
      </w:pPr>
      <w:r>
        <w:t>A) 40%</w:t>
      </w:r>
    </w:p>
    <w:p w:rsidR="009E2A17" w:rsidRDefault="009E2A17">
      <w:pPr>
        <w:pStyle w:val="NormalText"/>
      </w:pPr>
      <w:r>
        <w:t>B) 70%</w:t>
      </w:r>
    </w:p>
    <w:p w:rsidR="009E2A17" w:rsidRDefault="009E2A17">
      <w:pPr>
        <w:pStyle w:val="NormalText"/>
      </w:pPr>
      <w:r>
        <w:t>C) 20%</w:t>
      </w:r>
    </w:p>
    <w:p w:rsidR="009E2A17" w:rsidRDefault="009E2A17">
      <w:pPr>
        <w:pStyle w:val="NormalText"/>
        <w:spacing w:after="240"/>
      </w:pPr>
      <w:r>
        <w:t>D) 100%</w:t>
      </w:r>
    </w:p>
    <w:p w:rsidR="009E2A17" w:rsidRDefault="009E2A17">
      <w:pPr>
        <w:pStyle w:val="NormalText"/>
      </w:pPr>
      <w:r>
        <w:t xml:space="preserve">68) Refer to the following breakdown of responses to a survey of "Are you concerned about being tracked while connected to the Internet?"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Very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Somewhat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 concern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type of chart should be used to describe the frequency table?</w:t>
      </w:r>
    </w:p>
    <w:p w:rsidR="009E2A17" w:rsidRDefault="009E2A17">
      <w:pPr>
        <w:pStyle w:val="NormalText"/>
      </w:pPr>
      <w:r>
        <w:t>A) A pie chart</w:t>
      </w:r>
    </w:p>
    <w:p w:rsidR="009E2A17" w:rsidRDefault="009E2A17">
      <w:pPr>
        <w:pStyle w:val="NormalText"/>
      </w:pPr>
      <w:r>
        <w:t>B) A bar chart</w:t>
      </w:r>
    </w:p>
    <w:p w:rsidR="009E2A17" w:rsidRDefault="009E2A17">
      <w:pPr>
        <w:pStyle w:val="NormalText"/>
      </w:pPr>
      <w:r>
        <w:t>C) A histogram</w:t>
      </w:r>
    </w:p>
    <w:p w:rsidR="009E2A17" w:rsidRDefault="009E2A17">
      <w:pPr>
        <w:pStyle w:val="NormalText"/>
      </w:pPr>
      <w:r>
        <w:t>D) A frequency polygon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69) Refer to the following breakdown of responses to a survey of "Are you concerned about being tracked while connected to the Internet?"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Very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Somewhat concerned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40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 concern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20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type of chart should be used to show relative class frequencies?</w:t>
      </w:r>
    </w:p>
    <w:p w:rsidR="009E2A17" w:rsidRDefault="009E2A17">
      <w:pPr>
        <w:pStyle w:val="NormalText"/>
      </w:pPr>
      <w:r>
        <w:t>A) A pie chart</w:t>
      </w:r>
    </w:p>
    <w:p w:rsidR="009E2A17" w:rsidRDefault="009E2A17">
      <w:pPr>
        <w:pStyle w:val="NormalText"/>
      </w:pPr>
      <w:r>
        <w:t>B) A bar chart</w:t>
      </w:r>
    </w:p>
    <w:p w:rsidR="009E2A17" w:rsidRDefault="009E2A17">
      <w:pPr>
        <w:pStyle w:val="NormalText"/>
      </w:pPr>
      <w:r>
        <w:t>C) A histogram</w:t>
      </w:r>
    </w:p>
    <w:p w:rsidR="009E2A17" w:rsidRDefault="009E2A17">
      <w:pPr>
        <w:pStyle w:val="NormalText"/>
      </w:pPr>
      <w:r>
        <w:t>D) A frequency polygon</w:t>
      </w:r>
    </w:p>
    <w:p w:rsidR="009E2A17" w:rsidRDefault="009E2A17">
      <w:pPr>
        <w:pStyle w:val="NormalText"/>
      </w:pP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r>
        <w:lastRenderedPageBreak/>
        <w:t xml:space="preserve">70) Refer to the following breakdown of responses to a survey of "How confident are you that you saved enough to retire?"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Somewhat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135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Don't know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interval for the preceding frequency table?</w:t>
      </w:r>
    </w:p>
    <w:p w:rsidR="009E2A17" w:rsidRDefault="009E2A17">
      <w:pPr>
        <w:pStyle w:val="NormalText"/>
      </w:pPr>
      <w:r>
        <w:t>A) 10</w:t>
      </w:r>
    </w:p>
    <w:p w:rsidR="009E2A17" w:rsidRDefault="009E2A17">
      <w:pPr>
        <w:pStyle w:val="NormalText"/>
      </w:pPr>
      <w:r>
        <w:t>B) 20</w:t>
      </w:r>
    </w:p>
    <w:p w:rsidR="009E2A17" w:rsidRDefault="009E2A17">
      <w:pPr>
        <w:pStyle w:val="NormalText"/>
      </w:pPr>
      <w:r>
        <w:t>C) 40</w:t>
      </w:r>
    </w:p>
    <w:p w:rsidR="009E2A17" w:rsidRDefault="009E2A17">
      <w:pPr>
        <w:pStyle w:val="NormalText"/>
        <w:spacing w:after="240"/>
      </w:pPr>
      <w:r>
        <w:t>D) None apply</w:t>
      </w:r>
    </w:p>
    <w:p w:rsidR="009E2A17" w:rsidRDefault="009E2A17">
      <w:pPr>
        <w:pStyle w:val="NormalText"/>
      </w:pPr>
      <w:r>
        <w:t xml:space="preserve">71) Refer to the following breakdown of responses to a survey of "How confident are you that you saved enough to retire?"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Somewhat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135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Don't know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is the class with the greatest frequency?</w:t>
      </w:r>
    </w:p>
    <w:p w:rsidR="009E2A17" w:rsidRDefault="009E2A17">
      <w:pPr>
        <w:pStyle w:val="NormalText"/>
      </w:pPr>
      <w:r>
        <w:t>A) Very confident</w:t>
      </w:r>
    </w:p>
    <w:p w:rsidR="009E2A17" w:rsidRDefault="009E2A17">
      <w:pPr>
        <w:pStyle w:val="NormalText"/>
      </w:pPr>
      <w:r>
        <w:t>B) Somewhat confident</w:t>
      </w:r>
    </w:p>
    <w:p w:rsidR="009E2A17" w:rsidRDefault="009E2A17">
      <w:pPr>
        <w:pStyle w:val="NormalText"/>
      </w:pPr>
      <w:r>
        <w:t>C) Not very confident</w:t>
      </w:r>
    </w:p>
    <w:p w:rsidR="009E2A17" w:rsidRDefault="009E2A17">
      <w:pPr>
        <w:pStyle w:val="NormalText"/>
      </w:pPr>
      <w:r>
        <w:t>D) Don't know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72) Refer to the following breakdown of responses to a survey of "How confident are you that you saved enough to retire?"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Somewhat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135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Don't know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percentage of the responses indicated that users were very confident?</w:t>
      </w:r>
    </w:p>
    <w:p w:rsidR="009E2A17" w:rsidRDefault="009E2A17">
      <w:pPr>
        <w:pStyle w:val="NormalText"/>
      </w:pPr>
      <w:r>
        <w:t>A) 63%</w:t>
      </w:r>
    </w:p>
    <w:p w:rsidR="009E2A17" w:rsidRDefault="009E2A17">
      <w:pPr>
        <w:pStyle w:val="NormalText"/>
      </w:pPr>
      <w:r>
        <w:t>B) 21%</w:t>
      </w:r>
    </w:p>
    <w:p w:rsidR="009E2A17" w:rsidRDefault="009E2A17">
      <w:pPr>
        <w:pStyle w:val="NormalText"/>
      </w:pPr>
      <w:r>
        <w:t>C) 45%</w:t>
      </w:r>
    </w:p>
    <w:p w:rsidR="009E2A17" w:rsidRDefault="009E2A17" w:rsidP="00ED18C9">
      <w:pPr>
        <w:pStyle w:val="NormalText"/>
      </w:pPr>
      <w:r>
        <w:t>D) 33%</w:t>
      </w:r>
    </w:p>
    <w:p w:rsidR="00ED18C9" w:rsidRDefault="00ED18C9" w:rsidP="00ED18C9">
      <w:pPr>
        <w:pStyle w:val="NormalText"/>
      </w:pPr>
    </w:p>
    <w:p w:rsidR="009E2A17" w:rsidRDefault="009E2A17">
      <w:pPr>
        <w:pStyle w:val="NormalText"/>
      </w:pPr>
      <w:r>
        <w:t xml:space="preserve">73) Refer to the following breakdown of responses to a survey of "How confident are you that you saved enough to retire?"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Somewhat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135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Don't know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type of chart should be used to describe the frequency table?</w:t>
      </w:r>
    </w:p>
    <w:p w:rsidR="009E2A17" w:rsidRDefault="009E2A17">
      <w:pPr>
        <w:pStyle w:val="NormalText"/>
      </w:pPr>
      <w:r>
        <w:t>A) A pie chart</w:t>
      </w:r>
    </w:p>
    <w:p w:rsidR="009E2A17" w:rsidRDefault="009E2A17">
      <w:pPr>
        <w:pStyle w:val="NormalText"/>
      </w:pPr>
      <w:r>
        <w:t>B) A bar chart</w:t>
      </w:r>
    </w:p>
    <w:p w:rsidR="009E2A17" w:rsidRDefault="009E2A17">
      <w:pPr>
        <w:pStyle w:val="NormalText"/>
      </w:pPr>
      <w:r>
        <w:t>C) A histogram</w:t>
      </w:r>
    </w:p>
    <w:p w:rsidR="009E2A17" w:rsidRDefault="009E2A17">
      <w:pPr>
        <w:pStyle w:val="NormalText"/>
      </w:pPr>
      <w:r>
        <w:t>D) A frequency polygon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 xml:space="preserve">74) Refer to the following breakdown of responses to a survey of "How confident are you that you saved enough to retire?" </w:t>
      </w:r>
    </w:p>
    <w:p w:rsidR="009E2A17" w:rsidRDefault="009E2A17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3000"/>
      </w:tblGrid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rPr>
                <w:b/>
                <w:bCs/>
              </w:rPr>
              <w:t>Response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63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vAlign w:val="bottom"/>
          </w:tcPr>
          <w:p w:rsidR="009E2A17" w:rsidRDefault="009E2A17">
            <w:pPr>
              <w:pStyle w:val="NormalText"/>
            </w:pPr>
            <w:r>
              <w:t>Somewhat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135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Not very confident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99</w:t>
            </w:r>
          </w:p>
        </w:tc>
      </w:tr>
      <w:tr w:rsidR="009E2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9E2A17" w:rsidRDefault="009E2A17">
            <w:pPr>
              <w:pStyle w:val="NormalText"/>
            </w:pPr>
            <w:r>
              <w:t>Don't know</w:t>
            </w:r>
          </w:p>
        </w:tc>
        <w:tc>
          <w:tcPr>
            <w:tcW w:w="300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A17" w:rsidRDefault="009E2A17">
            <w:pPr>
              <w:pStyle w:val="NormalText"/>
              <w:jc w:val="center"/>
            </w:pPr>
            <w:r>
              <w:t>3</w:t>
            </w:r>
          </w:p>
        </w:tc>
      </w:tr>
    </w:tbl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What type of chart should be used to show relative class frequencies?</w:t>
      </w:r>
    </w:p>
    <w:p w:rsidR="009E2A17" w:rsidRDefault="009E2A17">
      <w:pPr>
        <w:pStyle w:val="NormalText"/>
      </w:pPr>
      <w:r>
        <w:t>A) A pie chart</w:t>
      </w:r>
    </w:p>
    <w:p w:rsidR="009E2A17" w:rsidRDefault="009E2A17">
      <w:pPr>
        <w:pStyle w:val="NormalText"/>
      </w:pPr>
      <w:r>
        <w:t>B) A bar chart</w:t>
      </w:r>
    </w:p>
    <w:p w:rsidR="009E2A17" w:rsidRDefault="009E2A17">
      <w:pPr>
        <w:pStyle w:val="NormalText"/>
      </w:pPr>
      <w:r>
        <w:t>C) A histogram</w:t>
      </w:r>
    </w:p>
    <w:p w:rsidR="009E2A17" w:rsidRDefault="009E2A17">
      <w:pPr>
        <w:pStyle w:val="NormalText"/>
      </w:pPr>
      <w:r>
        <w:t>D) A frequency polygon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75) A pie chart shows the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relative</w:t>
      </w:r>
      <w:proofErr w:type="gramEnd"/>
      <w:r>
        <w:t xml:space="preserve"> frequencies of a qualitative variable.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relative</w:t>
      </w:r>
      <w:proofErr w:type="gramEnd"/>
      <w:r>
        <w:t xml:space="preserve"> frequencies of a quantitative variable.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frequencies</w:t>
      </w:r>
      <w:proofErr w:type="gramEnd"/>
      <w:r>
        <w:t xml:space="preserve"> of a nominal variable.</w:t>
      </w:r>
    </w:p>
    <w:p w:rsidR="009E2A17" w:rsidRDefault="009E2A17">
      <w:pPr>
        <w:pStyle w:val="NormalText"/>
      </w:pPr>
      <w:r>
        <w:t xml:space="preserve">D) </w:t>
      </w:r>
      <w:proofErr w:type="gramStart"/>
      <w:r>
        <w:t>frequencies</w:t>
      </w:r>
      <w:proofErr w:type="gramEnd"/>
      <w:r>
        <w:t xml:space="preserve"> of a ratio variable.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76) A table summarizing a set of data showing the fraction of the total number of items in several classes is a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relative</w:t>
      </w:r>
      <w:proofErr w:type="gramEnd"/>
      <w:r>
        <w:t xml:space="preserve"> frequency table.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frequency</w:t>
      </w:r>
      <w:proofErr w:type="gramEnd"/>
      <w:r>
        <w:t xml:space="preserve"> table.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normal</w:t>
      </w:r>
      <w:proofErr w:type="gramEnd"/>
      <w:r>
        <w:t xml:space="preserve"> frequency table.</w:t>
      </w:r>
    </w:p>
    <w:p w:rsidR="009E2A17" w:rsidRDefault="009E2A17">
      <w:pPr>
        <w:pStyle w:val="NormalText"/>
        <w:spacing w:after="240"/>
      </w:pPr>
      <w:r>
        <w:t xml:space="preserve">D) </w:t>
      </w:r>
      <w:proofErr w:type="gramStart"/>
      <w:r>
        <w:t>cumulative</w:t>
      </w:r>
      <w:proofErr w:type="gramEnd"/>
      <w:r>
        <w:t xml:space="preserve"> frequency table. </w:t>
      </w:r>
    </w:p>
    <w:p w:rsidR="00ED18C9" w:rsidRDefault="00ED18C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9E2A17" w:rsidRDefault="009E2A17">
      <w:pPr>
        <w:pStyle w:val="NormalText"/>
      </w:pPr>
      <w:bookmarkStart w:id="0" w:name="_GoBack"/>
      <w:bookmarkEnd w:id="0"/>
      <w:r>
        <w:lastRenderedPageBreak/>
        <w:t>77) In order to convert class frequency to relative class frequency, we</w:t>
      </w:r>
    </w:p>
    <w:p w:rsidR="009E2A17" w:rsidRDefault="009E2A17">
      <w:pPr>
        <w:pStyle w:val="NormalText"/>
      </w:pPr>
      <w:r>
        <w:t xml:space="preserve">A) </w:t>
      </w:r>
      <w:proofErr w:type="gramStart"/>
      <w:r>
        <w:t>divide</w:t>
      </w:r>
      <w:proofErr w:type="gramEnd"/>
      <w:r>
        <w:t xml:space="preserve"> the midpoint of the class by the sample size.</w:t>
      </w:r>
    </w:p>
    <w:p w:rsidR="009E2A17" w:rsidRDefault="009E2A17">
      <w:pPr>
        <w:pStyle w:val="NormalText"/>
      </w:pPr>
      <w:r>
        <w:t xml:space="preserve">B) </w:t>
      </w:r>
      <w:proofErr w:type="gramStart"/>
      <w:r>
        <w:t>divide</w:t>
      </w:r>
      <w:proofErr w:type="gramEnd"/>
      <w:r>
        <w:t xml:space="preserve"> the frequency of the class by the midpoint.</w:t>
      </w:r>
    </w:p>
    <w:p w:rsidR="009E2A17" w:rsidRDefault="009E2A17">
      <w:pPr>
        <w:pStyle w:val="NormalText"/>
      </w:pPr>
      <w:r>
        <w:t xml:space="preserve">C) </w:t>
      </w:r>
      <w:proofErr w:type="gramStart"/>
      <w:r>
        <w:t>divide</w:t>
      </w:r>
      <w:proofErr w:type="gramEnd"/>
      <w:r>
        <w:t xml:space="preserve"> the sample size by the frequency of the class.</w:t>
      </w:r>
    </w:p>
    <w:p w:rsidR="009E2A17" w:rsidRDefault="009E2A17">
      <w:pPr>
        <w:pStyle w:val="NormalText"/>
      </w:pPr>
      <w:r>
        <w:t xml:space="preserve">D) </w:t>
      </w:r>
      <w:proofErr w:type="gramStart"/>
      <w:r>
        <w:t>divide</w:t>
      </w:r>
      <w:proofErr w:type="gramEnd"/>
      <w:r>
        <w:t xml:space="preserve"> the frequency of the class by the sample size. </w:t>
      </w:r>
    </w:p>
    <w:p w:rsidR="009E2A17" w:rsidRDefault="009E2A17">
      <w:pPr>
        <w:pStyle w:val="NormalText"/>
      </w:pPr>
    </w:p>
    <w:p w:rsidR="009E2A17" w:rsidRDefault="009E2A17">
      <w:pPr>
        <w:pStyle w:val="NormalText"/>
      </w:pPr>
      <w:r>
        <w:t>78) In constructing a frequency distribution, the approximate class interval is computed as</w:t>
      </w:r>
    </w:p>
    <w:p w:rsidR="009E2A17" w:rsidRDefault="009E2A17">
      <w:pPr>
        <w:pStyle w:val="NormalText"/>
      </w:pPr>
      <w:r>
        <w:t>A) (maximum value − minimum value)</w:t>
      </w:r>
      <w:proofErr w:type="gramStart"/>
      <w:r>
        <w:t>/(</w:t>
      </w:r>
      <w:proofErr w:type="gramEnd"/>
      <w:r>
        <w:t>number of classes).</w:t>
      </w:r>
    </w:p>
    <w:p w:rsidR="009E2A17" w:rsidRDefault="009E2A17">
      <w:pPr>
        <w:pStyle w:val="NormalText"/>
      </w:pPr>
      <w:r>
        <w:t>B) (maximum value − minimum value)</w:t>
      </w:r>
      <w:proofErr w:type="gramStart"/>
      <w:r>
        <w:t>/(</w:t>
      </w:r>
      <w:proofErr w:type="gramEnd"/>
      <w:r>
        <w:t>sample size).</w:t>
      </w:r>
    </w:p>
    <w:p w:rsidR="009E2A17" w:rsidRDefault="009E2A17">
      <w:pPr>
        <w:pStyle w:val="NormalText"/>
      </w:pPr>
      <w:r>
        <w:t>C) (minimum value − maximum value)</w:t>
      </w:r>
      <w:proofErr w:type="gramStart"/>
      <w:r>
        <w:t>/(</w:t>
      </w:r>
      <w:proofErr w:type="gramEnd"/>
      <w:r>
        <w:t>sample size).</w:t>
      </w:r>
    </w:p>
    <w:p w:rsidR="009E2A17" w:rsidRDefault="009E2A17">
      <w:pPr>
        <w:pStyle w:val="NormalText"/>
        <w:spacing w:after="240"/>
      </w:pPr>
      <w:r>
        <w:t>D) (</w:t>
      </w:r>
      <w:proofErr w:type="gramStart"/>
      <w:r>
        <w:t>maximum</w:t>
      </w:r>
      <w:proofErr w:type="gramEnd"/>
      <w:r>
        <w:t xml:space="preserve"> value)/(number of classes − sample size).</w:t>
      </w:r>
    </w:p>
    <w:sectPr w:rsidR="009E2A17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7D7" w:rsidRDefault="00C157D7" w:rsidP="00974E08">
      <w:pPr>
        <w:spacing w:after="0" w:line="240" w:lineRule="auto"/>
      </w:pPr>
      <w:r>
        <w:separator/>
      </w:r>
    </w:p>
  </w:endnote>
  <w:endnote w:type="continuationSeparator" w:id="0">
    <w:p w:rsidR="00C157D7" w:rsidRDefault="00C157D7" w:rsidP="00974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08" w:rsidRDefault="00974E08" w:rsidP="00974E08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ED18C9">
      <w:rPr>
        <w:rFonts w:ascii="Times New Roman" w:hAnsi="Times New Roman"/>
        <w:noProof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974E08" w:rsidRDefault="00974E08" w:rsidP="00974E08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Copyright © 2018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7D7" w:rsidRDefault="00C157D7" w:rsidP="00974E08">
      <w:pPr>
        <w:spacing w:after="0" w:line="240" w:lineRule="auto"/>
      </w:pPr>
      <w:r>
        <w:separator/>
      </w:r>
    </w:p>
  </w:footnote>
  <w:footnote w:type="continuationSeparator" w:id="0">
    <w:p w:rsidR="00C157D7" w:rsidRDefault="00C157D7" w:rsidP="00974E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E08"/>
    <w:rsid w:val="00763F34"/>
    <w:rsid w:val="00974E08"/>
    <w:rsid w:val="009E2A17"/>
    <w:rsid w:val="00C157D7"/>
    <w:rsid w:val="00E532BF"/>
    <w:rsid w:val="00E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74E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4E08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74E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74E0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74E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4E08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74E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74E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8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3185</Words>
  <Characters>18160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3</cp:revision>
  <dcterms:created xsi:type="dcterms:W3CDTF">2017-09-01T16:03:00Z</dcterms:created>
  <dcterms:modified xsi:type="dcterms:W3CDTF">2017-09-01T16:06:00Z</dcterms:modified>
</cp:coreProperties>
</file>