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B3D404" w14:textId="202B21D3" w:rsidR="000A4152" w:rsidRPr="000A4152" w:rsidRDefault="000A4152" w:rsidP="000A4152">
      <w:pPr>
        <w:rPr>
          <w:rFonts w:ascii="Times New Roman" w:hAnsi="Times New Roman"/>
          <w:b/>
          <w:sz w:val="24"/>
          <w:szCs w:val="24"/>
        </w:rPr>
      </w:pPr>
      <w:r w:rsidRPr="000A4152">
        <w:rPr>
          <w:rFonts w:ascii="Times New Roman" w:hAnsi="Times New Roman"/>
          <w:b/>
          <w:sz w:val="24"/>
          <w:szCs w:val="24"/>
        </w:rPr>
        <w:t>Canadian Income Taxation: Plannin</w:t>
      </w:r>
      <w:r w:rsidR="00C465A2">
        <w:rPr>
          <w:rFonts w:ascii="Times New Roman" w:hAnsi="Times New Roman"/>
          <w:b/>
          <w:sz w:val="24"/>
          <w:szCs w:val="24"/>
        </w:rPr>
        <w:t>g and Decision Making- 201</w:t>
      </w:r>
      <w:r w:rsidR="009C3812">
        <w:rPr>
          <w:rFonts w:ascii="Times New Roman" w:hAnsi="Times New Roman"/>
          <w:b/>
          <w:sz w:val="24"/>
          <w:szCs w:val="24"/>
        </w:rPr>
        <w:t>9</w:t>
      </w:r>
      <w:r w:rsidR="00C465A2">
        <w:rPr>
          <w:rFonts w:ascii="Times New Roman" w:hAnsi="Times New Roman"/>
          <w:b/>
          <w:sz w:val="24"/>
          <w:szCs w:val="24"/>
        </w:rPr>
        <w:t>-20</w:t>
      </w:r>
      <w:r w:rsidR="009C3812">
        <w:rPr>
          <w:rFonts w:ascii="Times New Roman" w:hAnsi="Times New Roman"/>
          <w:b/>
          <w:sz w:val="24"/>
          <w:szCs w:val="24"/>
        </w:rPr>
        <w:t>20</w:t>
      </w:r>
      <w:r w:rsidRPr="000A4152">
        <w:rPr>
          <w:rFonts w:ascii="Times New Roman" w:hAnsi="Times New Roman"/>
          <w:b/>
          <w:sz w:val="24"/>
          <w:szCs w:val="24"/>
        </w:rPr>
        <w:t xml:space="preserve"> Edition </w:t>
      </w:r>
    </w:p>
    <w:p w14:paraId="2CD96F34" w14:textId="77777777" w:rsidR="000A4152" w:rsidRPr="000A4152" w:rsidRDefault="000A4152">
      <w:pPr>
        <w:rPr>
          <w:rFonts w:ascii="Times New Roman" w:hAnsi="Times New Roman"/>
          <w:b/>
          <w:sz w:val="24"/>
          <w:szCs w:val="24"/>
        </w:rPr>
      </w:pPr>
    </w:p>
    <w:p w14:paraId="2C8BD7E3" w14:textId="77777777" w:rsidR="00D9619D" w:rsidRDefault="000357DA">
      <w:pPr>
        <w:rPr>
          <w:rFonts w:ascii="Times New Roman" w:hAnsi="Times New Roman"/>
          <w:b/>
          <w:sz w:val="24"/>
          <w:szCs w:val="24"/>
        </w:rPr>
      </w:pPr>
      <w:r w:rsidRPr="000A4152">
        <w:rPr>
          <w:rFonts w:ascii="Times New Roman" w:hAnsi="Times New Roman"/>
          <w:b/>
          <w:sz w:val="24"/>
          <w:szCs w:val="24"/>
        </w:rPr>
        <w:t>Exam Case Questions</w:t>
      </w:r>
    </w:p>
    <w:p w14:paraId="0BE5E993" w14:textId="77777777" w:rsidR="00C7161B" w:rsidRDefault="00C7161B">
      <w:pPr>
        <w:rPr>
          <w:rFonts w:ascii="Times New Roman" w:hAnsi="Times New Roman"/>
          <w:b/>
          <w:sz w:val="24"/>
          <w:szCs w:val="24"/>
        </w:rPr>
      </w:pPr>
    </w:p>
    <w:p w14:paraId="0E3E522B" w14:textId="08B30E43" w:rsidR="00C22DE9" w:rsidRPr="000A4152" w:rsidRDefault="00C7161B" w:rsidP="00C7161B">
      <w:pPr>
        <w:rPr>
          <w:rFonts w:ascii="Times New Roman" w:hAnsi="Times New Roman"/>
          <w:sz w:val="24"/>
          <w:szCs w:val="24"/>
        </w:rPr>
      </w:pPr>
      <w:r>
        <w:rPr>
          <w:rFonts w:ascii="Times New Roman" w:hAnsi="Times New Roman"/>
          <w:sz w:val="24"/>
          <w:szCs w:val="24"/>
        </w:rPr>
        <w:t xml:space="preserve">Cases 1 – 4 </w:t>
      </w:r>
      <w:r w:rsidR="0002179A">
        <w:rPr>
          <w:rFonts w:ascii="Times New Roman" w:hAnsi="Times New Roman"/>
          <w:sz w:val="24"/>
          <w:szCs w:val="24"/>
        </w:rPr>
        <w:t>address</w:t>
      </w:r>
      <w:r>
        <w:rPr>
          <w:rFonts w:ascii="Times New Roman" w:hAnsi="Times New Roman"/>
          <w:sz w:val="24"/>
          <w:szCs w:val="24"/>
        </w:rPr>
        <w:t xml:space="preserve"> material from the first ten chapters. C</w:t>
      </w:r>
      <w:r w:rsidR="00C22DE9" w:rsidRPr="000A4152">
        <w:rPr>
          <w:rFonts w:ascii="Times New Roman" w:hAnsi="Times New Roman"/>
          <w:sz w:val="24"/>
          <w:szCs w:val="24"/>
        </w:rPr>
        <w:t xml:space="preserve">ases </w:t>
      </w:r>
      <w:r w:rsidR="00E62F22">
        <w:rPr>
          <w:rFonts w:ascii="Times New Roman" w:hAnsi="Times New Roman"/>
          <w:sz w:val="24"/>
          <w:szCs w:val="24"/>
        </w:rPr>
        <w:t>5 – 10</w:t>
      </w:r>
      <w:r>
        <w:rPr>
          <w:rFonts w:ascii="Times New Roman" w:hAnsi="Times New Roman"/>
          <w:sz w:val="24"/>
          <w:szCs w:val="24"/>
        </w:rPr>
        <w:t xml:space="preserve"> </w:t>
      </w:r>
      <w:r w:rsidR="00C22DE9" w:rsidRPr="000A4152">
        <w:rPr>
          <w:rFonts w:ascii="Times New Roman" w:hAnsi="Times New Roman"/>
          <w:sz w:val="24"/>
          <w:szCs w:val="24"/>
        </w:rPr>
        <w:t>cover both pe</w:t>
      </w:r>
      <w:r w:rsidR="009C3812">
        <w:rPr>
          <w:rFonts w:ascii="Times New Roman" w:hAnsi="Times New Roman"/>
          <w:sz w:val="24"/>
          <w:szCs w:val="24"/>
        </w:rPr>
        <w:t>rsonal and corporate tax issues. Cases 11 to 13 covers material from specific chapters (detailed below). The</w:t>
      </w:r>
      <w:r w:rsidR="00C22DE9" w:rsidRPr="000A4152">
        <w:rPr>
          <w:rFonts w:ascii="Times New Roman" w:hAnsi="Times New Roman"/>
          <w:sz w:val="24"/>
          <w:szCs w:val="24"/>
        </w:rPr>
        <w:t xml:space="preserve"> cases have been designed to allow instructors to delete paragraphs that may be more advanced in nature, thus tailoring each case to the material that has been covered in class.</w:t>
      </w:r>
      <w:r w:rsidR="00E62F22">
        <w:rPr>
          <w:rFonts w:ascii="Times New Roman" w:hAnsi="Times New Roman"/>
          <w:sz w:val="24"/>
          <w:szCs w:val="24"/>
        </w:rPr>
        <w:t xml:space="preserve">  </w:t>
      </w:r>
    </w:p>
    <w:p w14:paraId="07E30415" w14:textId="77777777" w:rsidR="00C22DE9" w:rsidRPr="000A4152" w:rsidRDefault="00C22DE9" w:rsidP="000357DA">
      <w:pPr>
        <w:pStyle w:val="ListParagraph"/>
        <w:spacing w:before="0" w:beforeAutospacing="0" w:after="0" w:afterAutospacing="0" w:line="240" w:lineRule="auto"/>
        <w:ind w:left="0"/>
        <w:rPr>
          <w:rFonts w:ascii="Times New Roman" w:hAnsi="Times New Roman"/>
          <w:sz w:val="24"/>
          <w:szCs w:val="24"/>
        </w:rPr>
      </w:pPr>
    </w:p>
    <w:p w14:paraId="2B203F8B" w14:textId="77777777" w:rsidR="000357DA" w:rsidRPr="000A4152" w:rsidRDefault="000357DA" w:rsidP="000357DA">
      <w:pPr>
        <w:pStyle w:val="ListParagraph"/>
        <w:spacing w:before="0" w:beforeAutospacing="0" w:after="0" w:afterAutospacing="0" w:line="240" w:lineRule="auto"/>
        <w:ind w:left="0"/>
        <w:rPr>
          <w:rFonts w:ascii="Times New Roman" w:hAnsi="Times New Roman"/>
          <w:sz w:val="24"/>
          <w:szCs w:val="24"/>
        </w:rPr>
      </w:pPr>
      <w:r w:rsidRPr="000A4152">
        <w:rPr>
          <w:rFonts w:ascii="Times New Roman" w:hAnsi="Times New Roman"/>
          <w:sz w:val="24"/>
          <w:szCs w:val="24"/>
        </w:rPr>
        <w:t>‘Required’ questions have been provided with the cases, though instructors may choose to omit these and simply request that reports be written for the individuals and or the businesses.</w:t>
      </w:r>
    </w:p>
    <w:p w14:paraId="0F328DE4" w14:textId="77777777" w:rsidR="000357DA" w:rsidRPr="000A4152" w:rsidRDefault="000357DA" w:rsidP="000357DA">
      <w:pPr>
        <w:pStyle w:val="ListParagraph"/>
        <w:spacing w:before="0" w:beforeAutospacing="0" w:after="0" w:afterAutospacing="0" w:line="240" w:lineRule="auto"/>
        <w:ind w:left="0"/>
        <w:rPr>
          <w:rFonts w:ascii="Times New Roman" w:hAnsi="Times New Roman"/>
          <w:sz w:val="24"/>
          <w:szCs w:val="24"/>
        </w:rPr>
      </w:pPr>
    </w:p>
    <w:p w14:paraId="217A27DD" w14:textId="77777777" w:rsidR="00C22DE9" w:rsidRPr="000A4152" w:rsidRDefault="00C22DE9" w:rsidP="000357DA">
      <w:pPr>
        <w:pStyle w:val="ListParagraph"/>
        <w:spacing w:before="0" w:beforeAutospacing="0" w:after="0" w:afterAutospacing="0" w:line="240" w:lineRule="auto"/>
        <w:ind w:left="0"/>
        <w:rPr>
          <w:rFonts w:ascii="Times New Roman" w:hAnsi="Times New Roman"/>
          <w:sz w:val="24"/>
          <w:szCs w:val="24"/>
        </w:rPr>
      </w:pPr>
    </w:p>
    <w:p w14:paraId="6658206D" w14:textId="77777777" w:rsidR="00C7161B" w:rsidRDefault="00C7161B" w:rsidP="00C7161B">
      <w:pPr>
        <w:rPr>
          <w:rFonts w:ascii="Times New Roman" w:hAnsi="Times New Roman"/>
          <w:sz w:val="24"/>
          <w:szCs w:val="24"/>
        </w:rPr>
      </w:pPr>
      <w:r>
        <w:rPr>
          <w:rFonts w:ascii="Times New Roman" w:hAnsi="Times New Roman"/>
          <w:sz w:val="24"/>
          <w:szCs w:val="24"/>
        </w:rPr>
        <w:t xml:space="preserve">Case One addresses </w:t>
      </w:r>
      <w:r w:rsidR="00DA58A4">
        <w:rPr>
          <w:rFonts w:ascii="Times New Roman" w:hAnsi="Times New Roman"/>
          <w:sz w:val="24"/>
          <w:szCs w:val="24"/>
        </w:rPr>
        <w:t>concepts</w:t>
      </w:r>
      <w:r>
        <w:rPr>
          <w:rFonts w:ascii="Times New Roman" w:hAnsi="Times New Roman"/>
          <w:sz w:val="24"/>
          <w:szCs w:val="24"/>
        </w:rPr>
        <w:t xml:space="preserve"> found in </w:t>
      </w:r>
      <w:r w:rsidRPr="00C7161B">
        <w:rPr>
          <w:rFonts w:ascii="Times New Roman" w:hAnsi="Times New Roman"/>
          <w:sz w:val="24"/>
          <w:szCs w:val="24"/>
        </w:rPr>
        <w:t xml:space="preserve">Chapters 3, 4, </w:t>
      </w:r>
      <w:r w:rsidR="0002179A">
        <w:rPr>
          <w:rFonts w:ascii="Times New Roman" w:hAnsi="Times New Roman"/>
          <w:sz w:val="24"/>
          <w:szCs w:val="24"/>
        </w:rPr>
        <w:t xml:space="preserve">6, </w:t>
      </w:r>
      <w:r w:rsidRPr="00C7161B">
        <w:rPr>
          <w:rFonts w:ascii="Times New Roman" w:hAnsi="Times New Roman"/>
          <w:sz w:val="24"/>
          <w:szCs w:val="24"/>
        </w:rPr>
        <w:t>and 9</w:t>
      </w:r>
      <w:r>
        <w:rPr>
          <w:rFonts w:ascii="Times New Roman" w:hAnsi="Times New Roman"/>
          <w:sz w:val="24"/>
          <w:szCs w:val="24"/>
        </w:rPr>
        <w:t>.</w:t>
      </w:r>
    </w:p>
    <w:p w14:paraId="5DE0D8F3" w14:textId="77777777" w:rsidR="00C7161B" w:rsidRDefault="00C7161B" w:rsidP="00C7161B">
      <w:pPr>
        <w:rPr>
          <w:rFonts w:ascii="Times New Roman" w:hAnsi="Times New Roman"/>
          <w:sz w:val="24"/>
          <w:szCs w:val="24"/>
        </w:rPr>
      </w:pPr>
    </w:p>
    <w:p w14:paraId="15EFDCF0" w14:textId="77777777" w:rsidR="00C7161B" w:rsidRPr="00C7161B" w:rsidRDefault="00C7161B" w:rsidP="00C7161B">
      <w:pPr>
        <w:rPr>
          <w:rFonts w:ascii="Times New Roman" w:hAnsi="Times New Roman"/>
          <w:b/>
          <w:sz w:val="24"/>
          <w:szCs w:val="24"/>
        </w:rPr>
      </w:pPr>
      <w:r>
        <w:rPr>
          <w:rFonts w:ascii="Times New Roman" w:hAnsi="Times New Roman"/>
          <w:sz w:val="24"/>
          <w:szCs w:val="24"/>
        </w:rPr>
        <w:t xml:space="preserve">Case Two addresses </w:t>
      </w:r>
      <w:r w:rsidR="00DA58A4">
        <w:rPr>
          <w:rFonts w:ascii="Times New Roman" w:hAnsi="Times New Roman"/>
          <w:sz w:val="24"/>
          <w:szCs w:val="24"/>
        </w:rPr>
        <w:t>concepts</w:t>
      </w:r>
      <w:r>
        <w:rPr>
          <w:rFonts w:ascii="Times New Roman" w:hAnsi="Times New Roman"/>
          <w:sz w:val="24"/>
          <w:szCs w:val="24"/>
        </w:rPr>
        <w:t xml:space="preserve"> found i</w:t>
      </w:r>
      <w:r w:rsidRPr="00C7161B">
        <w:rPr>
          <w:rFonts w:ascii="Times New Roman" w:hAnsi="Times New Roman"/>
          <w:sz w:val="24"/>
          <w:szCs w:val="24"/>
        </w:rPr>
        <w:t>n Chapters 3, 4, 5, 8, and 10</w:t>
      </w:r>
      <w:r>
        <w:rPr>
          <w:rFonts w:ascii="Times New Roman" w:hAnsi="Times New Roman"/>
          <w:sz w:val="24"/>
          <w:szCs w:val="24"/>
        </w:rPr>
        <w:t>.</w:t>
      </w:r>
    </w:p>
    <w:p w14:paraId="2DFBA3ED" w14:textId="77777777" w:rsidR="00C7161B" w:rsidRDefault="00C7161B" w:rsidP="00C7161B">
      <w:pPr>
        <w:rPr>
          <w:rFonts w:ascii="Times New Roman" w:hAnsi="Times New Roman"/>
          <w:sz w:val="24"/>
          <w:szCs w:val="24"/>
        </w:rPr>
      </w:pPr>
    </w:p>
    <w:p w14:paraId="29CC928A" w14:textId="77777777" w:rsidR="00C7161B" w:rsidRPr="00C7161B" w:rsidRDefault="00C7161B" w:rsidP="00C7161B">
      <w:pPr>
        <w:rPr>
          <w:rFonts w:ascii="Times New Roman" w:hAnsi="Times New Roman"/>
          <w:b/>
          <w:sz w:val="24"/>
          <w:szCs w:val="24"/>
        </w:rPr>
      </w:pPr>
      <w:r>
        <w:rPr>
          <w:rFonts w:ascii="Times New Roman" w:hAnsi="Times New Roman"/>
          <w:sz w:val="24"/>
          <w:szCs w:val="24"/>
        </w:rPr>
        <w:t xml:space="preserve">Case Three addresses </w:t>
      </w:r>
      <w:r w:rsidR="00DA58A4">
        <w:rPr>
          <w:rFonts w:ascii="Times New Roman" w:hAnsi="Times New Roman"/>
          <w:sz w:val="24"/>
          <w:szCs w:val="24"/>
        </w:rPr>
        <w:t>concepts</w:t>
      </w:r>
      <w:r>
        <w:rPr>
          <w:rFonts w:ascii="Times New Roman" w:hAnsi="Times New Roman"/>
          <w:sz w:val="24"/>
          <w:szCs w:val="24"/>
        </w:rPr>
        <w:t xml:space="preserve"> found in </w:t>
      </w:r>
      <w:r w:rsidRPr="00C7161B">
        <w:rPr>
          <w:rFonts w:ascii="Times New Roman" w:hAnsi="Times New Roman"/>
          <w:sz w:val="24"/>
          <w:szCs w:val="24"/>
        </w:rPr>
        <w:t>Chapters 3, 8, 9, and 10</w:t>
      </w:r>
      <w:r>
        <w:rPr>
          <w:rFonts w:ascii="Times New Roman" w:hAnsi="Times New Roman"/>
          <w:sz w:val="24"/>
          <w:szCs w:val="24"/>
        </w:rPr>
        <w:t>.</w:t>
      </w:r>
    </w:p>
    <w:p w14:paraId="281E9100" w14:textId="77777777" w:rsidR="00C7161B" w:rsidRDefault="00C7161B" w:rsidP="00C7161B">
      <w:pPr>
        <w:rPr>
          <w:rFonts w:ascii="Times New Roman" w:hAnsi="Times New Roman"/>
          <w:sz w:val="24"/>
          <w:szCs w:val="24"/>
        </w:rPr>
      </w:pPr>
    </w:p>
    <w:p w14:paraId="37AD70D0" w14:textId="77777777" w:rsidR="00C7161B" w:rsidRDefault="00C7161B" w:rsidP="00C7161B">
      <w:pPr>
        <w:rPr>
          <w:rFonts w:ascii="Times New Roman" w:hAnsi="Times New Roman"/>
          <w:b/>
          <w:sz w:val="24"/>
          <w:szCs w:val="24"/>
        </w:rPr>
      </w:pPr>
      <w:r>
        <w:rPr>
          <w:rFonts w:ascii="Times New Roman" w:hAnsi="Times New Roman"/>
          <w:sz w:val="24"/>
          <w:szCs w:val="24"/>
        </w:rPr>
        <w:t xml:space="preserve">Case Four addresses </w:t>
      </w:r>
      <w:r w:rsidR="00DA58A4">
        <w:rPr>
          <w:rFonts w:ascii="Times New Roman" w:hAnsi="Times New Roman"/>
          <w:sz w:val="24"/>
          <w:szCs w:val="24"/>
        </w:rPr>
        <w:t>concepts</w:t>
      </w:r>
      <w:r>
        <w:rPr>
          <w:rFonts w:ascii="Times New Roman" w:hAnsi="Times New Roman"/>
          <w:sz w:val="24"/>
          <w:szCs w:val="24"/>
        </w:rPr>
        <w:t xml:space="preserve"> found in </w:t>
      </w:r>
      <w:r w:rsidRPr="00C7161B">
        <w:rPr>
          <w:rFonts w:ascii="Times New Roman" w:hAnsi="Times New Roman"/>
          <w:sz w:val="24"/>
          <w:szCs w:val="24"/>
        </w:rPr>
        <w:t>Chapters</w:t>
      </w:r>
      <w:r>
        <w:rPr>
          <w:rFonts w:ascii="Times New Roman" w:hAnsi="Times New Roman"/>
          <w:sz w:val="24"/>
          <w:szCs w:val="24"/>
        </w:rPr>
        <w:t xml:space="preserve"> </w:t>
      </w:r>
      <w:r w:rsidR="0002179A">
        <w:rPr>
          <w:rFonts w:ascii="Times New Roman" w:hAnsi="Times New Roman"/>
          <w:sz w:val="24"/>
          <w:szCs w:val="24"/>
        </w:rPr>
        <w:t>7, 8, 9</w:t>
      </w:r>
      <w:r>
        <w:rPr>
          <w:rFonts w:ascii="Times New Roman" w:hAnsi="Times New Roman"/>
          <w:sz w:val="24"/>
          <w:szCs w:val="24"/>
        </w:rPr>
        <w:t>, and 10.</w:t>
      </w:r>
    </w:p>
    <w:p w14:paraId="13CD9DCD" w14:textId="77777777" w:rsidR="00C7161B" w:rsidRDefault="00C7161B" w:rsidP="000357DA">
      <w:pPr>
        <w:pStyle w:val="ListParagraph"/>
        <w:spacing w:before="0" w:beforeAutospacing="0" w:after="0" w:afterAutospacing="0" w:line="240" w:lineRule="auto"/>
        <w:ind w:left="0"/>
        <w:rPr>
          <w:rFonts w:ascii="Times New Roman" w:hAnsi="Times New Roman"/>
          <w:sz w:val="24"/>
          <w:szCs w:val="24"/>
        </w:rPr>
      </w:pPr>
    </w:p>
    <w:p w14:paraId="522B8AD4" w14:textId="77777777" w:rsidR="000357DA" w:rsidRPr="000A4152" w:rsidRDefault="00C7161B" w:rsidP="000357DA">
      <w:pPr>
        <w:pStyle w:val="ListParagraph"/>
        <w:spacing w:before="0" w:beforeAutospacing="0" w:after="0" w:afterAutospacing="0" w:line="240" w:lineRule="auto"/>
        <w:ind w:left="0"/>
        <w:rPr>
          <w:rFonts w:ascii="Times New Roman" w:hAnsi="Times New Roman"/>
          <w:sz w:val="24"/>
          <w:szCs w:val="24"/>
        </w:rPr>
      </w:pPr>
      <w:r>
        <w:rPr>
          <w:rFonts w:ascii="Times New Roman" w:hAnsi="Times New Roman"/>
          <w:sz w:val="24"/>
          <w:szCs w:val="24"/>
        </w:rPr>
        <w:t xml:space="preserve">Case Five addresses </w:t>
      </w:r>
      <w:r w:rsidR="00DA58A4">
        <w:rPr>
          <w:rFonts w:ascii="Times New Roman" w:hAnsi="Times New Roman"/>
          <w:sz w:val="24"/>
          <w:szCs w:val="24"/>
        </w:rPr>
        <w:t>concepts</w:t>
      </w:r>
      <w:r>
        <w:rPr>
          <w:rFonts w:ascii="Times New Roman" w:hAnsi="Times New Roman"/>
          <w:sz w:val="24"/>
          <w:szCs w:val="24"/>
        </w:rPr>
        <w:t xml:space="preserve"> found in C</w:t>
      </w:r>
      <w:r w:rsidR="000357DA" w:rsidRPr="000A4152">
        <w:rPr>
          <w:rFonts w:ascii="Times New Roman" w:hAnsi="Times New Roman"/>
          <w:sz w:val="24"/>
          <w:szCs w:val="24"/>
        </w:rPr>
        <w:t>hapters 3, 4, 5, 6, 9, 10, 11, and 13.</w:t>
      </w:r>
    </w:p>
    <w:p w14:paraId="6B79BA2F" w14:textId="77777777" w:rsidR="000357DA" w:rsidRPr="000A4152" w:rsidRDefault="000357DA" w:rsidP="000357DA">
      <w:pPr>
        <w:pStyle w:val="ListParagraph"/>
        <w:spacing w:before="0" w:beforeAutospacing="0" w:after="0" w:afterAutospacing="0" w:line="240" w:lineRule="auto"/>
        <w:ind w:left="0"/>
        <w:rPr>
          <w:rFonts w:ascii="Times New Roman" w:hAnsi="Times New Roman"/>
          <w:sz w:val="24"/>
          <w:szCs w:val="24"/>
        </w:rPr>
      </w:pPr>
    </w:p>
    <w:p w14:paraId="37E88EBE" w14:textId="77777777" w:rsidR="000357DA" w:rsidRPr="000A4152" w:rsidRDefault="00C7161B" w:rsidP="000357DA">
      <w:pPr>
        <w:pStyle w:val="ListParagraph"/>
        <w:spacing w:before="0" w:beforeAutospacing="0" w:after="0" w:afterAutospacing="0" w:line="240" w:lineRule="auto"/>
        <w:ind w:left="0"/>
        <w:rPr>
          <w:rFonts w:ascii="Times New Roman" w:hAnsi="Times New Roman"/>
          <w:sz w:val="24"/>
          <w:szCs w:val="24"/>
        </w:rPr>
      </w:pPr>
      <w:r>
        <w:rPr>
          <w:rFonts w:ascii="Times New Roman" w:hAnsi="Times New Roman"/>
          <w:sz w:val="24"/>
          <w:szCs w:val="24"/>
        </w:rPr>
        <w:t xml:space="preserve">Case Six addresses </w:t>
      </w:r>
      <w:r w:rsidR="00DA58A4">
        <w:rPr>
          <w:rFonts w:ascii="Times New Roman" w:hAnsi="Times New Roman"/>
          <w:sz w:val="24"/>
          <w:szCs w:val="24"/>
        </w:rPr>
        <w:t>concepts</w:t>
      </w:r>
      <w:r>
        <w:rPr>
          <w:rFonts w:ascii="Times New Roman" w:hAnsi="Times New Roman"/>
          <w:sz w:val="24"/>
          <w:szCs w:val="24"/>
        </w:rPr>
        <w:t xml:space="preserve"> from C</w:t>
      </w:r>
      <w:r w:rsidR="000357DA" w:rsidRPr="000A4152">
        <w:rPr>
          <w:rFonts w:ascii="Times New Roman" w:hAnsi="Times New Roman"/>
          <w:sz w:val="24"/>
          <w:szCs w:val="24"/>
        </w:rPr>
        <w:t>hapters 5, 6, 8, 10, 12, and 13.</w:t>
      </w:r>
    </w:p>
    <w:p w14:paraId="6FB8D7A0" w14:textId="77777777" w:rsidR="000357DA" w:rsidRPr="000A4152" w:rsidRDefault="004C3241" w:rsidP="004C3241">
      <w:pPr>
        <w:pStyle w:val="ListParagraph"/>
        <w:tabs>
          <w:tab w:val="left" w:pos="3990"/>
        </w:tabs>
        <w:spacing w:before="0" w:beforeAutospacing="0" w:after="0" w:afterAutospacing="0" w:line="240" w:lineRule="auto"/>
        <w:ind w:left="0"/>
        <w:rPr>
          <w:rFonts w:ascii="Times New Roman" w:hAnsi="Times New Roman"/>
          <w:sz w:val="24"/>
          <w:szCs w:val="24"/>
        </w:rPr>
      </w:pPr>
      <w:r>
        <w:rPr>
          <w:rFonts w:ascii="Times New Roman" w:hAnsi="Times New Roman"/>
          <w:sz w:val="24"/>
          <w:szCs w:val="24"/>
        </w:rPr>
        <w:tab/>
      </w:r>
    </w:p>
    <w:p w14:paraId="213515B4" w14:textId="77777777" w:rsidR="000357DA" w:rsidRPr="000A4152" w:rsidRDefault="00C7161B" w:rsidP="000357DA">
      <w:pPr>
        <w:rPr>
          <w:rFonts w:ascii="Times New Roman" w:hAnsi="Times New Roman"/>
          <w:sz w:val="24"/>
          <w:szCs w:val="24"/>
        </w:rPr>
      </w:pPr>
      <w:r>
        <w:rPr>
          <w:rFonts w:ascii="Times New Roman" w:hAnsi="Times New Roman"/>
          <w:sz w:val="24"/>
          <w:szCs w:val="24"/>
        </w:rPr>
        <w:t>Case Seven addresses concepts from C</w:t>
      </w:r>
      <w:r w:rsidR="000357DA" w:rsidRPr="000A4152">
        <w:rPr>
          <w:rFonts w:ascii="Times New Roman" w:hAnsi="Times New Roman"/>
          <w:sz w:val="24"/>
          <w:szCs w:val="24"/>
        </w:rPr>
        <w:t>hapters 3, 4, 5, 6, 7, 8, 9, 10, and 11.</w:t>
      </w:r>
    </w:p>
    <w:p w14:paraId="0C8E688B" w14:textId="77777777" w:rsidR="000357DA" w:rsidRPr="000A4152" w:rsidRDefault="000357DA" w:rsidP="000357DA">
      <w:pPr>
        <w:pStyle w:val="ListParagraph"/>
        <w:spacing w:before="0" w:beforeAutospacing="0" w:after="0" w:afterAutospacing="0" w:line="240" w:lineRule="auto"/>
        <w:ind w:left="0"/>
        <w:rPr>
          <w:rFonts w:ascii="Times New Roman" w:hAnsi="Times New Roman"/>
          <w:sz w:val="24"/>
          <w:szCs w:val="24"/>
        </w:rPr>
      </w:pPr>
    </w:p>
    <w:p w14:paraId="4E4D6148" w14:textId="77777777" w:rsidR="000357DA" w:rsidRPr="000A4152" w:rsidRDefault="00C7161B" w:rsidP="000357DA">
      <w:pPr>
        <w:rPr>
          <w:rFonts w:ascii="Times New Roman" w:hAnsi="Times New Roman"/>
          <w:sz w:val="24"/>
          <w:szCs w:val="24"/>
        </w:rPr>
      </w:pPr>
      <w:r>
        <w:rPr>
          <w:rFonts w:ascii="Times New Roman" w:hAnsi="Times New Roman"/>
          <w:sz w:val="24"/>
          <w:szCs w:val="24"/>
        </w:rPr>
        <w:t>Case Eight</w:t>
      </w:r>
      <w:r w:rsidR="000357DA" w:rsidRPr="000A4152">
        <w:rPr>
          <w:rFonts w:ascii="Times New Roman" w:hAnsi="Times New Roman"/>
          <w:sz w:val="24"/>
          <w:szCs w:val="24"/>
        </w:rPr>
        <w:t xml:space="preserve"> addresses </w:t>
      </w:r>
      <w:r w:rsidR="00DA58A4">
        <w:rPr>
          <w:rFonts w:ascii="Times New Roman" w:hAnsi="Times New Roman"/>
          <w:sz w:val="24"/>
          <w:szCs w:val="24"/>
        </w:rPr>
        <w:t>concepts</w:t>
      </w:r>
      <w:r w:rsidR="000357DA" w:rsidRPr="000A4152">
        <w:rPr>
          <w:rFonts w:ascii="Times New Roman" w:hAnsi="Times New Roman"/>
          <w:sz w:val="24"/>
          <w:szCs w:val="24"/>
        </w:rPr>
        <w:t xml:space="preserve"> from Chapters 3, 4, 5, 6, 7, 8, 9, 10, 11, 12, 14, and 15.  </w:t>
      </w:r>
    </w:p>
    <w:p w14:paraId="0999D742" w14:textId="77777777" w:rsidR="000357DA" w:rsidRPr="000A4152" w:rsidRDefault="000357DA" w:rsidP="000357DA">
      <w:pPr>
        <w:pStyle w:val="ListParagraph"/>
        <w:spacing w:before="0" w:beforeAutospacing="0" w:after="0" w:afterAutospacing="0" w:line="240" w:lineRule="auto"/>
        <w:ind w:left="0"/>
        <w:rPr>
          <w:rFonts w:ascii="Times New Roman" w:hAnsi="Times New Roman"/>
          <w:sz w:val="24"/>
          <w:szCs w:val="24"/>
        </w:rPr>
      </w:pPr>
    </w:p>
    <w:p w14:paraId="6DE3B91E" w14:textId="77777777" w:rsidR="001D6E1B" w:rsidRPr="000A4152" w:rsidRDefault="00C7161B" w:rsidP="000357DA">
      <w:pPr>
        <w:rPr>
          <w:rFonts w:ascii="Times New Roman" w:hAnsi="Times New Roman"/>
          <w:sz w:val="24"/>
          <w:szCs w:val="24"/>
        </w:rPr>
      </w:pPr>
      <w:r>
        <w:rPr>
          <w:rFonts w:ascii="Times New Roman" w:hAnsi="Times New Roman"/>
          <w:sz w:val="24"/>
          <w:szCs w:val="24"/>
        </w:rPr>
        <w:t xml:space="preserve">Case Nine addresses </w:t>
      </w:r>
      <w:r w:rsidR="00DA58A4">
        <w:rPr>
          <w:rFonts w:ascii="Times New Roman" w:hAnsi="Times New Roman"/>
          <w:sz w:val="24"/>
          <w:szCs w:val="24"/>
        </w:rPr>
        <w:t>concepts</w:t>
      </w:r>
      <w:r>
        <w:rPr>
          <w:rFonts w:ascii="Times New Roman" w:hAnsi="Times New Roman"/>
          <w:sz w:val="24"/>
          <w:szCs w:val="24"/>
        </w:rPr>
        <w:t xml:space="preserve"> from C</w:t>
      </w:r>
      <w:r w:rsidR="000357DA" w:rsidRPr="000A4152">
        <w:rPr>
          <w:rFonts w:ascii="Times New Roman" w:hAnsi="Times New Roman"/>
          <w:sz w:val="24"/>
          <w:szCs w:val="24"/>
        </w:rPr>
        <w:t>hapters 3, 4, 5, 7, 8, 10, 13, 14, and</w:t>
      </w:r>
      <w:r w:rsidR="008A4CAB">
        <w:rPr>
          <w:rFonts w:ascii="Times New Roman" w:hAnsi="Times New Roman"/>
          <w:sz w:val="24"/>
          <w:szCs w:val="24"/>
        </w:rPr>
        <w:t xml:space="preserve"> </w:t>
      </w:r>
      <w:r w:rsidR="000357DA" w:rsidRPr="000A4152">
        <w:rPr>
          <w:rFonts w:ascii="Times New Roman" w:hAnsi="Times New Roman"/>
          <w:sz w:val="24"/>
          <w:szCs w:val="24"/>
        </w:rPr>
        <w:t>19.</w:t>
      </w:r>
    </w:p>
    <w:p w14:paraId="5441B24D" w14:textId="77777777" w:rsidR="004C3241" w:rsidRDefault="004C3241" w:rsidP="00C7161B">
      <w:pPr>
        <w:rPr>
          <w:rFonts w:ascii="Times New Roman" w:hAnsi="Times New Roman"/>
          <w:sz w:val="24"/>
          <w:szCs w:val="24"/>
        </w:rPr>
      </w:pPr>
    </w:p>
    <w:p w14:paraId="77621E4B" w14:textId="77777777" w:rsidR="004C3241" w:rsidRDefault="004C3241" w:rsidP="00C7161B">
      <w:pPr>
        <w:rPr>
          <w:rFonts w:ascii="Times New Roman" w:hAnsi="Times New Roman"/>
          <w:sz w:val="24"/>
          <w:szCs w:val="24"/>
        </w:rPr>
      </w:pPr>
      <w:r>
        <w:rPr>
          <w:rFonts w:ascii="Times New Roman" w:hAnsi="Times New Roman"/>
          <w:sz w:val="24"/>
          <w:szCs w:val="24"/>
        </w:rPr>
        <w:t>Case Ten addresses concepts from C</w:t>
      </w:r>
      <w:r w:rsidRPr="000A4152">
        <w:rPr>
          <w:rFonts w:ascii="Times New Roman" w:hAnsi="Times New Roman"/>
          <w:sz w:val="24"/>
          <w:szCs w:val="24"/>
        </w:rPr>
        <w:t xml:space="preserve">hapters </w:t>
      </w:r>
      <w:r w:rsidR="00E62F22">
        <w:rPr>
          <w:rFonts w:ascii="Times New Roman" w:hAnsi="Times New Roman"/>
          <w:sz w:val="24"/>
          <w:szCs w:val="24"/>
        </w:rPr>
        <w:t>5, 7, 10, and 12.</w:t>
      </w:r>
    </w:p>
    <w:p w14:paraId="0A3119C9" w14:textId="77777777" w:rsidR="004C3241" w:rsidRDefault="004C3241" w:rsidP="00C7161B">
      <w:pPr>
        <w:rPr>
          <w:rFonts w:ascii="Times New Roman" w:hAnsi="Times New Roman"/>
          <w:sz w:val="24"/>
          <w:szCs w:val="24"/>
        </w:rPr>
      </w:pPr>
    </w:p>
    <w:p w14:paraId="18B6F549" w14:textId="77777777" w:rsidR="004C3241" w:rsidRDefault="004C3241" w:rsidP="00C7161B">
      <w:pPr>
        <w:rPr>
          <w:rFonts w:ascii="Times New Roman" w:hAnsi="Times New Roman"/>
          <w:sz w:val="24"/>
          <w:szCs w:val="24"/>
        </w:rPr>
      </w:pPr>
      <w:r>
        <w:rPr>
          <w:rFonts w:ascii="Times New Roman" w:hAnsi="Times New Roman"/>
          <w:sz w:val="24"/>
          <w:szCs w:val="24"/>
        </w:rPr>
        <w:t>Case Eleven addresses concepts from C</w:t>
      </w:r>
      <w:r w:rsidR="00E62F22">
        <w:rPr>
          <w:rFonts w:ascii="Times New Roman" w:hAnsi="Times New Roman"/>
          <w:sz w:val="24"/>
          <w:szCs w:val="24"/>
        </w:rPr>
        <w:t>hapter 18.</w:t>
      </w:r>
    </w:p>
    <w:p w14:paraId="3DECAD03" w14:textId="77777777" w:rsidR="009C3812" w:rsidRDefault="009C3812" w:rsidP="00C7161B">
      <w:pPr>
        <w:rPr>
          <w:rFonts w:ascii="Times New Roman" w:hAnsi="Times New Roman"/>
          <w:sz w:val="24"/>
          <w:szCs w:val="24"/>
        </w:rPr>
      </w:pPr>
    </w:p>
    <w:p w14:paraId="3BB62E79" w14:textId="77777777" w:rsidR="009C3812" w:rsidRDefault="009C3812" w:rsidP="00C7161B">
      <w:pPr>
        <w:rPr>
          <w:rFonts w:ascii="Times New Roman" w:hAnsi="Times New Roman"/>
          <w:sz w:val="24"/>
          <w:szCs w:val="24"/>
        </w:rPr>
      </w:pPr>
      <w:r>
        <w:rPr>
          <w:rFonts w:ascii="Times New Roman" w:hAnsi="Times New Roman"/>
          <w:sz w:val="24"/>
          <w:szCs w:val="24"/>
        </w:rPr>
        <w:t>Case Twelve addresses concepts from Chapter 12.</w:t>
      </w:r>
    </w:p>
    <w:p w14:paraId="57219E63" w14:textId="77777777" w:rsidR="009C3812" w:rsidRDefault="009C3812" w:rsidP="00C7161B">
      <w:pPr>
        <w:rPr>
          <w:rFonts w:ascii="Times New Roman" w:hAnsi="Times New Roman"/>
          <w:sz w:val="24"/>
          <w:szCs w:val="24"/>
        </w:rPr>
      </w:pPr>
    </w:p>
    <w:p w14:paraId="3FC63247" w14:textId="77777777" w:rsidR="009C3812" w:rsidRDefault="009C3812" w:rsidP="00C7161B">
      <w:pPr>
        <w:rPr>
          <w:rFonts w:ascii="Times New Roman" w:hAnsi="Times New Roman"/>
          <w:sz w:val="24"/>
          <w:szCs w:val="24"/>
        </w:rPr>
      </w:pPr>
      <w:r>
        <w:rPr>
          <w:rFonts w:ascii="Times New Roman" w:hAnsi="Times New Roman"/>
          <w:sz w:val="24"/>
          <w:szCs w:val="24"/>
        </w:rPr>
        <w:t>Case Thirteen addresses concepts from Chapter 13.</w:t>
      </w:r>
    </w:p>
    <w:p w14:paraId="3183A05D" w14:textId="77777777" w:rsidR="004C3241" w:rsidRDefault="004C3241" w:rsidP="00C7161B">
      <w:pPr>
        <w:rPr>
          <w:rFonts w:ascii="Times New Roman" w:hAnsi="Times New Roman"/>
          <w:sz w:val="24"/>
          <w:szCs w:val="24"/>
        </w:rPr>
      </w:pPr>
    </w:p>
    <w:p w14:paraId="21ABF012" w14:textId="77777777" w:rsidR="00C7161B" w:rsidRDefault="001D6E1B" w:rsidP="00C7161B">
      <w:pPr>
        <w:rPr>
          <w:rFonts w:ascii="Times New Roman" w:hAnsi="Times New Roman"/>
          <w:b/>
          <w:sz w:val="24"/>
          <w:szCs w:val="24"/>
        </w:rPr>
      </w:pPr>
      <w:r w:rsidRPr="000A4152">
        <w:rPr>
          <w:rFonts w:ascii="Times New Roman" w:hAnsi="Times New Roman"/>
          <w:sz w:val="24"/>
          <w:szCs w:val="24"/>
        </w:rPr>
        <w:br w:type="page"/>
      </w:r>
      <w:r w:rsidR="00C7161B" w:rsidRPr="00C7161B">
        <w:rPr>
          <w:rFonts w:ascii="Times New Roman" w:hAnsi="Times New Roman"/>
          <w:b/>
          <w:sz w:val="24"/>
          <w:szCs w:val="24"/>
        </w:rPr>
        <w:lastRenderedPageBreak/>
        <w:t xml:space="preserve">Exam Case </w:t>
      </w:r>
      <w:r w:rsidR="00C7161B">
        <w:rPr>
          <w:rFonts w:ascii="Times New Roman" w:hAnsi="Times New Roman"/>
          <w:b/>
          <w:sz w:val="24"/>
          <w:szCs w:val="24"/>
        </w:rPr>
        <w:t>One</w:t>
      </w:r>
      <w:r w:rsidR="00C7161B" w:rsidRPr="00C7161B">
        <w:rPr>
          <w:rFonts w:ascii="Times New Roman" w:hAnsi="Times New Roman"/>
          <w:b/>
          <w:sz w:val="24"/>
          <w:szCs w:val="24"/>
        </w:rPr>
        <w:t xml:space="preserve"> </w:t>
      </w:r>
    </w:p>
    <w:p w14:paraId="5C25A5AC" w14:textId="77777777" w:rsidR="00C7161B" w:rsidRPr="00C7161B" w:rsidRDefault="00C7161B" w:rsidP="00C7161B">
      <w:pPr>
        <w:rPr>
          <w:rFonts w:ascii="Times New Roman" w:hAnsi="Times New Roman"/>
          <w:b/>
          <w:sz w:val="24"/>
          <w:szCs w:val="24"/>
        </w:rPr>
      </w:pPr>
    </w:p>
    <w:p w14:paraId="2B51AE19" w14:textId="77777777" w:rsidR="006B1D18" w:rsidRDefault="00C7161B" w:rsidP="00C7161B">
      <w:pPr>
        <w:rPr>
          <w:rFonts w:ascii="Times New Roman" w:hAnsi="Times New Roman"/>
          <w:sz w:val="24"/>
          <w:szCs w:val="24"/>
        </w:rPr>
      </w:pPr>
      <w:r w:rsidRPr="00C7161B">
        <w:rPr>
          <w:rFonts w:ascii="Times New Roman" w:hAnsi="Times New Roman"/>
          <w:sz w:val="24"/>
          <w:szCs w:val="24"/>
        </w:rPr>
        <w:t>It is March of 20</w:t>
      </w:r>
      <w:r w:rsidR="00173E8B">
        <w:rPr>
          <w:rFonts w:ascii="Times New Roman" w:hAnsi="Times New Roman"/>
          <w:sz w:val="24"/>
          <w:szCs w:val="24"/>
        </w:rPr>
        <w:t>x5</w:t>
      </w:r>
      <w:r w:rsidRPr="00C7161B">
        <w:rPr>
          <w:rFonts w:ascii="Times New Roman" w:hAnsi="Times New Roman"/>
          <w:sz w:val="24"/>
          <w:szCs w:val="24"/>
        </w:rPr>
        <w:t xml:space="preserve"> and George White has asked you to help him with his 20</w:t>
      </w:r>
      <w:r w:rsidR="00173E8B">
        <w:rPr>
          <w:rFonts w:ascii="Times New Roman" w:hAnsi="Times New Roman"/>
          <w:sz w:val="24"/>
          <w:szCs w:val="24"/>
        </w:rPr>
        <w:t>x4</w:t>
      </w:r>
      <w:r w:rsidRPr="00C7161B">
        <w:rPr>
          <w:rFonts w:ascii="Times New Roman" w:hAnsi="Times New Roman"/>
          <w:sz w:val="24"/>
          <w:szCs w:val="24"/>
        </w:rPr>
        <w:t xml:space="preserve"> taxes. </w:t>
      </w:r>
      <w:r w:rsidR="006B1D18">
        <w:rPr>
          <w:rFonts w:ascii="Times New Roman" w:hAnsi="Times New Roman"/>
          <w:sz w:val="24"/>
          <w:szCs w:val="24"/>
        </w:rPr>
        <w:t xml:space="preserve"> During your meeting with George you learn the following:</w:t>
      </w:r>
    </w:p>
    <w:p w14:paraId="7790BD29" w14:textId="77777777" w:rsidR="006B1D18" w:rsidRDefault="006B1D18" w:rsidP="00C7161B">
      <w:pPr>
        <w:rPr>
          <w:rFonts w:ascii="Times New Roman" w:hAnsi="Times New Roman"/>
          <w:sz w:val="24"/>
          <w:szCs w:val="24"/>
        </w:rPr>
      </w:pPr>
    </w:p>
    <w:p w14:paraId="06B5C40F" w14:textId="77777777" w:rsidR="0047591B" w:rsidRPr="006B1D18" w:rsidRDefault="00C7161B">
      <w:r w:rsidRPr="00870AD6">
        <w:rPr>
          <w:rFonts w:ascii="Times New Roman" w:hAnsi="Times New Roman"/>
          <w:sz w:val="24"/>
          <w:szCs w:val="24"/>
        </w:rPr>
        <w:t xml:space="preserve">George is thirty years old, divorced, and has an </w:t>
      </w:r>
      <w:r w:rsidR="004C68D0" w:rsidRPr="00870AD6">
        <w:rPr>
          <w:rFonts w:ascii="Times New Roman" w:hAnsi="Times New Roman"/>
          <w:sz w:val="24"/>
          <w:szCs w:val="24"/>
        </w:rPr>
        <w:t>eight-year-old</w:t>
      </w:r>
      <w:r w:rsidRPr="00870AD6">
        <w:rPr>
          <w:rFonts w:ascii="Times New Roman" w:hAnsi="Times New Roman"/>
          <w:sz w:val="24"/>
          <w:szCs w:val="24"/>
        </w:rPr>
        <w:t xml:space="preserve"> son from his former marriage.  He pays $500 a month in child support.  </w:t>
      </w:r>
    </w:p>
    <w:p w14:paraId="062F382A" w14:textId="77777777" w:rsidR="000561E1" w:rsidRPr="00870AD6" w:rsidRDefault="000561E1">
      <w:pPr>
        <w:rPr>
          <w:rFonts w:ascii="Times New Roman" w:hAnsi="Times New Roman"/>
          <w:sz w:val="24"/>
          <w:szCs w:val="24"/>
        </w:rPr>
      </w:pPr>
    </w:p>
    <w:p w14:paraId="5C8A4606" w14:textId="77777777" w:rsidR="00AE742C" w:rsidRDefault="00C7161B">
      <w:pPr>
        <w:rPr>
          <w:rFonts w:ascii="Times New Roman" w:hAnsi="Times New Roman"/>
          <w:sz w:val="24"/>
          <w:szCs w:val="24"/>
        </w:rPr>
      </w:pPr>
      <w:r w:rsidRPr="00870AD6">
        <w:rPr>
          <w:rFonts w:ascii="Times New Roman" w:hAnsi="Times New Roman"/>
          <w:sz w:val="24"/>
          <w:szCs w:val="24"/>
        </w:rPr>
        <w:t xml:space="preserve">George lives in City A, where he is a salesman for a large manufacturing plant.  He receives a base salary of $4,000 per month plus a commission of 1% on </w:t>
      </w:r>
      <w:r w:rsidR="00C465A2" w:rsidRPr="00870AD6">
        <w:rPr>
          <w:rFonts w:ascii="Times New Roman" w:hAnsi="Times New Roman"/>
          <w:sz w:val="24"/>
          <w:szCs w:val="24"/>
        </w:rPr>
        <w:t xml:space="preserve">the </w:t>
      </w:r>
      <w:r w:rsidRPr="00870AD6">
        <w:rPr>
          <w:rFonts w:ascii="Times New Roman" w:hAnsi="Times New Roman"/>
          <w:sz w:val="24"/>
          <w:szCs w:val="24"/>
        </w:rPr>
        <w:t>sales he makes in the month.  His sales were $50,000 every month in 20</w:t>
      </w:r>
      <w:r w:rsidR="00173E8B">
        <w:rPr>
          <w:rFonts w:ascii="Times New Roman" w:hAnsi="Times New Roman"/>
          <w:sz w:val="24"/>
          <w:szCs w:val="24"/>
        </w:rPr>
        <w:t>x4</w:t>
      </w:r>
      <w:r w:rsidRPr="00870AD6">
        <w:rPr>
          <w:rFonts w:ascii="Times New Roman" w:hAnsi="Times New Roman"/>
          <w:sz w:val="24"/>
          <w:szCs w:val="24"/>
        </w:rPr>
        <w:t xml:space="preserve">.  </w:t>
      </w:r>
    </w:p>
    <w:p w14:paraId="3FAD38CF" w14:textId="77777777" w:rsidR="00AE742C" w:rsidRDefault="00AE742C">
      <w:pPr>
        <w:rPr>
          <w:rFonts w:ascii="Times New Roman" w:hAnsi="Times New Roman"/>
          <w:sz w:val="24"/>
          <w:szCs w:val="24"/>
        </w:rPr>
      </w:pPr>
    </w:p>
    <w:p w14:paraId="736934DD" w14:textId="77777777" w:rsidR="000561E1" w:rsidRPr="007A473E" w:rsidRDefault="00C7161B" w:rsidP="000561E1">
      <w:pPr>
        <w:rPr>
          <w:rFonts w:ascii="Times New Roman" w:hAnsi="Times New Roman"/>
          <w:sz w:val="24"/>
          <w:szCs w:val="24"/>
        </w:rPr>
      </w:pPr>
      <w:r w:rsidRPr="00870AD6">
        <w:rPr>
          <w:rFonts w:ascii="Times New Roman" w:hAnsi="Times New Roman"/>
          <w:sz w:val="24"/>
          <w:szCs w:val="24"/>
        </w:rPr>
        <w:t>George moved to City A from City B on December 1</w:t>
      </w:r>
      <w:r w:rsidRPr="00870AD6">
        <w:rPr>
          <w:rFonts w:ascii="Times New Roman" w:hAnsi="Times New Roman"/>
          <w:sz w:val="24"/>
          <w:szCs w:val="24"/>
          <w:vertAlign w:val="superscript"/>
        </w:rPr>
        <w:t>st</w:t>
      </w:r>
      <w:r w:rsidRPr="00870AD6">
        <w:rPr>
          <w:rFonts w:ascii="Times New Roman" w:hAnsi="Times New Roman"/>
          <w:sz w:val="24"/>
          <w:szCs w:val="24"/>
        </w:rPr>
        <w:t xml:space="preserve"> of 20</w:t>
      </w:r>
      <w:r w:rsidR="00173E8B">
        <w:rPr>
          <w:rFonts w:ascii="Times New Roman" w:hAnsi="Times New Roman"/>
          <w:sz w:val="24"/>
          <w:szCs w:val="24"/>
        </w:rPr>
        <w:t>x3</w:t>
      </w:r>
      <w:r w:rsidRPr="00870AD6">
        <w:rPr>
          <w:rFonts w:ascii="Times New Roman" w:hAnsi="Times New Roman"/>
          <w:sz w:val="24"/>
          <w:szCs w:val="24"/>
        </w:rPr>
        <w:t xml:space="preserve"> when he was promoted and transferred with his company to the office in City A</w:t>
      </w:r>
      <w:r w:rsidR="0047591B">
        <w:rPr>
          <w:rFonts w:ascii="Times New Roman" w:hAnsi="Times New Roman"/>
          <w:sz w:val="24"/>
          <w:szCs w:val="24"/>
        </w:rPr>
        <w:t>.</w:t>
      </w:r>
      <w:r w:rsidR="00AE742C">
        <w:rPr>
          <w:rFonts w:ascii="Times New Roman" w:hAnsi="Times New Roman"/>
          <w:sz w:val="24"/>
          <w:szCs w:val="24"/>
        </w:rPr>
        <w:t xml:space="preserve">  </w:t>
      </w:r>
      <w:r w:rsidR="000561E1" w:rsidRPr="007A473E">
        <w:rPr>
          <w:rFonts w:ascii="Times New Roman" w:hAnsi="Times New Roman"/>
          <w:sz w:val="24"/>
          <w:szCs w:val="24"/>
        </w:rPr>
        <w:t xml:space="preserve">George’s </w:t>
      </w:r>
      <w:r w:rsidR="00AE742C">
        <w:rPr>
          <w:rFonts w:ascii="Times New Roman" w:hAnsi="Times New Roman"/>
          <w:sz w:val="24"/>
          <w:szCs w:val="24"/>
        </w:rPr>
        <w:t xml:space="preserve">tax deductible </w:t>
      </w:r>
      <w:r w:rsidR="000561E1" w:rsidRPr="007A473E">
        <w:rPr>
          <w:rFonts w:ascii="Times New Roman" w:hAnsi="Times New Roman"/>
          <w:sz w:val="24"/>
          <w:szCs w:val="24"/>
        </w:rPr>
        <w:t>movi</w:t>
      </w:r>
      <w:r w:rsidR="00AE742C">
        <w:rPr>
          <w:rFonts w:ascii="Times New Roman" w:hAnsi="Times New Roman"/>
          <w:sz w:val="24"/>
          <w:szCs w:val="24"/>
        </w:rPr>
        <w:t>ng expenses totaled $9,500</w:t>
      </w:r>
      <w:r w:rsidR="000561E1" w:rsidRPr="007A473E">
        <w:rPr>
          <w:rFonts w:ascii="Times New Roman" w:hAnsi="Times New Roman"/>
          <w:sz w:val="24"/>
          <w:szCs w:val="24"/>
        </w:rPr>
        <w:t>.  He did not receive a reimbursement from his employer.  He was able to claim $4,500 of this expense on his 20</w:t>
      </w:r>
      <w:r w:rsidR="00173E8B">
        <w:rPr>
          <w:rFonts w:ascii="Times New Roman" w:hAnsi="Times New Roman"/>
          <w:sz w:val="24"/>
          <w:szCs w:val="24"/>
        </w:rPr>
        <w:t>x3</w:t>
      </w:r>
      <w:r w:rsidR="000561E1" w:rsidRPr="007A473E">
        <w:rPr>
          <w:rFonts w:ascii="Times New Roman" w:hAnsi="Times New Roman"/>
          <w:sz w:val="24"/>
          <w:szCs w:val="24"/>
        </w:rPr>
        <w:t xml:space="preserve"> tax return.  George took out a $120,000 mortgage to purchase his new home.  His interest payments were $8,400 </w:t>
      </w:r>
      <w:r w:rsidR="000561E1">
        <w:rPr>
          <w:rFonts w:ascii="Times New Roman" w:hAnsi="Times New Roman"/>
          <w:sz w:val="24"/>
          <w:szCs w:val="24"/>
        </w:rPr>
        <w:t>in 20</w:t>
      </w:r>
      <w:r w:rsidR="00173E8B">
        <w:rPr>
          <w:rFonts w:ascii="Times New Roman" w:hAnsi="Times New Roman"/>
          <w:sz w:val="24"/>
          <w:szCs w:val="24"/>
        </w:rPr>
        <w:t>x4</w:t>
      </w:r>
      <w:r w:rsidR="000561E1" w:rsidRPr="007A473E">
        <w:rPr>
          <w:rFonts w:ascii="Times New Roman" w:hAnsi="Times New Roman"/>
          <w:sz w:val="24"/>
          <w:szCs w:val="24"/>
        </w:rPr>
        <w:t>.</w:t>
      </w:r>
    </w:p>
    <w:p w14:paraId="261DF00F" w14:textId="77777777" w:rsidR="000561E1" w:rsidRDefault="000561E1">
      <w:pPr>
        <w:rPr>
          <w:rFonts w:ascii="Times New Roman" w:hAnsi="Times New Roman"/>
          <w:sz w:val="24"/>
          <w:szCs w:val="24"/>
        </w:rPr>
      </w:pPr>
    </w:p>
    <w:p w14:paraId="658F26F8" w14:textId="77777777" w:rsidR="00C7161B" w:rsidRPr="00C7161B" w:rsidRDefault="00C7161B" w:rsidP="00C7161B">
      <w:pPr>
        <w:rPr>
          <w:rFonts w:ascii="Times New Roman" w:hAnsi="Times New Roman"/>
          <w:sz w:val="24"/>
          <w:szCs w:val="24"/>
        </w:rPr>
      </w:pPr>
      <w:r w:rsidRPr="00870AD6">
        <w:rPr>
          <w:rFonts w:ascii="Times New Roman" w:hAnsi="Times New Roman"/>
          <w:sz w:val="24"/>
          <w:szCs w:val="24"/>
        </w:rPr>
        <w:t xml:space="preserve">In order to perform his work duties, George is required to drive his own vehicle and pay for his expenses, </w:t>
      </w:r>
      <w:r w:rsidR="000561E1">
        <w:rPr>
          <w:rFonts w:ascii="Times New Roman" w:hAnsi="Times New Roman"/>
          <w:sz w:val="24"/>
          <w:szCs w:val="24"/>
        </w:rPr>
        <w:t>for</w:t>
      </w:r>
      <w:r w:rsidRPr="00870AD6">
        <w:rPr>
          <w:rFonts w:ascii="Times New Roman" w:hAnsi="Times New Roman"/>
          <w:sz w:val="24"/>
          <w:szCs w:val="24"/>
        </w:rPr>
        <w:t xml:space="preserve"> which he is not reimbursed.  However, he does receive a</w:t>
      </w:r>
      <w:r w:rsidR="00AE742C">
        <w:rPr>
          <w:rFonts w:ascii="Times New Roman" w:hAnsi="Times New Roman"/>
          <w:sz w:val="24"/>
          <w:szCs w:val="24"/>
        </w:rPr>
        <w:t>n allowance of $400 each month which is treated as unreasonable for tax purposes.</w:t>
      </w:r>
      <w:r w:rsidRPr="00870AD6">
        <w:rPr>
          <w:rFonts w:ascii="Times New Roman" w:hAnsi="Times New Roman"/>
          <w:sz w:val="24"/>
          <w:szCs w:val="24"/>
        </w:rPr>
        <w:t xml:space="preserve"> George purchased a new car in 20</w:t>
      </w:r>
      <w:r w:rsidR="00173E8B">
        <w:rPr>
          <w:rFonts w:ascii="Times New Roman" w:hAnsi="Times New Roman"/>
          <w:sz w:val="24"/>
          <w:szCs w:val="24"/>
        </w:rPr>
        <w:t>x3</w:t>
      </w:r>
      <w:r w:rsidRPr="00870AD6">
        <w:rPr>
          <w:rFonts w:ascii="Times New Roman" w:hAnsi="Times New Roman"/>
          <w:sz w:val="24"/>
          <w:szCs w:val="24"/>
        </w:rPr>
        <w:t xml:space="preserve"> which he uses seventy-five percent of the time for business purposes.  The undepreciated capital cost of the vehicle at the beginning of 20</w:t>
      </w:r>
      <w:r w:rsidR="00173E8B">
        <w:rPr>
          <w:rFonts w:ascii="Times New Roman" w:hAnsi="Times New Roman"/>
          <w:sz w:val="24"/>
          <w:szCs w:val="24"/>
        </w:rPr>
        <w:t>x4</w:t>
      </w:r>
      <w:r w:rsidRPr="00870AD6">
        <w:rPr>
          <w:rFonts w:ascii="Times New Roman" w:hAnsi="Times New Roman"/>
          <w:sz w:val="24"/>
          <w:szCs w:val="24"/>
        </w:rPr>
        <w:t xml:space="preserve"> was $28,000.  Total costs to operate the vehicle are $800 per month.  Interest expense on his car loan is $200 per month.</w:t>
      </w:r>
    </w:p>
    <w:p w14:paraId="3FD6E8C9" w14:textId="77777777" w:rsidR="000561E1" w:rsidRDefault="000561E1">
      <w:pPr>
        <w:rPr>
          <w:rFonts w:ascii="Times New Roman" w:hAnsi="Times New Roman"/>
          <w:sz w:val="24"/>
          <w:szCs w:val="24"/>
        </w:rPr>
      </w:pPr>
    </w:p>
    <w:p w14:paraId="32AD480E" w14:textId="77777777" w:rsidR="000561E1" w:rsidRDefault="00C7161B">
      <w:pPr>
        <w:rPr>
          <w:rFonts w:ascii="Times New Roman" w:hAnsi="Times New Roman"/>
          <w:sz w:val="24"/>
          <w:szCs w:val="24"/>
        </w:rPr>
      </w:pPr>
      <w:r w:rsidRPr="00870AD6">
        <w:rPr>
          <w:rFonts w:ascii="Times New Roman" w:hAnsi="Times New Roman"/>
          <w:sz w:val="24"/>
          <w:szCs w:val="24"/>
        </w:rPr>
        <w:t xml:space="preserve">George spends $300 per month on suits for work.  He also updates his cell phone regularly and typically spends $500 per year on a new phone.  George’s cell phone bill is $80 per month, of which twenty-five percent is for personal use. </w:t>
      </w:r>
    </w:p>
    <w:p w14:paraId="3CB1FD2E" w14:textId="77777777" w:rsidR="000561E1" w:rsidRPr="00870AD6" w:rsidRDefault="000561E1">
      <w:pPr>
        <w:rPr>
          <w:rFonts w:ascii="Times New Roman" w:hAnsi="Times New Roman"/>
          <w:sz w:val="24"/>
          <w:szCs w:val="24"/>
        </w:rPr>
      </w:pPr>
    </w:p>
    <w:p w14:paraId="134A9B1D" w14:textId="77777777" w:rsidR="00C7161B" w:rsidRDefault="00C7161B">
      <w:r w:rsidRPr="00870AD6">
        <w:rPr>
          <w:rFonts w:ascii="Times New Roman" w:hAnsi="Times New Roman"/>
          <w:sz w:val="24"/>
          <w:szCs w:val="24"/>
        </w:rPr>
        <w:t xml:space="preserve">George takes his files home with him at the end of the day and reviews his sales calls in his home office.  He then returns the files to his office at his place of employment in the morning prior to leaving for the day to make sales calls.  George’s monthly total expense for his home insurance, property taxes, maintenance, and utilities is $1,000.  His home office occupies ten percent of the square footage in his home.  </w:t>
      </w:r>
    </w:p>
    <w:p w14:paraId="302D735D" w14:textId="77777777" w:rsidR="00C7161B" w:rsidRPr="00C7161B" w:rsidRDefault="00C7161B" w:rsidP="00C7161B">
      <w:pPr>
        <w:rPr>
          <w:rFonts w:ascii="Times New Roman" w:hAnsi="Times New Roman"/>
          <w:sz w:val="24"/>
          <w:szCs w:val="24"/>
        </w:rPr>
      </w:pPr>
    </w:p>
    <w:p w14:paraId="5AAF89BB" w14:textId="77777777" w:rsidR="00C7161B" w:rsidRPr="00870AD6" w:rsidRDefault="00C7161B">
      <w:pPr>
        <w:rPr>
          <w:rFonts w:ascii="Times New Roman" w:hAnsi="Times New Roman"/>
          <w:sz w:val="24"/>
          <w:szCs w:val="24"/>
        </w:rPr>
      </w:pPr>
      <w:r w:rsidRPr="00870AD6">
        <w:rPr>
          <w:rFonts w:ascii="Times New Roman" w:hAnsi="Times New Roman"/>
          <w:sz w:val="24"/>
          <w:szCs w:val="24"/>
        </w:rPr>
        <w:t>George maximizes his RRSP contribution each year.  His earned income in 20</w:t>
      </w:r>
      <w:r w:rsidR="00173E8B">
        <w:rPr>
          <w:rFonts w:ascii="Times New Roman" w:hAnsi="Times New Roman"/>
          <w:sz w:val="24"/>
          <w:szCs w:val="24"/>
        </w:rPr>
        <w:t>x3</w:t>
      </w:r>
      <w:r w:rsidRPr="00870AD6">
        <w:rPr>
          <w:rFonts w:ascii="Times New Roman" w:hAnsi="Times New Roman"/>
          <w:sz w:val="24"/>
          <w:szCs w:val="24"/>
        </w:rPr>
        <w:t xml:space="preserve"> was $42,000 which consisted of $6,000 in commissions.  </w:t>
      </w:r>
    </w:p>
    <w:p w14:paraId="1B43A7B3" w14:textId="77777777" w:rsidR="00C7161B" w:rsidRPr="00C7161B" w:rsidRDefault="00C7161B" w:rsidP="00C7161B">
      <w:pPr>
        <w:rPr>
          <w:rFonts w:ascii="Times New Roman" w:hAnsi="Times New Roman"/>
          <w:sz w:val="24"/>
          <w:szCs w:val="24"/>
        </w:rPr>
      </w:pPr>
    </w:p>
    <w:p w14:paraId="0D852C90" w14:textId="77777777" w:rsidR="00C7161B" w:rsidRDefault="00C7161B" w:rsidP="00C7161B">
      <w:pPr>
        <w:rPr>
          <w:rFonts w:ascii="Times New Roman" w:hAnsi="Times New Roman"/>
          <w:b/>
          <w:sz w:val="24"/>
          <w:szCs w:val="24"/>
        </w:rPr>
      </w:pPr>
      <w:r w:rsidRPr="00C7161B">
        <w:rPr>
          <w:rFonts w:ascii="Times New Roman" w:hAnsi="Times New Roman"/>
          <w:b/>
          <w:sz w:val="24"/>
          <w:szCs w:val="24"/>
        </w:rPr>
        <w:t>Required:</w:t>
      </w:r>
    </w:p>
    <w:p w14:paraId="490B3C12" w14:textId="77777777" w:rsidR="00AE742C" w:rsidRDefault="00AE742C" w:rsidP="00C7161B">
      <w:pPr>
        <w:rPr>
          <w:rFonts w:ascii="Times New Roman" w:hAnsi="Times New Roman"/>
          <w:b/>
          <w:sz w:val="24"/>
          <w:szCs w:val="24"/>
        </w:rPr>
      </w:pPr>
    </w:p>
    <w:p w14:paraId="4F0C5B60" w14:textId="031B0313" w:rsidR="00AE742C" w:rsidRPr="00AE742C" w:rsidRDefault="00AE742C" w:rsidP="00C7161B">
      <w:pPr>
        <w:rPr>
          <w:rFonts w:ascii="Times New Roman" w:hAnsi="Times New Roman"/>
          <w:sz w:val="24"/>
          <w:szCs w:val="24"/>
        </w:rPr>
      </w:pPr>
      <w:r>
        <w:rPr>
          <w:rFonts w:ascii="Times New Roman" w:hAnsi="Times New Roman"/>
          <w:sz w:val="24"/>
          <w:szCs w:val="24"/>
        </w:rPr>
        <w:t>(</w:t>
      </w:r>
      <w:r w:rsidR="006F63C5">
        <w:rPr>
          <w:rFonts w:ascii="Times New Roman" w:hAnsi="Times New Roman"/>
          <w:sz w:val="24"/>
          <w:szCs w:val="24"/>
        </w:rPr>
        <w:t>Use tax rules applicable for 201</w:t>
      </w:r>
      <w:r w:rsidR="0047765C">
        <w:rPr>
          <w:rFonts w:ascii="Times New Roman" w:hAnsi="Times New Roman"/>
          <w:sz w:val="24"/>
          <w:szCs w:val="24"/>
        </w:rPr>
        <w:t>9</w:t>
      </w:r>
      <w:r w:rsidR="006F63C5">
        <w:rPr>
          <w:rFonts w:ascii="Times New Roman" w:hAnsi="Times New Roman"/>
          <w:sz w:val="24"/>
          <w:szCs w:val="24"/>
        </w:rPr>
        <w:t>.</w:t>
      </w:r>
      <w:r>
        <w:rPr>
          <w:rFonts w:ascii="Times New Roman" w:hAnsi="Times New Roman"/>
          <w:sz w:val="24"/>
          <w:szCs w:val="24"/>
        </w:rPr>
        <w:t>)</w:t>
      </w:r>
    </w:p>
    <w:p w14:paraId="281A4DBD" w14:textId="77777777" w:rsidR="00C7161B" w:rsidRPr="00C7161B" w:rsidRDefault="00C7161B" w:rsidP="00C7161B">
      <w:pPr>
        <w:rPr>
          <w:rFonts w:ascii="Times New Roman" w:hAnsi="Times New Roman"/>
          <w:b/>
          <w:sz w:val="24"/>
          <w:szCs w:val="24"/>
        </w:rPr>
      </w:pPr>
    </w:p>
    <w:p w14:paraId="142519AA" w14:textId="77777777" w:rsidR="00C7161B" w:rsidRDefault="00C7161B" w:rsidP="008C2B21">
      <w:pPr>
        <w:numPr>
          <w:ilvl w:val="0"/>
          <w:numId w:val="33"/>
        </w:numPr>
        <w:rPr>
          <w:rFonts w:ascii="Times New Roman" w:hAnsi="Times New Roman"/>
          <w:sz w:val="24"/>
          <w:szCs w:val="24"/>
        </w:rPr>
      </w:pPr>
      <w:r w:rsidRPr="00C7161B">
        <w:rPr>
          <w:rFonts w:ascii="Times New Roman" w:hAnsi="Times New Roman"/>
          <w:sz w:val="24"/>
          <w:szCs w:val="24"/>
        </w:rPr>
        <w:t>Calculate George’s minimum net income for tax purposes for 20</w:t>
      </w:r>
      <w:r w:rsidR="00173E8B">
        <w:rPr>
          <w:rFonts w:ascii="Times New Roman" w:hAnsi="Times New Roman"/>
          <w:sz w:val="24"/>
          <w:szCs w:val="24"/>
        </w:rPr>
        <w:t>x4</w:t>
      </w:r>
      <w:r w:rsidRPr="00C7161B">
        <w:rPr>
          <w:rFonts w:ascii="Times New Roman" w:hAnsi="Times New Roman"/>
          <w:sz w:val="24"/>
          <w:szCs w:val="24"/>
        </w:rPr>
        <w:t xml:space="preserve">.  Use the aggregating formula </w:t>
      </w:r>
      <w:r w:rsidR="00623EE0">
        <w:rPr>
          <w:rFonts w:ascii="Times New Roman" w:hAnsi="Times New Roman"/>
          <w:sz w:val="24"/>
          <w:szCs w:val="24"/>
        </w:rPr>
        <w:t>from S</w:t>
      </w:r>
      <w:r w:rsidR="000B5E06">
        <w:rPr>
          <w:rFonts w:ascii="Times New Roman" w:hAnsi="Times New Roman"/>
          <w:sz w:val="24"/>
          <w:szCs w:val="24"/>
        </w:rPr>
        <w:t xml:space="preserve">ection 3 of the Income Tax Act </w:t>
      </w:r>
      <w:r w:rsidRPr="00C7161B">
        <w:rPr>
          <w:rFonts w:ascii="Times New Roman" w:hAnsi="Times New Roman"/>
          <w:sz w:val="24"/>
          <w:szCs w:val="24"/>
        </w:rPr>
        <w:t>to show your answer.</w:t>
      </w:r>
    </w:p>
    <w:p w14:paraId="6E56459A" w14:textId="77777777" w:rsidR="008C2B21" w:rsidRPr="008C2B21" w:rsidRDefault="008C2B21" w:rsidP="008C2B21">
      <w:pPr>
        <w:ind w:left="720"/>
        <w:rPr>
          <w:rFonts w:ascii="Times New Roman" w:hAnsi="Times New Roman"/>
          <w:sz w:val="24"/>
          <w:szCs w:val="24"/>
        </w:rPr>
      </w:pPr>
    </w:p>
    <w:p w14:paraId="7EB923A5" w14:textId="77777777" w:rsidR="00C7161B" w:rsidRPr="00C7161B" w:rsidRDefault="00C7161B" w:rsidP="00C7161B">
      <w:pPr>
        <w:numPr>
          <w:ilvl w:val="0"/>
          <w:numId w:val="33"/>
        </w:numPr>
        <w:rPr>
          <w:rFonts w:ascii="Times New Roman" w:hAnsi="Times New Roman"/>
          <w:sz w:val="24"/>
          <w:szCs w:val="24"/>
        </w:rPr>
      </w:pPr>
      <w:r w:rsidRPr="00C7161B">
        <w:rPr>
          <w:rFonts w:ascii="Times New Roman" w:hAnsi="Times New Roman"/>
          <w:sz w:val="24"/>
          <w:szCs w:val="24"/>
        </w:rPr>
        <w:t xml:space="preserve">Indicate why any items have been omitted from your calculations.  </w:t>
      </w:r>
    </w:p>
    <w:p w14:paraId="1F997724" w14:textId="77777777" w:rsidR="00C7161B" w:rsidRPr="00C7161B" w:rsidRDefault="00C7161B" w:rsidP="00C7161B">
      <w:pPr>
        <w:rPr>
          <w:rFonts w:ascii="Times New Roman" w:hAnsi="Times New Roman"/>
          <w:b/>
          <w:sz w:val="24"/>
          <w:szCs w:val="24"/>
        </w:rPr>
      </w:pPr>
      <w:r w:rsidRPr="00C7161B">
        <w:rPr>
          <w:rFonts w:ascii="Times New Roman" w:hAnsi="Times New Roman"/>
          <w:sz w:val="24"/>
          <w:szCs w:val="24"/>
        </w:rPr>
        <w:br w:type="page"/>
      </w:r>
      <w:r w:rsidRPr="00C7161B">
        <w:rPr>
          <w:rFonts w:ascii="Times New Roman" w:hAnsi="Times New Roman"/>
          <w:b/>
          <w:sz w:val="24"/>
          <w:szCs w:val="24"/>
        </w:rPr>
        <w:lastRenderedPageBreak/>
        <w:t>Solution:</w:t>
      </w:r>
    </w:p>
    <w:p w14:paraId="5D7C5FD7" w14:textId="77777777" w:rsidR="00C7161B" w:rsidRPr="00C7161B" w:rsidRDefault="00C7161B" w:rsidP="00C7161B">
      <w:pPr>
        <w:rPr>
          <w:rFonts w:ascii="Times New Roman" w:hAnsi="Times New Roman"/>
          <w:b/>
          <w:sz w:val="24"/>
          <w:szCs w:val="24"/>
        </w:rPr>
      </w:pPr>
    </w:p>
    <w:p w14:paraId="0775AB0D" w14:textId="77777777" w:rsidR="00C7161B" w:rsidRPr="00C7161B" w:rsidRDefault="00C7161B" w:rsidP="00C7161B">
      <w:pPr>
        <w:numPr>
          <w:ilvl w:val="0"/>
          <w:numId w:val="39"/>
        </w:numPr>
        <w:rPr>
          <w:rFonts w:ascii="Times New Roman" w:hAnsi="Times New Roman"/>
          <w:sz w:val="24"/>
          <w:szCs w:val="24"/>
        </w:rPr>
      </w:pPr>
      <w:r w:rsidRPr="00C7161B">
        <w:rPr>
          <w:rFonts w:ascii="Times New Roman" w:hAnsi="Times New Roman"/>
          <w:sz w:val="24"/>
          <w:szCs w:val="24"/>
        </w:rPr>
        <w:t xml:space="preserve"> </w:t>
      </w:r>
    </w:p>
    <w:p w14:paraId="482FD36F" w14:textId="77777777" w:rsidR="00C7161B" w:rsidRPr="00C7161B" w:rsidRDefault="00A66682" w:rsidP="00C7161B">
      <w:pPr>
        <w:ind w:left="720"/>
        <w:rPr>
          <w:rFonts w:ascii="Times New Roman" w:hAnsi="Times New Roman"/>
          <w:b/>
          <w:sz w:val="24"/>
          <w:szCs w:val="24"/>
        </w:rPr>
      </w:pPr>
      <w:r>
        <w:rPr>
          <w:rFonts w:ascii="Times New Roman" w:hAnsi="Times New Roman"/>
          <w:b/>
          <w:sz w:val="24"/>
          <w:szCs w:val="24"/>
        </w:rPr>
        <w:t>ITA 3(a)</w:t>
      </w:r>
      <w:r w:rsidR="00C7161B" w:rsidRPr="00C7161B">
        <w:rPr>
          <w:rFonts w:ascii="Times New Roman" w:hAnsi="Times New Roman"/>
          <w:b/>
          <w:sz w:val="24"/>
          <w:szCs w:val="24"/>
        </w:rPr>
        <w:t>:</w:t>
      </w:r>
    </w:p>
    <w:p w14:paraId="6DCF2EA0" w14:textId="77777777" w:rsidR="00C7161B" w:rsidRPr="00C7161B" w:rsidRDefault="00C7161B" w:rsidP="00C7161B">
      <w:pPr>
        <w:ind w:left="720"/>
        <w:rPr>
          <w:rFonts w:ascii="Times New Roman" w:hAnsi="Times New Roman"/>
          <w:sz w:val="24"/>
          <w:szCs w:val="24"/>
        </w:rPr>
      </w:pPr>
      <w:r w:rsidRPr="00C7161B">
        <w:rPr>
          <w:rFonts w:ascii="Times New Roman" w:hAnsi="Times New Roman"/>
          <w:sz w:val="24"/>
          <w:szCs w:val="24"/>
        </w:rPr>
        <w:t>Employment income:</w:t>
      </w:r>
    </w:p>
    <w:p w14:paraId="403CA025" w14:textId="77777777" w:rsidR="00C7161B" w:rsidRPr="00C7161B" w:rsidRDefault="00C7161B" w:rsidP="00C7161B">
      <w:pPr>
        <w:ind w:left="720"/>
        <w:rPr>
          <w:rFonts w:ascii="Times New Roman" w:hAnsi="Times New Roman"/>
          <w:sz w:val="24"/>
          <w:szCs w:val="24"/>
        </w:rPr>
      </w:pPr>
      <w:r w:rsidRPr="00C7161B">
        <w:rPr>
          <w:rFonts w:ascii="Times New Roman" w:hAnsi="Times New Roman"/>
          <w:sz w:val="24"/>
          <w:szCs w:val="24"/>
        </w:rPr>
        <w:tab/>
        <w:t>Salary</w:t>
      </w:r>
      <w:r w:rsidRPr="00C7161B">
        <w:rPr>
          <w:rFonts w:ascii="Times New Roman" w:hAnsi="Times New Roman"/>
          <w:sz w:val="24"/>
          <w:szCs w:val="24"/>
        </w:rPr>
        <w:tab/>
        <w:t>(12 x $4,000)</w:t>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t>$48,000</w:t>
      </w:r>
    </w:p>
    <w:p w14:paraId="70D87432" w14:textId="77777777" w:rsidR="00C7161B" w:rsidRPr="00C7161B" w:rsidRDefault="00C7161B" w:rsidP="00C7161B">
      <w:pPr>
        <w:ind w:left="720"/>
        <w:rPr>
          <w:rFonts w:ascii="Times New Roman" w:hAnsi="Times New Roman"/>
          <w:sz w:val="24"/>
          <w:szCs w:val="24"/>
        </w:rPr>
      </w:pPr>
      <w:r w:rsidRPr="00C7161B">
        <w:rPr>
          <w:rFonts w:ascii="Times New Roman" w:hAnsi="Times New Roman"/>
          <w:sz w:val="24"/>
          <w:szCs w:val="24"/>
        </w:rPr>
        <w:tab/>
        <w:t>Travel allowan</w:t>
      </w:r>
      <w:r w:rsidR="00E4116C">
        <w:rPr>
          <w:rFonts w:ascii="Times New Roman" w:hAnsi="Times New Roman"/>
          <w:sz w:val="24"/>
          <w:szCs w:val="24"/>
        </w:rPr>
        <w:t>ce (12 x $400)</w:t>
      </w:r>
      <w:r w:rsidR="00E4116C">
        <w:rPr>
          <w:rFonts w:ascii="Times New Roman" w:hAnsi="Times New Roman"/>
          <w:sz w:val="24"/>
          <w:szCs w:val="24"/>
        </w:rPr>
        <w:tab/>
        <w:t>(unreasonable</w:t>
      </w:r>
      <w:r w:rsidRPr="00C7161B">
        <w:rPr>
          <w:rFonts w:ascii="Times New Roman" w:hAnsi="Times New Roman"/>
          <w:sz w:val="24"/>
          <w:szCs w:val="24"/>
        </w:rPr>
        <w:t>)</w:t>
      </w:r>
      <w:r w:rsidRPr="00C7161B">
        <w:rPr>
          <w:rFonts w:ascii="Times New Roman" w:hAnsi="Times New Roman"/>
          <w:sz w:val="24"/>
          <w:szCs w:val="24"/>
        </w:rPr>
        <w:tab/>
      </w:r>
      <w:r w:rsidRPr="00C7161B">
        <w:rPr>
          <w:rFonts w:ascii="Times New Roman" w:hAnsi="Times New Roman"/>
          <w:sz w:val="24"/>
          <w:szCs w:val="24"/>
        </w:rPr>
        <w:tab/>
      </w:r>
      <w:r w:rsidR="00E4116C">
        <w:rPr>
          <w:rFonts w:ascii="Times New Roman" w:hAnsi="Times New Roman"/>
          <w:sz w:val="24"/>
          <w:szCs w:val="24"/>
        </w:rPr>
        <w:tab/>
      </w:r>
      <w:r w:rsidRPr="00C7161B">
        <w:rPr>
          <w:rFonts w:ascii="Times New Roman" w:hAnsi="Times New Roman"/>
          <w:sz w:val="24"/>
          <w:szCs w:val="24"/>
        </w:rPr>
        <w:t xml:space="preserve">    4,800</w:t>
      </w:r>
    </w:p>
    <w:p w14:paraId="3AEE8A51" w14:textId="77777777" w:rsidR="00C7161B" w:rsidRPr="00C7161B" w:rsidRDefault="00C7161B" w:rsidP="00C7161B">
      <w:pPr>
        <w:ind w:left="720"/>
        <w:rPr>
          <w:rFonts w:ascii="Times New Roman" w:hAnsi="Times New Roman"/>
          <w:sz w:val="24"/>
          <w:szCs w:val="24"/>
          <w:u w:val="single"/>
        </w:rPr>
      </w:pPr>
      <w:r w:rsidRPr="00C7161B">
        <w:rPr>
          <w:rFonts w:ascii="Times New Roman" w:hAnsi="Times New Roman"/>
          <w:sz w:val="24"/>
          <w:szCs w:val="24"/>
        </w:rPr>
        <w:tab/>
        <w:t>Commissions (12 x $50,000 x .01)</w:t>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u w:val="single"/>
        </w:rPr>
        <w:t xml:space="preserve">    6,000</w:t>
      </w:r>
    </w:p>
    <w:p w14:paraId="6C3D0B7B" w14:textId="77777777" w:rsidR="00C7161B" w:rsidRPr="00C7161B" w:rsidRDefault="00C7161B" w:rsidP="00C7161B">
      <w:pPr>
        <w:ind w:left="720"/>
        <w:rPr>
          <w:rFonts w:ascii="Times New Roman" w:hAnsi="Times New Roman"/>
          <w:sz w:val="24"/>
          <w:szCs w:val="24"/>
        </w:rPr>
      </w:pP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t>$58,800</w:t>
      </w:r>
    </w:p>
    <w:p w14:paraId="7CEE6783" w14:textId="77777777" w:rsidR="00C7161B" w:rsidRPr="00C7161B" w:rsidRDefault="00C7161B" w:rsidP="00C7161B">
      <w:pPr>
        <w:ind w:left="720"/>
        <w:rPr>
          <w:rFonts w:ascii="Times New Roman" w:hAnsi="Times New Roman"/>
          <w:sz w:val="24"/>
          <w:szCs w:val="24"/>
        </w:rPr>
      </w:pPr>
    </w:p>
    <w:p w14:paraId="61061A47" w14:textId="77777777" w:rsidR="00C7161B" w:rsidRPr="00C7161B" w:rsidRDefault="00C7161B" w:rsidP="00C7161B">
      <w:pPr>
        <w:ind w:left="720"/>
        <w:rPr>
          <w:rFonts w:ascii="Times New Roman" w:hAnsi="Times New Roman"/>
          <w:sz w:val="24"/>
          <w:szCs w:val="24"/>
        </w:rPr>
      </w:pPr>
      <w:r w:rsidRPr="00C7161B">
        <w:rPr>
          <w:rFonts w:ascii="Times New Roman" w:hAnsi="Times New Roman"/>
          <w:sz w:val="24"/>
          <w:szCs w:val="24"/>
        </w:rPr>
        <w:t>Salesperson expenses:</w:t>
      </w:r>
    </w:p>
    <w:p w14:paraId="422B0237" w14:textId="77777777" w:rsidR="00C7161B" w:rsidRPr="00C7161B" w:rsidRDefault="00C7161B" w:rsidP="00C7161B">
      <w:pPr>
        <w:ind w:left="720" w:firstLine="720"/>
        <w:rPr>
          <w:rFonts w:ascii="Times New Roman" w:hAnsi="Times New Roman"/>
          <w:sz w:val="24"/>
          <w:szCs w:val="24"/>
        </w:rPr>
      </w:pPr>
      <w:r w:rsidRPr="00C7161B">
        <w:rPr>
          <w:rFonts w:ascii="Times New Roman" w:hAnsi="Times New Roman"/>
          <w:sz w:val="24"/>
          <w:szCs w:val="24"/>
        </w:rPr>
        <w:t xml:space="preserve">Phone expense </w:t>
      </w:r>
      <w:r w:rsidRPr="00C7161B">
        <w:rPr>
          <w:rFonts w:ascii="Times New Roman" w:hAnsi="Times New Roman"/>
          <w:sz w:val="24"/>
          <w:szCs w:val="24"/>
        </w:rPr>
        <w:tab/>
        <w:t>($80 x 12)</w:t>
      </w:r>
      <w:r w:rsidRPr="00C7161B">
        <w:rPr>
          <w:rFonts w:ascii="Times New Roman" w:hAnsi="Times New Roman"/>
          <w:sz w:val="24"/>
          <w:szCs w:val="24"/>
        </w:rPr>
        <w:tab/>
      </w:r>
      <w:r w:rsidRPr="00C7161B">
        <w:rPr>
          <w:rFonts w:ascii="Times New Roman" w:hAnsi="Times New Roman"/>
          <w:sz w:val="24"/>
          <w:szCs w:val="24"/>
        </w:rPr>
        <w:tab/>
        <w:t>$   960</w:t>
      </w:r>
    </w:p>
    <w:p w14:paraId="0700CB74" w14:textId="77777777" w:rsidR="00C7161B" w:rsidRPr="00C7161B" w:rsidRDefault="00C7161B" w:rsidP="00C7161B">
      <w:pPr>
        <w:ind w:left="720"/>
        <w:rPr>
          <w:rFonts w:ascii="Times New Roman" w:hAnsi="Times New Roman"/>
          <w:sz w:val="24"/>
          <w:szCs w:val="24"/>
        </w:rPr>
      </w:pPr>
      <w:r w:rsidRPr="00C7161B">
        <w:rPr>
          <w:rFonts w:ascii="Times New Roman" w:hAnsi="Times New Roman"/>
          <w:sz w:val="24"/>
          <w:szCs w:val="24"/>
        </w:rPr>
        <w:tab/>
        <w:t>Automobile operating costs</w:t>
      </w:r>
    </w:p>
    <w:p w14:paraId="4489E1F4" w14:textId="77777777" w:rsidR="00C7161B" w:rsidRPr="00C7161B" w:rsidRDefault="00C7161B" w:rsidP="00C7161B">
      <w:pPr>
        <w:ind w:left="720"/>
        <w:rPr>
          <w:rFonts w:ascii="Times New Roman" w:hAnsi="Times New Roman"/>
          <w:sz w:val="24"/>
          <w:szCs w:val="24"/>
          <w:u w:val="single"/>
        </w:rPr>
      </w:pPr>
      <w:r w:rsidRPr="00C7161B">
        <w:rPr>
          <w:rFonts w:ascii="Times New Roman" w:hAnsi="Times New Roman"/>
          <w:sz w:val="24"/>
          <w:szCs w:val="24"/>
        </w:rPr>
        <w:tab/>
        <w:t>12 x $800</w:t>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u w:val="single"/>
        </w:rPr>
        <w:t>$9,600</w:t>
      </w:r>
    </w:p>
    <w:p w14:paraId="78AE2C0C" w14:textId="77777777" w:rsidR="00C7161B" w:rsidRPr="00C7161B" w:rsidRDefault="00C7161B" w:rsidP="00C7161B">
      <w:pPr>
        <w:ind w:left="720"/>
        <w:rPr>
          <w:rFonts w:ascii="Times New Roman" w:hAnsi="Times New Roman"/>
          <w:sz w:val="24"/>
          <w:szCs w:val="24"/>
          <w:u w:val="double"/>
        </w:rPr>
      </w:pP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t xml:space="preserve">          </w:t>
      </w:r>
      <w:r w:rsidRPr="00C7161B">
        <w:rPr>
          <w:rFonts w:ascii="Times New Roman" w:hAnsi="Times New Roman"/>
          <w:sz w:val="24"/>
          <w:szCs w:val="24"/>
          <w:u w:val="double"/>
        </w:rPr>
        <w:t>$10,560</w:t>
      </w:r>
    </w:p>
    <w:p w14:paraId="4CDCC377" w14:textId="77777777" w:rsidR="00C7161B" w:rsidRPr="00C7161B" w:rsidRDefault="00C7161B" w:rsidP="00C7161B">
      <w:pPr>
        <w:ind w:left="720"/>
        <w:rPr>
          <w:rFonts w:ascii="Times New Roman" w:hAnsi="Times New Roman"/>
          <w:sz w:val="24"/>
          <w:szCs w:val="24"/>
        </w:rPr>
      </w:pPr>
      <w:r w:rsidRPr="00C7161B">
        <w:rPr>
          <w:rFonts w:ascii="Times New Roman" w:hAnsi="Times New Roman"/>
          <w:sz w:val="24"/>
          <w:szCs w:val="24"/>
        </w:rPr>
        <w:tab/>
        <w:t>Employment portion 75% x $10,560</w:t>
      </w:r>
      <w:r w:rsidRPr="00C7161B">
        <w:rPr>
          <w:rFonts w:ascii="Times New Roman" w:hAnsi="Times New Roman"/>
          <w:sz w:val="24"/>
          <w:szCs w:val="24"/>
        </w:rPr>
        <w:tab/>
        <w:t xml:space="preserve">  </w:t>
      </w:r>
      <w:r w:rsidRPr="00C7161B">
        <w:rPr>
          <w:rFonts w:ascii="Times New Roman" w:hAnsi="Times New Roman"/>
          <w:sz w:val="24"/>
          <w:szCs w:val="24"/>
        </w:rPr>
        <w:tab/>
        <w:t>$7,920</w:t>
      </w:r>
    </w:p>
    <w:p w14:paraId="4C4396DA" w14:textId="77777777" w:rsidR="00C7161B" w:rsidRPr="00C7161B" w:rsidRDefault="00C7161B" w:rsidP="00C7161B">
      <w:pPr>
        <w:ind w:left="720"/>
        <w:rPr>
          <w:rFonts w:ascii="Times New Roman" w:hAnsi="Times New Roman"/>
          <w:sz w:val="24"/>
          <w:szCs w:val="24"/>
        </w:rPr>
      </w:pPr>
      <w:r w:rsidRPr="00C7161B">
        <w:rPr>
          <w:rFonts w:ascii="Times New Roman" w:hAnsi="Times New Roman"/>
          <w:sz w:val="24"/>
          <w:szCs w:val="24"/>
        </w:rPr>
        <w:tab/>
      </w:r>
      <w:r w:rsidRPr="00C7161B">
        <w:rPr>
          <w:rFonts w:ascii="Times New Roman" w:hAnsi="Times New Roman"/>
          <w:sz w:val="24"/>
          <w:szCs w:val="24"/>
        </w:rPr>
        <w:tab/>
        <w:t>Limited to commission income</w:t>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t>(  6,000)</w:t>
      </w:r>
    </w:p>
    <w:p w14:paraId="57FF153E" w14:textId="77777777" w:rsidR="00C7161B" w:rsidRPr="00C7161B" w:rsidRDefault="00C7161B" w:rsidP="00C7161B">
      <w:pPr>
        <w:ind w:left="720"/>
        <w:rPr>
          <w:rFonts w:ascii="Times New Roman" w:hAnsi="Times New Roman"/>
          <w:sz w:val="24"/>
          <w:szCs w:val="24"/>
        </w:rPr>
      </w:pPr>
    </w:p>
    <w:p w14:paraId="6FDEC283" w14:textId="77777777" w:rsidR="00C7161B" w:rsidRPr="00C7161B" w:rsidRDefault="00C7161B" w:rsidP="00C7161B">
      <w:pPr>
        <w:ind w:left="720"/>
        <w:rPr>
          <w:rFonts w:ascii="Times New Roman" w:hAnsi="Times New Roman"/>
          <w:sz w:val="24"/>
          <w:szCs w:val="24"/>
        </w:rPr>
      </w:pPr>
      <w:r w:rsidRPr="00C7161B">
        <w:rPr>
          <w:rFonts w:ascii="Times New Roman" w:hAnsi="Times New Roman"/>
          <w:sz w:val="24"/>
          <w:szCs w:val="24"/>
        </w:rPr>
        <w:t>Other automobile costs:</w:t>
      </w:r>
    </w:p>
    <w:p w14:paraId="4FD9175F" w14:textId="77777777" w:rsidR="00C7161B" w:rsidRPr="00C7161B" w:rsidRDefault="00C7161B" w:rsidP="00C7161B">
      <w:pPr>
        <w:ind w:left="720"/>
        <w:rPr>
          <w:rFonts w:ascii="Times New Roman" w:hAnsi="Times New Roman"/>
          <w:sz w:val="24"/>
          <w:szCs w:val="24"/>
        </w:rPr>
      </w:pPr>
      <w:r w:rsidRPr="00C7161B">
        <w:rPr>
          <w:rFonts w:ascii="Times New Roman" w:hAnsi="Times New Roman"/>
          <w:sz w:val="24"/>
          <w:szCs w:val="24"/>
        </w:rPr>
        <w:tab/>
        <w:t>Capital cost allowance</w:t>
      </w:r>
    </w:p>
    <w:p w14:paraId="5662740C" w14:textId="77777777" w:rsidR="00C7161B" w:rsidRPr="00C7161B" w:rsidRDefault="00C7161B" w:rsidP="00C7161B">
      <w:pPr>
        <w:ind w:left="720"/>
        <w:rPr>
          <w:rFonts w:ascii="Times New Roman" w:hAnsi="Times New Roman"/>
          <w:sz w:val="24"/>
          <w:szCs w:val="24"/>
        </w:rPr>
      </w:pPr>
      <w:r w:rsidRPr="00C7161B">
        <w:rPr>
          <w:rFonts w:ascii="Times New Roman" w:hAnsi="Times New Roman"/>
          <w:sz w:val="24"/>
          <w:szCs w:val="24"/>
        </w:rPr>
        <w:tab/>
        <w:t>30% x $28,000</w:t>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t>$8,400</w:t>
      </w:r>
    </w:p>
    <w:p w14:paraId="1A0AD6B7" w14:textId="77777777" w:rsidR="00C7161B" w:rsidRPr="00C7161B" w:rsidRDefault="00C7161B" w:rsidP="00C7161B">
      <w:pPr>
        <w:ind w:left="720"/>
        <w:rPr>
          <w:rFonts w:ascii="Times New Roman" w:hAnsi="Times New Roman"/>
          <w:sz w:val="24"/>
          <w:szCs w:val="24"/>
        </w:rPr>
      </w:pPr>
      <w:r w:rsidRPr="00C7161B">
        <w:rPr>
          <w:rFonts w:ascii="Times New Roman" w:hAnsi="Times New Roman"/>
          <w:sz w:val="24"/>
          <w:szCs w:val="24"/>
        </w:rPr>
        <w:tab/>
        <w:t>Interest on car loan</w:t>
      </w:r>
    </w:p>
    <w:p w14:paraId="2CDBE29A" w14:textId="77777777" w:rsidR="00C7161B" w:rsidRPr="00C7161B" w:rsidRDefault="00C7161B" w:rsidP="00C7161B">
      <w:pPr>
        <w:ind w:left="720"/>
        <w:rPr>
          <w:rFonts w:ascii="Times New Roman" w:hAnsi="Times New Roman"/>
          <w:sz w:val="24"/>
          <w:szCs w:val="24"/>
          <w:u w:val="single"/>
        </w:rPr>
      </w:pPr>
      <w:r w:rsidRPr="00C7161B">
        <w:rPr>
          <w:rFonts w:ascii="Times New Roman" w:hAnsi="Times New Roman"/>
          <w:sz w:val="24"/>
          <w:szCs w:val="24"/>
        </w:rPr>
        <w:tab/>
        <w:t>$200 x 12</w:t>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u w:val="single"/>
        </w:rPr>
        <w:t xml:space="preserve">  2,400</w:t>
      </w:r>
    </w:p>
    <w:p w14:paraId="0A9109A9" w14:textId="77777777" w:rsidR="00C7161B" w:rsidRPr="00C7161B" w:rsidRDefault="00C7161B" w:rsidP="00C7161B">
      <w:pPr>
        <w:ind w:left="720"/>
        <w:rPr>
          <w:rFonts w:ascii="Times New Roman" w:hAnsi="Times New Roman"/>
          <w:sz w:val="24"/>
          <w:szCs w:val="24"/>
          <w:u w:val="double"/>
        </w:rPr>
      </w:pP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t xml:space="preserve">          </w:t>
      </w:r>
      <w:r w:rsidRPr="00C7161B">
        <w:rPr>
          <w:rFonts w:ascii="Times New Roman" w:hAnsi="Times New Roman"/>
          <w:sz w:val="24"/>
          <w:szCs w:val="24"/>
          <w:u w:val="double"/>
        </w:rPr>
        <w:t>$10,800</w:t>
      </w:r>
    </w:p>
    <w:p w14:paraId="792C5874" w14:textId="77777777" w:rsidR="00C7161B" w:rsidRPr="00C7161B" w:rsidRDefault="00C7161B" w:rsidP="00C7161B">
      <w:pPr>
        <w:ind w:left="720"/>
        <w:rPr>
          <w:rFonts w:ascii="Times New Roman" w:hAnsi="Times New Roman"/>
          <w:sz w:val="24"/>
          <w:szCs w:val="24"/>
        </w:rPr>
      </w:pPr>
      <w:r w:rsidRPr="00C7161B">
        <w:rPr>
          <w:rFonts w:ascii="Times New Roman" w:hAnsi="Times New Roman"/>
          <w:sz w:val="24"/>
          <w:szCs w:val="24"/>
        </w:rPr>
        <w:tab/>
        <w:t>Employment portion</w:t>
      </w:r>
      <w:r w:rsidRPr="00C7161B">
        <w:rPr>
          <w:rFonts w:ascii="Times New Roman" w:hAnsi="Times New Roman"/>
          <w:sz w:val="24"/>
          <w:szCs w:val="24"/>
        </w:rPr>
        <w:tab/>
        <w:t>75% x $10,800</w:t>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u w:val="single"/>
        </w:rPr>
        <w:t>(  8,100)</w:t>
      </w:r>
      <w:r w:rsidRPr="00C7161B">
        <w:rPr>
          <w:rFonts w:ascii="Times New Roman" w:hAnsi="Times New Roman"/>
          <w:sz w:val="24"/>
          <w:szCs w:val="24"/>
        </w:rPr>
        <w:tab/>
      </w:r>
    </w:p>
    <w:p w14:paraId="354A65F5" w14:textId="77777777" w:rsidR="00C7161B" w:rsidRPr="00C7161B" w:rsidRDefault="00C7161B" w:rsidP="00C7161B">
      <w:pPr>
        <w:ind w:left="720"/>
        <w:rPr>
          <w:rFonts w:ascii="Times New Roman" w:hAnsi="Times New Roman"/>
          <w:sz w:val="24"/>
          <w:szCs w:val="24"/>
        </w:rPr>
      </w:pPr>
      <w:r w:rsidRPr="00C7161B">
        <w:rPr>
          <w:rFonts w:ascii="Times New Roman" w:hAnsi="Times New Roman"/>
          <w:sz w:val="24"/>
          <w:szCs w:val="24"/>
        </w:rPr>
        <w:tab/>
        <w:t>Employment income</w:t>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t xml:space="preserve">           </w:t>
      </w:r>
      <w:r w:rsidRPr="00C7161B">
        <w:rPr>
          <w:rFonts w:ascii="Times New Roman" w:hAnsi="Times New Roman"/>
          <w:sz w:val="24"/>
          <w:szCs w:val="24"/>
        </w:rPr>
        <w:tab/>
      </w:r>
      <w:r w:rsidRPr="00C7161B">
        <w:rPr>
          <w:rFonts w:ascii="Times New Roman" w:hAnsi="Times New Roman"/>
          <w:sz w:val="24"/>
          <w:szCs w:val="24"/>
        </w:rPr>
        <w:tab/>
        <w:t xml:space="preserve">       $44,700</w:t>
      </w:r>
    </w:p>
    <w:p w14:paraId="02363FC0" w14:textId="77777777" w:rsidR="00C7161B" w:rsidRPr="00C7161B" w:rsidRDefault="00C7161B" w:rsidP="00C7161B">
      <w:pPr>
        <w:rPr>
          <w:rFonts w:ascii="Times New Roman" w:hAnsi="Times New Roman"/>
          <w:sz w:val="24"/>
          <w:szCs w:val="24"/>
        </w:rPr>
      </w:pPr>
    </w:p>
    <w:p w14:paraId="763850C2" w14:textId="77777777" w:rsidR="00C7161B" w:rsidRPr="00C7161B" w:rsidRDefault="00A66682" w:rsidP="00C7161B">
      <w:pPr>
        <w:ind w:left="720"/>
        <w:rPr>
          <w:rFonts w:ascii="Times New Roman" w:hAnsi="Times New Roman"/>
          <w:b/>
          <w:sz w:val="24"/>
          <w:szCs w:val="24"/>
        </w:rPr>
      </w:pPr>
      <w:r>
        <w:rPr>
          <w:rFonts w:ascii="Times New Roman" w:hAnsi="Times New Roman"/>
          <w:b/>
          <w:sz w:val="24"/>
          <w:szCs w:val="24"/>
        </w:rPr>
        <w:t>ITA 3(c)</w:t>
      </w:r>
      <w:r w:rsidR="00C7161B" w:rsidRPr="00C7161B">
        <w:rPr>
          <w:rFonts w:ascii="Times New Roman" w:hAnsi="Times New Roman"/>
          <w:b/>
          <w:sz w:val="24"/>
          <w:szCs w:val="24"/>
        </w:rPr>
        <w:t>:</w:t>
      </w:r>
    </w:p>
    <w:p w14:paraId="697F2287" w14:textId="77777777" w:rsidR="00C7161B" w:rsidRPr="00C7161B" w:rsidRDefault="00C7161B" w:rsidP="00C7161B">
      <w:pPr>
        <w:ind w:left="720"/>
        <w:rPr>
          <w:rFonts w:ascii="Times New Roman" w:hAnsi="Times New Roman"/>
          <w:sz w:val="24"/>
          <w:szCs w:val="24"/>
        </w:rPr>
      </w:pPr>
      <w:r w:rsidRPr="00C7161B">
        <w:rPr>
          <w:rFonts w:ascii="Times New Roman" w:hAnsi="Times New Roman"/>
          <w:sz w:val="24"/>
          <w:szCs w:val="24"/>
        </w:rPr>
        <w:t>Other deductions:</w:t>
      </w:r>
    </w:p>
    <w:p w14:paraId="4D5C9625" w14:textId="77777777" w:rsidR="00C7161B" w:rsidRPr="00C7161B" w:rsidRDefault="00C7161B" w:rsidP="00C7161B">
      <w:pPr>
        <w:ind w:left="720"/>
        <w:rPr>
          <w:rFonts w:ascii="Times New Roman" w:hAnsi="Times New Roman"/>
          <w:sz w:val="24"/>
          <w:szCs w:val="24"/>
        </w:rPr>
      </w:pPr>
      <w:r w:rsidRPr="00C7161B">
        <w:rPr>
          <w:rFonts w:ascii="Times New Roman" w:hAnsi="Times New Roman"/>
          <w:sz w:val="24"/>
          <w:szCs w:val="24"/>
        </w:rPr>
        <w:t>Moving expenses (carry-forward portion from 20</w:t>
      </w:r>
      <w:r w:rsidR="00173E8B">
        <w:rPr>
          <w:rFonts w:ascii="Times New Roman" w:hAnsi="Times New Roman"/>
          <w:sz w:val="24"/>
          <w:szCs w:val="24"/>
        </w:rPr>
        <w:t>x3</w:t>
      </w:r>
      <w:r w:rsidR="00494BC9">
        <w:rPr>
          <w:rFonts w:ascii="Times New Roman" w:hAnsi="Times New Roman"/>
          <w:sz w:val="24"/>
          <w:szCs w:val="24"/>
        </w:rPr>
        <w:t>: $9,500-4,500</w:t>
      </w:r>
      <w:r w:rsidRPr="00C7161B">
        <w:rPr>
          <w:rFonts w:ascii="Times New Roman" w:hAnsi="Times New Roman"/>
          <w:sz w:val="24"/>
          <w:szCs w:val="24"/>
        </w:rPr>
        <w:t>)</w:t>
      </w:r>
      <w:r w:rsidRPr="00C7161B">
        <w:rPr>
          <w:rFonts w:ascii="Times New Roman" w:hAnsi="Times New Roman"/>
          <w:sz w:val="24"/>
          <w:szCs w:val="24"/>
        </w:rPr>
        <w:tab/>
      </w:r>
      <w:r w:rsidRPr="00C7161B">
        <w:rPr>
          <w:rFonts w:ascii="Times New Roman" w:hAnsi="Times New Roman"/>
          <w:sz w:val="24"/>
          <w:szCs w:val="24"/>
        </w:rPr>
        <w:tab/>
        <w:t xml:space="preserve">       (  5,000)</w:t>
      </w:r>
    </w:p>
    <w:p w14:paraId="73F8E201" w14:textId="77777777" w:rsidR="00C7161B" w:rsidRPr="00C7161B" w:rsidRDefault="00C7161B" w:rsidP="00C7161B">
      <w:pPr>
        <w:ind w:left="720"/>
        <w:rPr>
          <w:rFonts w:ascii="Times New Roman" w:hAnsi="Times New Roman"/>
          <w:sz w:val="24"/>
          <w:szCs w:val="24"/>
        </w:rPr>
      </w:pPr>
      <w:r w:rsidRPr="00C7161B">
        <w:rPr>
          <w:rFonts w:ascii="Times New Roman" w:hAnsi="Times New Roman"/>
          <w:sz w:val="24"/>
          <w:szCs w:val="24"/>
        </w:rPr>
        <w:t>RRSP contribution</w:t>
      </w:r>
    </w:p>
    <w:p w14:paraId="2E033507" w14:textId="77777777" w:rsidR="00C7161B" w:rsidRPr="00C7161B" w:rsidRDefault="00C7161B" w:rsidP="00C7161B">
      <w:pPr>
        <w:ind w:left="720"/>
        <w:rPr>
          <w:rFonts w:ascii="Times New Roman" w:hAnsi="Times New Roman"/>
          <w:sz w:val="24"/>
          <w:szCs w:val="24"/>
        </w:rPr>
      </w:pPr>
      <w:r w:rsidRPr="00C7161B">
        <w:rPr>
          <w:rFonts w:ascii="Times New Roman" w:hAnsi="Times New Roman"/>
          <w:sz w:val="24"/>
          <w:szCs w:val="24"/>
        </w:rPr>
        <w:tab/>
        <w:t xml:space="preserve">Lesser </w:t>
      </w:r>
      <w:r w:rsidR="00D917EC" w:rsidRPr="00C7161B">
        <w:rPr>
          <w:rFonts w:ascii="Times New Roman" w:hAnsi="Times New Roman"/>
          <w:sz w:val="24"/>
          <w:szCs w:val="24"/>
        </w:rPr>
        <w:t>of:</w:t>
      </w:r>
      <w:r w:rsidRPr="00C7161B">
        <w:rPr>
          <w:rFonts w:ascii="Times New Roman" w:hAnsi="Times New Roman"/>
          <w:sz w:val="24"/>
          <w:szCs w:val="24"/>
        </w:rPr>
        <w:t xml:space="preserve">  </w:t>
      </w:r>
      <w:r w:rsidRPr="00C7161B">
        <w:rPr>
          <w:rFonts w:ascii="Times New Roman" w:hAnsi="Times New Roman"/>
          <w:sz w:val="24"/>
          <w:szCs w:val="24"/>
        </w:rPr>
        <w:tab/>
        <w:t>18% x $42,000 (20</w:t>
      </w:r>
      <w:r w:rsidR="00173E8B">
        <w:rPr>
          <w:rFonts w:ascii="Times New Roman" w:hAnsi="Times New Roman"/>
          <w:sz w:val="24"/>
          <w:szCs w:val="24"/>
        </w:rPr>
        <w:t>x3</w:t>
      </w:r>
      <w:r w:rsidRPr="00C7161B">
        <w:rPr>
          <w:rFonts w:ascii="Times New Roman" w:hAnsi="Times New Roman"/>
          <w:sz w:val="24"/>
          <w:szCs w:val="24"/>
        </w:rPr>
        <w:t xml:space="preserve"> earned income)</w:t>
      </w:r>
      <w:r w:rsidRPr="00C7161B">
        <w:rPr>
          <w:rFonts w:ascii="Times New Roman" w:hAnsi="Times New Roman"/>
          <w:sz w:val="24"/>
          <w:szCs w:val="24"/>
        </w:rPr>
        <w:tab/>
      </w:r>
      <w:r w:rsidRPr="00C7161B">
        <w:rPr>
          <w:rFonts w:ascii="Times New Roman" w:hAnsi="Times New Roman"/>
          <w:sz w:val="24"/>
          <w:szCs w:val="24"/>
        </w:rPr>
        <w:tab/>
      </w:r>
    </w:p>
    <w:p w14:paraId="4C162057" w14:textId="5CE452B0" w:rsidR="00C7161B" w:rsidRPr="00C7161B" w:rsidRDefault="00C7161B" w:rsidP="00C7161B">
      <w:pPr>
        <w:ind w:left="720"/>
        <w:rPr>
          <w:rFonts w:ascii="Times New Roman" w:hAnsi="Times New Roman"/>
          <w:sz w:val="24"/>
          <w:szCs w:val="24"/>
        </w:rPr>
      </w:pP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006104C9">
        <w:rPr>
          <w:rFonts w:ascii="Times New Roman" w:hAnsi="Times New Roman"/>
          <w:sz w:val="24"/>
          <w:szCs w:val="24"/>
        </w:rPr>
        <w:t>L</w:t>
      </w:r>
      <w:r w:rsidRPr="00C7161B">
        <w:rPr>
          <w:rFonts w:ascii="Times New Roman" w:hAnsi="Times New Roman"/>
          <w:sz w:val="24"/>
          <w:szCs w:val="24"/>
        </w:rPr>
        <w:t>imit: $2</w:t>
      </w:r>
      <w:r w:rsidR="006F63C5">
        <w:rPr>
          <w:rFonts w:ascii="Times New Roman" w:hAnsi="Times New Roman"/>
          <w:sz w:val="24"/>
          <w:szCs w:val="24"/>
        </w:rPr>
        <w:t>6,</w:t>
      </w:r>
      <w:r w:rsidR="00BD7C86">
        <w:rPr>
          <w:rFonts w:ascii="Times New Roman" w:hAnsi="Times New Roman"/>
          <w:sz w:val="24"/>
          <w:szCs w:val="24"/>
        </w:rPr>
        <w:t>500</w:t>
      </w:r>
      <w:r w:rsidR="006104C9">
        <w:rPr>
          <w:rFonts w:ascii="Times New Roman" w:hAnsi="Times New Roman"/>
          <w:sz w:val="24"/>
          <w:szCs w:val="24"/>
        </w:rPr>
        <w:t xml:space="preserve"> (</w:t>
      </w:r>
      <w:r w:rsidR="006F63C5">
        <w:rPr>
          <w:rFonts w:ascii="Times New Roman" w:hAnsi="Times New Roman"/>
          <w:sz w:val="24"/>
          <w:szCs w:val="24"/>
        </w:rPr>
        <w:t>201</w:t>
      </w:r>
      <w:r w:rsidR="0047765C">
        <w:rPr>
          <w:rFonts w:ascii="Times New Roman" w:hAnsi="Times New Roman"/>
          <w:sz w:val="24"/>
          <w:szCs w:val="24"/>
        </w:rPr>
        <w:t>9</w:t>
      </w:r>
      <w:r w:rsidR="00440118">
        <w:rPr>
          <w:rFonts w:ascii="Times New Roman" w:hAnsi="Times New Roman"/>
          <w:sz w:val="24"/>
          <w:szCs w:val="24"/>
        </w:rPr>
        <w:t>)</w:t>
      </w:r>
      <w:r w:rsidR="00665006">
        <w:rPr>
          <w:rFonts w:ascii="Times New Roman" w:hAnsi="Times New Roman"/>
          <w:sz w:val="24"/>
          <w:szCs w:val="24"/>
        </w:rPr>
        <w:t xml:space="preserve">  </w:t>
      </w:r>
      <w:r w:rsidR="00D25587">
        <w:rPr>
          <w:rFonts w:ascii="Times New Roman" w:hAnsi="Times New Roman"/>
          <w:sz w:val="24"/>
          <w:szCs w:val="24"/>
        </w:rPr>
        <w:t xml:space="preserve">                                              </w:t>
      </w:r>
      <w:r w:rsidR="00D25587" w:rsidRPr="00C7161B">
        <w:rPr>
          <w:rFonts w:ascii="Times New Roman" w:hAnsi="Times New Roman"/>
          <w:sz w:val="24"/>
          <w:szCs w:val="24"/>
          <w:u w:val="single"/>
        </w:rPr>
        <w:t xml:space="preserve">       (  7,560)</w:t>
      </w:r>
    </w:p>
    <w:p w14:paraId="07E3786F" w14:textId="77777777" w:rsidR="00C7161B" w:rsidRPr="00C7161B" w:rsidRDefault="00C7161B" w:rsidP="00C7161B">
      <w:pPr>
        <w:ind w:left="720"/>
        <w:rPr>
          <w:rFonts w:ascii="Times New Roman" w:hAnsi="Times New Roman"/>
          <w:b/>
          <w:sz w:val="24"/>
          <w:szCs w:val="24"/>
        </w:rPr>
      </w:pPr>
      <w:r w:rsidRPr="00C7161B">
        <w:rPr>
          <w:rFonts w:ascii="Times New Roman" w:hAnsi="Times New Roman"/>
          <w:sz w:val="24"/>
          <w:szCs w:val="24"/>
        </w:rPr>
        <w:t>Net income for tax purposes</w:t>
      </w:r>
      <w:r w:rsidR="002A198D">
        <w:rPr>
          <w:rFonts w:ascii="Times New Roman" w:hAnsi="Times New Roman"/>
          <w:sz w:val="24"/>
          <w:szCs w:val="24"/>
        </w:rPr>
        <w:t xml:space="preserve"> (20x4)</w:t>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t xml:space="preserve">      </w:t>
      </w:r>
      <w:r w:rsidRPr="00C7161B">
        <w:rPr>
          <w:rFonts w:ascii="Times New Roman" w:hAnsi="Times New Roman"/>
          <w:sz w:val="24"/>
          <w:szCs w:val="24"/>
          <w:u w:val="double"/>
        </w:rPr>
        <w:t>$32,140</w:t>
      </w:r>
    </w:p>
    <w:p w14:paraId="3C8FF119" w14:textId="77777777" w:rsidR="00C7161B" w:rsidRPr="00C7161B" w:rsidRDefault="00C7161B" w:rsidP="00C7161B">
      <w:pPr>
        <w:rPr>
          <w:rFonts w:ascii="Times New Roman" w:hAnsi="Times New Roman"/>
          <w:b/>
          <w:sz w:val="24"/>
          <w:szCs w:val="24"/>
        </w:rPr>
      </w:pPr>
    </w:p>
    <w:p w14:paraId="79211D73" w14:textId="77777777" w:rsidR="00C7161B" w:rsidRPr="00C7161B" w:rsidRDefault="00C7161B" w:rsidP="00C7161B">
      <w:pPr>
        <w:numPr>
          <w:ilvl w:val="0"/>
          <w:numId w:val="39"/>
        </w:numPr>
        <w:spacing w:after="200" w:line="276" w:lineRule="auto"/>
        <w:rPr>
          <w:rFonts w:ascii="Times New Roman" w:hAnsi="Times New Roman"/>
          <w:sz w:val="24"/>
          <w:szCs w:val="24"/>
        </w:rPr>
      </w:pPr>
      <w:r w:rsidRPr="00C7161B">
        <w:rPr>
          <w:rFonts w:ascii="Times New Roman" w:hAnsi="Times New Roman"/>
          <w:sz w:val="24"/>
          <w:szCs w:val="24"/>
        </w:rPr>
        <w:t>The following items have been omitted from the calculations:</w:t>
      </w:r>
    </w:p>
    <w:p w14:paraId="0673CF06" w14:textId="77777777" w:rsidR="00C7161B" w:rsidRPr="00C7161B" w:rsidRDefault="00C7161B" w:rsidP="00C7161B">
      <w:pPr>
        <w:numPr>
          <w:ilvl w:val="1"/>
          <w:numId w:val="39"/>
        </w:numPr>
        <w:rPr>
          <w:rFonts w:ascii="Times New Roman" w:hAnsi="Times New Roman"/>
          <w:sz w:val="24"/>
          <w:szCs w:val="24"/>
        </w:rPr>
      </w:pPr>
      <w:r w:rsidRPr="00C7161B">
        <w:rPr>
          <w:rFonts w:ascii="Times New Roman" w:hAnsi="Times New Roman"/>
          <w:sz w:val="24"/>
          <w:szCs w:val="24"/>
        </w:rPr>
        <w:t xml:space="preserve">Child support is not a deductible expense.  </w:t>
      </w:r>
    </w:p>
    <w:p w14:paraId="23D9D19A" w14:textId="77777777" w:rsidR="00C7161B" w:rsidRPr="00C7161B" w:rsidRDefault="00C7161B" w:rsidP="00C7161B">
      <w:pPr>
        <w:numPr>
          <w:ilvl w:val="1"/>
          <w:numId w:val="39"/>
        </w:numPr>
        <w:rPr>
          <w:rFonts w:ascii="Times New Roman" w:hAnsi="Times New Roman"/>
          <w:sz w:val="24"/>
          <w:szCs w:val="24"/>
        </w:rPr>
      </w:pPr>
      <w:r w:rsidRPr="00C7161B">
        <w:rPr>
          <w:rFonts w:ascii="Times New Roman" w:hAnsi="Times New Roman"/>
          <w:sz w:val="24"/>
          <w:szCs w:val="24"/>
        </w:rPr>
        <w:t>Clothing is not a deductible expense.</w:t>
      </w:r>
    </w:p>
    <w:p w14:paraId="764AD22A" w14:textId="77777777" w:rsidR="00C7161B" w:rsidRPr="00C7161B" w:rsidRDefault="00C7161B" w:rsidP="00C7161B">
      <w:pPr>
        <w:numPr>
          <w:ilvl w:val="1"/>
          <w:numId w:val="39"/>
        </w:numPr>
        <w:rPr>
          <w:rFonts w:ascii="Times New Roman" w:hAnsi="Times New Roman"/>
          <w:sz w:val="24"/>
          <w:szCs w:val="24"/>
        </w:rPr>
      </w:pPr>
      <w:r w:rsidRPr="00C7161B">
        <w:rPr>
          <w:rFonts w:ascii="Times New Roman" w:hAnsi="Times New Roman"/>
          <w:sz w:val="24"/>
          <w:szCs w:val="24"/>
        </w:rPr>
        <w:t xml:space="preserve">The cell phone purchase is a capital outlay, so denied as an expense, and CCA is not allowed on this type of </w:t>
      </w:r>
      <w:r w:rsidR="00D25587">
        <w:rPr>
          <w:rFonts w:ascii="Times New Roman" w:hAnsi="Times New Roman"/>
          <w:sz w:val="24"/>
          <w:szCs w:val="24"/>
        </w:rPr>
        <w:t xml:space="preserve">capital </w:t>
      </w:r>
      <w:r w:rsidRPr="00C7161B">
        <w:rPr>
          <w:rFonts w:ascii="Times New Roman" w:hAnsi="Times New Roman"/>
          <w:sz w:val="24"/>
          <w:szCs w:val="24"/>
        </w:rPr>
        <w:t>asset for an employee.</w:t>
      </w:r>
    </w:p>
    <w:p w14:paraId="2F6D9191" w14:textId="77777777" w:rsidR="00C7161B" w:rsidRPr="00C7161B" w:rsidRDefault="00C7161B" w:rsidP="00C7161B">
      <w:pPr>
        <w:numPr>
          <w:ilvl w:val="1"/>
          <w:numId w:val="39"/>
        </w:numPr>
        <w:rPr>
          <w:rFonts w:ascii="Times New Roman" w:hAnsi="Times New Roman"/>
          <w:sz w:val="24"/>
          <w:szCs w:val="24"/>
        </w:rPr>
      </w:pPr>
      <w:r w:rsidRPr="00C7161B">
        <w:rPr>
          <w:rFonts w:ascii="Times New Roman" w:hAnsi="Times New Roman"/>
          <w:sz w:val="24"/>
          <w:szCs w:val="24"/>
        </w:rPr>
        <w:t xml:space="preserve">Home office expense:  George would have to perform more than 50% of his duties from this office, or he would have to use the office exclusively to earn income on a regular and continuous basis to meet with clients.  He has not met either of these tests. </w:t>
      </w:r>
    </w:p>
    <w:p w14:paraId="19762857" w14:textId="77777777" w:rsidR="00C7161B" w:rsidRPr="00C7161B" w:rsidRDefault="00310341" w:rsidP="00C7161B">
      <w:pPr>
        <w:numPr>
          <w:ilvl w:val="1"/>
          <w:numId w:val="39"/>
        </w:numPr>
        <w:rPr>
          <w:rFonts w:ascii="Times New Roman" w:hAnsi="Times New Roman"/>
          <w:sz w:val="24"/>
          <w:szCs w:val="24"/>
        </w:rPr>
      </w:pPr>
      <w:r>
        <w:rPr>
          <w:rFonts w:ascii="Times New Roman" w:hAnsi="Times New Roman"/>
          <w:sz w:val="24"/>
          <w:szCs w:val="24"/>
        </w:rPr>
        <w:t>Personal m</w:t>
      </w:r>
      <w:r w:rsidR="00C7161B" w:rsidRPr="00C7161B">
        <w:rPr>
          <w:rFonts w:ascii="Times New Roman" w:hAnsi="Times New Roman"/>
          <w:sz w:val="24"/>
          <w:szCs w:val="24"/>
        </w:rPr>
        <w:t>ortgage interest is not a deductible expense.</w:t>
      </w:r>
    </w:p>
    <w:p w14:paraId="64F66214" w14:textId="77777777" w:rsidR="00E4116C" w:rsidRDefault="00E4116C" w:rsidP="00C7161B">
      <w:pPr>
        <w:rPr>
          <w:rFonts w:ascii="Times New Roman" w:hAnsi="Times New Roman"/>
          <w:b/>
          <w:sz w:val="24"/>
          <w:szCs w:val="24"/>
        </w:rPr>
      </w:pPr>
    </w:p>
    <w:p w14:paraId="5B1D7640" w14:textId="77777777" w:rsidR="00C7161B" w:rsidRDefault="00C7161B" w:rsidP="00C7161B">
      <w:pPr>
        <w:rPr>
          <w:rFonts w:ascii="Times New Roman" w:hAnsi="Times New Roman"/>
          <w:b/>
          <w:sz w:val="24"/>
          <w:szCs w:val="24"/>
        </w:rPr>
      </w:pPr>
      <w:r>
        <w:rPr>
          <w:rFonts w:ascii="Times New Roman" w:hAnsi="Times New Roman"/>
          <w:b/>
          <w:sz w:val="24"/>
          <w:szCs w:val="24"/>
        </w:rPr>
        <w:lastRenderedPageBreak/>
        <w:t>Exam Case Two</w:t>
      </w:r>
      <w:r w:rsidRPr="00C7161B">
        <w:rPr>
          <w:rFonts w:ascii="Times New Roman" w:hAnsi="Times New Roman"/>
          <w:b/>
          <w:sz w:val="24"/>
          <w:szCs w:val="24"/>
        </w:rPr>
        <w:t xml:space="preserve"> </w:t>
      </w:r>
    </w:p>
    <w:p w14:paraId="144E5F0D" w14:textId="77777777" w:rsidR="00C7161B" w:rsidRDefault="00C7161B" w:rsidP="00C7161B">
      <w:pPr>
        <w:rPr>
          <w:rFonts w:ascii="Times New Roman" w:hAnsi="Times New Roman"/>
          <w:b/>
          <w:sz w:val="24"/>
          <w:szCs w:val="24"/>
        </w:rPr>
      </w:pPr>
    </w:p>
    <w:p w14:paraId="1DA13B7C" w14:textId="77777777" w:rsidR="00B672AE" w:rsidRDefault="00B672AE" w:rsidP="00B672AE">
      <w:pPr>
        <w:rPr>
          <w:rFonts w:ascii="Times New Roman" w:hAnsi="Times New Roman"/>
          <w:sz w:val="24"/>
          <w:szCs w:val="24"/>
        </w:rPr>
      </w:pPr>
      <w:r w:rsidRPr="00C7161B">
        <w:rPr>
          <w:rFonts w:ascii="Times New Roman" w:hAnsi="Times New Roman"/>
          <w:sz w:val="24"/>
          <w:szCs w:val="24"/>
        </w:rPr>
        <w:t>It is February 1</w:t>
      </w:r>
      <w:r w:rsidRPr="00C7161B">
        <w:rPr>
          <w:rFonts w:ascii="Times New Roman" w:hAnsi="Times New Roman"/>
          <w:sz w:val="24"/>
          <w:szCs w:val="24"/>
          <w:vertAlign w:val="superscript"/>
        </w:rPr>
        <w:t>st</w:t>
      </w:r>
      <w:r w:rsidRPr="00C7161B">
        <w:rPr>
          <w:rFonts w:ascii="Times New Roman" w:hAnsi="Times New Roman"/>
          <w:sz w:val="24"/>
          <w:szCs w:val="24"/>
        </w:rPr>
        <w:t>, 20</w:t>
      </w:r>
      <w:r>
        <w:rPr>
          <w:rFonts w:ascii="Times New Roman" w:hAnsi="Times New Roman"/>
          <w:sz w:val="24"/>
          <w:szCs w:val="24"/>
        </w:rPr>
        <w:t>x8</w:t>
      </w:r>
      <w:r w:rsidRPr="00C7161B">
        <w:rPr>
          <w:rFonts w:ascii="Times New Roman" w:hAnsi="Times New Roman"/>
          <w:sz w:val="24"/>
          <w:szCs w:val="24"/>
        </w:rPr>
        <w:t xml:space="preserve"> and Chloe and Bart have come to ask you some questions regarding their 20</w:t>
      </w:r>
      <w:r>
        <w:rPr>
          <w:rFonts w:ascii="Times New Roman" w:hAnsi="Times New Roman"/>
          <w:sz w:val="24"/>
          <w:szCs w:val="24"/>
        </w:rPr>
        <w:t>x7</w:t>
      </w:r>
      <w:r w:rsidRPr="00C7161B">
        <w:rPr>
          <w:rFonts w:ascii="Times New Roman" w:hAnsi="Times New Roman"/>
          <w:sz w:val="24"/>
          <w:szCs w:val="24"/>
        </w:rPr>
        <w:t xml:space="preserve"> tax returns.  The couple lives in a common-law relationship.  Bart is a chef at a luxury hotel and Chloe is an electrician </w:t>
      </w:r>
      <w:r>
        <w:rPr>
          <w:rFonts w:ascii="Times New Roman" w:hAnsi="Times New Roman"/>
          <w:sz w:val="24"/>
          <w:szCs w:val="24"/>
        </w:rPr>
        <w:t>in a</w:t>
      </w:r>
      <w:r w:rsidRPr="00C7161B">
        <w:rPr>
          <w:rFonts w:ascii="Times New Roman" w:hAnsi="Times New Roman"/>
          <w:sz w:val="24"/>
          <w:szCs w:val="24"/>
        </w:rPr>
        <w:t xml:space="preserve"> nearby city.  </w:t>
      </w:r>
    </w:p>
    <w:p w14:paraId="4D73BBA5" w14:textId="77777777" w:rsidR="00B672AE" w:rsidRPr="00C7161B" w:rsidRDefault="00B672AE" w:rsidP="00B672AE">
      <w:pPr>
        <w:rPr>
          <w:rFonts w:ascii="Times New Roman" w:hAnsi="Times New Roman"/>
          <w:sz w:val="24"/>
          <w:szCs w:val="24"/>
        </w:rPr>
      </w:pPr>
    </w:p>
    <w:p w14:paraId="6BF27A3C" w14:textId="77777777" w:rsidR="00B672AE" w:rsidRPr="00C7161B" w:rsidRDefault="00B672AE" w:rsidP="00B672AE">
      <w:pPr>
        <w:rPr>
          <w:rFonts w:ascii="Times New Roman" w:hAnsi="Times New Roman"/>
          <w:sz w:val="24"/>
          <w:szCs w:val="24"/>
        </w:rPr>
      </w:pPr>
      <w:r w:rsidRPr="00C7161B">
        <w:rPr>
          <w:rFonts w:ascii="Times New Roman" w:hAnsi="Times New Roman"/>
          <w:sz w:val="24"/>
          <w:szCs w:val="24"/>
        </w:rPr>
        <w:t xml:space="preserve">Bart’s </w:t>
      </w:r>
      <w:r>
        <w:rPr>
          <w:rFonts w:ascii="Times New Roman" w:hAnsi="Times New Roman"/>
          <w:sz w:val="24"/>
          <w:szCs w:val="24"/>
        </w:rPr>
        <w:t>remuneration (salary)</w:t>
      </w:r>
      <w:r w:rsidRPr="00C7161B">
        <w:rPr>
          <w:rFonts w:ascii="Times New Roman" w:hAnsi="Times New Roman"/>
          <w:sz w:val="24"/>
          <w:szCs w:val="24"/>
        </w:rPr>
        <w:t xml:space="preserve"> in 20</w:t>
      </w:r>
      <w:r>
        <w:rPr>
          <w:rFonts w:ascii="Times New Roman" w:hAnsi="Times New Roman"/>
          <w:sz w:val="24"/>
          <w:szCs w:val="24"/>
        </w:rPr>
        <w:t>x7</w:t>
      </w:r>
      <w:r w:rsidRPr="00C7161B">
        <w:rPr>
          <w:rFonts w:ascii="Times New Roman" w:hAnsi="Times New Roman"/>
          <w:sz w:val="24"/>
          <w:szCs w:val="24"/>
        </w:rPr>
        <w:t xml:space="preserve"> was $</w:t>
      </w:r>
      <w:r>
        <w:rPr>
          <w:rFonts w:ascii="Times New Roman" w:hAnsi="Times New Roman"/>
          <w:sz w:val="24"/>
          <w:szCs w:val="24"/>
        </w:rPr>
        <w:t>84</w:t>
      </w:r>
      <w:r w:rsidRPr="00C7161B">
        <w:rPr>
          <w:rFonts w:ascii="Times New Roman" w:hAnsi="Times New Roman"/>
          <w:sz w:val="24"/>
          <w:szCs w:val="24"/>
        </w:rPr>
        <w:t>,000.  The following information is available from Bart’s 20</w:t>
      </w:r>
      <w:r>
        <w:rPr>
          <w:rFonts w:ascii="Times New Roman" w:hAnsi="Times New Roman"/>
          <w:sz w:val="24"/>
          <w:szCs w:val="24"/>
        </w:rPr>
        <w:t>x7</w:t>
      </w:r>
      <w:r w:rsidRPr="00C7161B">
        <w:rPr>
          <w:rFonts w:ascii="Times New Roman" w:hAnsi="Times New Roman"/>
          <w:sz w:val="24"/>
          <w:szCs w:val="24"/>
        </w:rPr>
        <w:t xml:space="preserve"> T4 slip:</w:t>
      </w:r>
    </w:p>
    <w:p w14:paraId="50485312" w14:textId="77777777" w:rsidR="00B672AE" w:rsidRPr="00C7161B" w:rsidRDefault="00B672AE" w:rsidP="00B672AE">
      <w:pPr>
        <w:rPr>
          <w:rFonts w:ascii="Times New Roman" w:hAnsi="Times New Roman"/>
          <w:sz w:val="24"/>
          <w:szCs w:val="24"/>
        </w:rPr>
      </w:pPr>
      <w:r w:rsidRPr="00C7161B">
        <w:rPr>
          <w:rFonts w:ascii="Times New Roman" w:hAnsi="Times New Roman"/>
          <w:sz w:val="24"/>
          <w:szCs w:val="24"/>
        </w:rPr>
        <w:t>Deductions from pay:</w:t>
      </w:r>
    </w:p>
    <w:p w14:paraId="01A7BC60" w14:textId="3E450CB2" w:rsidR="00B672AE" w:rsidRPr="00C7161B" w:rsidRDefault="00B672AE" w:rsidP="00B672AE">
      <w:pPr>
        <w:rPr>
          <w:rFonts w:ascii="Times New Roman" w:hAnsi="Times New Roman"/>
          <w:sz w:val="24"/>
          <w:szCs w:val="24"/>
        </w:rPr>
      </w:pPr>
      <w:r w:rsidRPr="00C7161B">
        <w:rPr>
          <w:rFonts w:ascii="Times New Roman" w:hAnsi="Times New Roman"/>
          <w:sz w:val="24"/>
          <w:szCs w:val="24"/>
        </w:rPr>
        <w:t>CPP and EI</w:t>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C7161B">
        <w:rPr>
          <w:rFonts w:ascii="Times New Roman" w:hAnsi="Times New Roman"/>
          <w:sz w:val="24"/>
          <w:szCs w:val="24"/>
        </w:rPr>
        <w:t>3,</w:t>
      </w:r>
      <w:r w:rsidR="00B409F5">
        <w:rPr>
          <w:rFonts w:ascii="Times New Roman" w:hAnsi="Times New Roman"/>
          <w:sz w:val="24"/>
          <w:szCs w:val="24"/>
        </w:rPr>
        <w:t>609</w:t>
      </w:r>
    </w:p>
    <w:p w14:paraId="1AF25265" w14:textId="77777777" w:rsidR="00B672AE" w:rsidRPr="00C7161B" w:rsidRDefault="00B672AE" w:rsidP="00B672AE">
      <w:pPr>
        <w:rPr>
          <w:rFonts w:ascii="Times New Roman" w:hAnsi="Times New Roman"/>
          <w:sz w:val="24"/>
          <w:szCs w:val="24"/>
        </w:rPr>
      </w:pPr>
      <w:r>
        <w:rPr>
          <w:rFonts w:ascii="Times New Roman" w:hAnsi="Times New Roman"/>
          <w:sz w:val="24"/>
          <w:szCs w:val="24"/>
        </w:rPr>
        <w:t>Registered Pension Plan</w:t>
      </w:r>
      <w:r w:rsidRPr="00C7161B">
        <w:rPr>
          <w:rFonts w:ascii="Times New Roman" w:hAnsi="Times New Roman"/>
          <w:sz w:val="24"/>
          <w:szCs w:val="24"/>
        </w:rPr>
        <w:t xml:space="preserve"> Contribution</w:t>
      </w:r>
      <w:r w:rsidRPr="00C7161B">
        <w:rPr>
          <w:rFonts w:ascii="Times New Roman" w:hAnsi="Times New Roman"/>
          <w:sz w:val="24"/>
          <w:szCs w:val="24"/>
        </w:rPr>
        <w:tab/>
      </w:r>
      <w:r w:rsidRPr="00C7161B">
        <w:rPr>
          <w:rFonts w:ascii="Times New Roman" w:hAnsi="Times New Roman"/>
          <w:sz w:val="24"/>
          <w:szCs w:val="24"/>
        </w:rPr>
        <w:tab/>
        <w:t xml:space="preserve">    </w:t>
      </w:r>
      <w:r>
        <w:rPr>
          <w:rFonts w:ascii="Times New Roman" w:hAnsi="Times New Roman"/>
          <w:sz w:val="24"/>
          <w:szCs w:val="24"/>
        </w:rPr>
        <w:tab/>
      </w:r>
      <w:r w:rsidRPr="00C7161B">
        <w:rPr>
          <w:rFonts w:ascii="Times New Roman" w:hAnsi="Times New Roman"/>
          <w:sz w:val="24"/>
          <w:szCs w:val="24"/>
        </w:rPr>
        <w:t xml:space="preserve">2,000 </w:t>
      </w:r>
    </w:p>
    <w:p w14:paraId="5D4FA3EA" w14:textId="77777777" w:rsidR="00B672AE" w:rsidRPr="00C7161B" w:rsidRDefault="00B672AE" w:rsidP="00B672AE">
      <w:pPr>
        <w:rPr>
          <w:rFonts w:ascii="Times New Roman" w:hAnsi="Times New Roman"/>
          <w:sz w:val="24"/>
          <w:szCs w:val="24"/>
        </w:rPr>
      </w:pPr>
      <w:r>
        <w:rPr>
          <w:rFonts w:ascii="Times New Roman" w:hAnsi="Times New Roman"/>
          <w:sz w:val="24"/>
          <w:szCs w:val="24"/>
        </w:rPr>
        <w:t>Income tax deducted</w:t>
      </w:r>
      <w:r w:rsidRPr="00C7161B">
        <w:rPr>
          <w:rFonts w:ascii="Times New Roman" w:hAnsi="Times New Roman"/>
          <w:sz w:val="24"/>
          <w:szCs w:val="24"/>
        </w:rPr>
        <w:tab/>
      </w:r>
      <w:r w:rsidRPr="00C7161B">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25, 000</w:t>
      </w:r>
    </w:p>
    <w:p w14:paraId="53502854" w14:textId="77777777" w:rsidR="00B672AE" w:rsidRPr="00C7161B" w:rsidRDefault="00B672AE" w:rsidP="00B672AE">
      <w:pPr>
        <w:rPr>
          <w:rFonts w:ascii="Times New Roman" w:hAnsi="Times New Roman"/>
          <w:sz w:val="24"/>
          <w:szCs w:val="24"/>
        </w:rPr>
      </w:pPr>
    </w:p>
    <w:p w14:paraId="4527F848" w14:textId="77777777" w:rsidR="00B672AE" w:rsidRPr="00C7161B" w:rsidRDefault="00B672AE" w:rsidP="00B672AE">
      <w:pPr>
        <w:rPr>
          <w:rFonts w:ascii="Times New Roman" w:hAnsi="Times New Roman"/>
          <w:sz w:val="24"/>
          <w:szCs w:val="24"/>
        </w:rPr>
      </w:pPr>
      <w:r w:rsidRPr="00C7161B">
        <w:rPr>
          <w:rFonts w:ascii="Times New Roman" w:hAnsi="Times New Roman"/>
          <w:sz w:val="24"/>
          <w:szCs w:val="24"/>
        </w:rPr>
        <w:t>Bart’s employer contributes an equal portion to Bart’s RPP.  Bart is also provided with a company car</w:t>
      </w:r>
      <w:r>
        <w:rPr>
          <w:rFonts w:ascii="Times New Roman" w:hAnsi="Times New Roman"/>
          <w:sz w:val="24"/>
          <w:szCs w:val="24"/>
        </w:rPr>
        <w:t xml:space="preserve"> for use during the entire year</w:t>
      </w:r>
      <w:r w:rsidRPr="00C7161B">
        <w:rPr>
          <w:rFonts w:ascii="Times New Roman" w:hAnsi="Times New Roman"/>
          <w:sz w:val="24"/>
          <w:szCs w:val="24"/>
        </w:rPr>
        <w:t>.  The car is leased by the hotel.  Lease payments are $550 per month.  The hotel pays $400 per m</w:t>
      </w:r>
      <w:r>
        <w:rPr>
          <w:rFonts w:ascii="Times New Roman" w:hAnsi="Times New Roman"/>
          <w:sz w:val="24"/>
          <w:szCs w:val="24"/>
        </w:rPr>
        <w:t>onth for the operating costs of</w:t>
      </w:r>
      <w:r w:rsidRPr="00C7161B">
        <w:rPr>
          <w:rFonts w:ascii="Times New Roman" w:hAnsi="Times New Roman"/>
          <w:sz w:val="24"/>
          <w:szCs w:val="24"/>
        </w:rPr>
        <w:t xml:space="preserve"> the vehicle.  Bart drove the car a total of 22,000 kilometres last year.  9,000 of these were for personal travel.  Bart also earned $3,000 in 20</w:t>
      </w:r>
      <w:r>
        <w:rPr>
          <w:rFonts w:ascii="Times New Roman" w:hAnsi="Times New Roman"/>
          <w:sz w:val="24"/>
          <w:szCs w:val="24"/>
        </w:rPr>
        <w:t>x7</w:t>
      </w:r>
      <w:r w:rsidRPr="00C7161B">
        <w:rPr>
          <w:rFonts w:ascii="Times New Roman" w:hAnsi="Times New Roman"/>
          <w:sz w:val="24"/>
          <w:szCs w:val="24"/>
        </w:rPr>
        <w:t xml:space="preserve"> from the restaurant’s tip pool. </w:t>
      </w:r>
      <w:r>
        <w:rPr>
          <w:rFonts w:ascii="Times New Roman" w:hAnsi="Times New Roman"/>
          <w:sz w:val="24"/>
          <w:szCs w:val="24"/>
        </w:rPr>
        <w:t xml:space="preserve"> His</w:t>
      </w:r>
      <w:r w:rsidRPr="00C7161B">
        <w:rPr>
          <w:rFonts w:ascii="Times New Roman" w:hAnsi="Times New Roman"/>
          <w:sz w:val="24"/>
          <w:szCs w:val="24"/>
        </w:rPr>
        <w:t xml:space="preserve"> employer did not report </w:t>
      </w:r>
      <w:r>
        <w:rPr>
          <w:rFonts w:ascii="Times New Roman" w:hAnsi="Times New Roman"/>
          <w:sz w:val="24"/>
          <w:szCs w:val="24"/>
        </w:rPr>
        <w:t>the tips</w:t>
      </w:r>
      <w:r w:rsidRPr="00C7161B">
        <w:rPr>
          <w:rFonts w:ascii="Times New Roman" w:hAnsi="Times New Roman"/>
          <w:sz w:val="24"/>
          <w:szCs w:val="24"/>
        </w:rPr>
        <w:t xml:space="preserve"> o</w:t>
      </w:r>
      <w:r>
        <w:rPr>
          <w:rFonts w:ascii="Times New Roman" w:hAnsi="Times New Roman"/>
          <w:sz w:val="24"/>
          <w:szCs w:val="24"/>
        </w:rPr>
        <w:t>n</w:t>
      </w:r>
      <w:r w:rsidRPr="00C7161B">
        <w:rPr>
          <w:rFonts w:ascii="Times New Roman" w:hAnsi="Times New Roman"/>
          <w:sz w:val="24"/>
          <w:szCs w:val="24"/>
        </w:rPr>
        <w:t xml:space="preserve"> Bart’s T4.</w:t>
      </w:r>
    </w:p>
    <w:p w14:paraId="296CACDD" w14:textId="77777777" w:rsidR="00B672AE" w:rsidRPr="00C7161B" w:rsidRDefault="00B672AE" w:rsidP="00B672AE">
      <w:pPr>
        <w:rPr>
          <w:rFonts w:ascii="Times New Roman" w:hAnsi="Times New Roman"/>
          <w:sz w:val="24"/>
          <w:szCs w:val="24"/>
        </w:rPr>
      </w:pPr>
    </w:p>
    <w:p w14:paraId="4930516F" w14:textId="530602B2" w:rsidR="00B672AE" w:rsidRPr="00C7161B" w:rsidRDefault="00B672AE" w:rsidP="00B672AE">
      <w:pPr>
        <w:rPr>
          <w:rFonts w:ascii="Times New Roman" w:hAnsi="Times New Roman"/>
          <w:sz w:val="24"/>
          <w:szCs w:val="24"/>
        </w:rPr>
      </w:pPr>
      <w:r w:rsidRPr="00C7161B">
        <w:rPr>
          <w:rFonts w:ascii="Times New Roman" w:hAnsi="Times New Roman"/>
          <w:sz w:val="24"/>
          <w:szCs w:val="24"/>
        </w:rPr>
        <w:t>Bart withdrew $10,000 from his RRSP in 20</w:t>
      </w:r>
      <w:r>
        <w:rPr>
          <w:rFonts w:ascii="Times New Roman" w:hAnsi="Times New Roman"/>
          <w:sz w:val="24"/>
          <w:szCs w:val="24"/>
        </w:rPr>
        <w:t>x7</w:t>
      </w:r>
      <w:r w:rsidR="006D7DA7">
        <w:rPr>
          <w:rFonts w:ascii="Times New Roman" w:hAnsi="Times New Roman"/>
          <w:sz w:val="24"/>
          <w:szCs w:val="24"/>
        </w:rPr>
        <w:t xml:space="preserve"> for use other than education or home ownership</w:t>
      </w:r>
      <w:r w:rsidRPr="00C7161B">
        <w:rPr>
          <w:rFonts w:ascii="Times New Roman" w:hAnsi="Times New Roman"/>
          <w:sz w:val="24"/>
          <w:szCs w:val="24"/>
        </w:rPr>
        <w:t xml:space="preserve">.  Both Bart and Chloe contribute to their TFSAs each year.  They each have a balance of $8,000 in </w:t>
      </w:r>
      <w:r>
        <w:rPr>
          <w:rFonts w:ascii="Times New Roman" w:hAnsi="Times New Roman"/>
          <w:sz w:val="24"/>
          <w:szCs w:val="24"/>
        </w:rPr>
        <w:t>their TFSAs,</w:t>
      </w:r>
      <w:r w:rsidRPr="00C7161B">
        <w:rPr>
          <w:rFonts w:ascii="Times New Roman" w:hAnsi="Times New Roman"/>
          <w:sz w:val="24"/>
          <w:szCs w:val="24"/>
        </w:rPr>
        <w:t xml:space="preserve"> bearing 3% annual interest. </w:t>
      </w:r>
    </w:p>
    <w:p w14:paraId="5DB0DD2C" w14:textId="77777777" w:rsidR="00B672AE" w:rsidRDefault="00B672AE" w:rsidP="00B672AE">
      <w:pPr>
        <w:rPr>
          <w:rFonts w:ascii="Times New Roman" w:hAnsi="Times New Roman"/>
          <w:sz w:val="24"/>
          <w:szCs w:val="24"/>
        </w:rPr>
      </w:pPr>
    </w:p>
    <w:p w14:paraId="6521D69F" w14:textId="77777777" w:rsidR="00B672AE" w:rsidRDefault="00B672AE" w:rsidP="00B672AE">
      <w:pPr>
        <w:rPr>
          <w:rFonts w:ascii="Times New Roman" w:hAnsi="Times New Roman"/>
          <w:sz w:val="24"/>
          <w:szCs w:val="24"/>
        </w:rPr>
      </w:pPr>
      <w:r>
        <w:rPr>
          <w:rFonts w:ascii="Times New Roman" w:hAnsi="Times New Roman"/>
          <w:sz w:val="24"/>
          <w:szCs w:val="24"/>
        </w:rPr>
        <w:t>Chloe earns $65,000.  S</w:t>
      </w:r>
      <w:r w:rsidRPr="00C7161B">
        <w:rPr>
          <w:rFonts w:ascii="Times New Roman" w:hAnsi="Times New Roman"/>
          <w:sz w:val="24"/>
          <w:szCs w:val="24"/>
        </w:rPr>
        <w:t xml:space="preserve">he is waiting for her T4 </w:t>
      </w:r>
      <w:r>
        <w:rPr>
          <w:rFonts w:ascii="Times New Roman" w:hAnsi="Times New Roman"/>
          <w:sz w:val="24"/>
          <w:szCs w:val="24"/>
        </w:rPr>
        <w:t xml:space="preserve">from the electrical company </w:t>
      </w:r>
      <w:r w:rsidRPr="00C7161B">
        <w:rPr>
          <w:rFonts w:ascii="Times New Roman" w:hAnsi="Times New Roman"/>
          <w:sz w:val="24"/>
          <w:szCs w:val="24"/>
        </w:rPr>
        <w:t xml:space="preserve">to arrive in the mail, </w:t>
      </w:r>
      <w:r>
        <w:rPr>
          <w:rFonts w:ascii="Times New Roman" w:hAnsi="Times New Roman"/>
          <w:sz w:val="24"/>
          <w:szCs w:val="24"/>
        </w:rPr>
        <w:t>so</w:t>
      </w:r>
      <w:r w:rsidRPr="00C7161B">
        <w:rPr>
          <w:rFonts w:ascii="Times New Roman" w:hAnsi="Times New Roman"/>
          <w:sz w:val="24"/>
          <w:szCs w:val="24"/>
        </w:rPr>
        <w:t xml:space="preserve"> will address some other issues at this point in time which she believes might affect her 20</w:t>
      </w:r>
      <w:r>
        <w:rPr>
          <w:rFonts w:ascii="Times New Roman" w:hAnsi="Times New Roman"/>
          <w:sz w:val="24"/>
          <w:szCs w:val="24"/>
        </w:rPr>
        <w:t>x7</w:t>
      </w:r>
      <w:r w:rsidRPr="00C7161B">
        <w:rPr>
          <w:rFonts w:ascii="Times New Roman" w:hAnsi="Times New Roman"/>
          <w:sz w:val="24"/>
          <w:szCs w:val="24"/>
        </w:rPr>
        <w:t xml:space="preserve"> taxes.    </w:t>
      </w:r>
    </w:p>
    <w:p w14:paraId="5E337258" w14:textId="77777777" w:rsidR="00B672AE" w:rsidRPr="00C7161B" w:rsidRDefault="00B672AE" w:rsidP="00B672AE">
      <w:pPr>
        <w:rPr>
          <w:rFonts w:ascii="Times New Roman" w:hAnsi="Times New Roman"/>
          <w:sz w:val="24"/>
          <w:szCs w:val="24"/>
        </w:rPr>
      </w:pPr>
    </w:p>
    <w:p w14:paraId="76B678FA" w14:textId="77777777" w:rsidR="00B672AE" w:rsidRPr="00C7161B" w:rsidRDefault="00B672AE" w:rsidP="00B672AE">
      <w:pPr>
        <w:numPr>
          <w:ilvl w:val="0"/>
          <w:numId w:val="40"/>
        </w:numPr>
        <w:rPr>
          <w:rFonts w:ascii="Times New Roman" w:hAnsi="Times New Roman"/>
          <w:sz w:val="24"/>
          <w:szCs w:val="24"/>
        </w:rPr>
      </w:pPr>
      <w:r w:rsidRPr="00C7161B">
        <w:rPr>
          <w:rFonts w:ascii="Times New Roman" w:hAnsi="Times New Roman"/>
          <w:sz w:val="24"/>
          <w:szCs w:val="24"/>
        </w:rPr>
        <w:t xml:space="preserve">She sold a small piece of land </w:t>
      </w:r>
      <w:r>
        <w:rPr>
          <w:rFonts w:ascii="Times New Roman" w:hAnsi="Times New Roman"/>
          <w:sz w:val="24"/>
          <w:szCs w:val="24"/>
        </w:rPr>
        <w:t>in 20x7 (which</w:t>
      </w:r>
      <w:r w:rsidRPr="00C7161B">
        <w:rPr>
          <w:rFonts w:ascii="Times New Roman" w:hAnsi="Times New Roman"/>
          <w:sz w:val="24"/>
          <w:szCs w:val="24"/>
        </w:rPr>
        <w:t xml:space="preserve"> </w:t>
      </w:r>
      <w:r>
        <w:rPr>
          <w:rFonts w:ascii="Times New Roman" w:hAnsi="Times New Roman"/>
          <w:sz w:val="24"/>
          <w:szCs w:val="24"/>
        </w:rPr>
        <w:t>is capital in nature) for $68,000</w:t>
      </w:r>
      <w:r w:rsidRPr="00C7161B">
        <w:rPr>
          <w:rFonts w:ascii="Times New Roman" w:hAnsi="Times New Roman"/>
          <w:sz w:val="24"/>
          <w:szCs w:val="24"/>
        </w:rPr>
        <w:t xml:space="preserve">.  The land </w:t>
      </w:r>
      <w:r>
        <w:rPr>
          <w:rFonts w:ascii="Times New Roman" w:hAnsi="Times New Roman"/>
          <w:sz w:val="24"/>
          <w:szCs w:val="24"/>
        </w:rPr>
        <w:t xml:space="preserve">originally cost $50,000. </w:t>
      </w:r>
      <w:r w:rsidRPr="00C7161B">
        <w:rPr>
          <w:rFonts w:ascii="Times New Roman" w:hAnsi="Times New Roman"/>
          <w:sz w:val="24"/>
          <w:szCs w:val="24"/>
        </w:rPr>
        <w:t>Selling costs were $800.  She received $35,000 of the proceeds in 20</w:t>
      </w:r>
      <w:r>
        <w:rPr>
          <w:rFonts w:ascii="Times New Roman" w:hAnsi="Times New Roman"/>
          <w:sz w:val="24"/>
          <w:szCs w:val="24"/>
        </w:rPr>
        <w:t>x7</w:t>
      </w:r>
      <w:r w:rsidRPr="00C7161B">
        <w:rPr>
          <w:rFonts w:ascii="Times New Roman" w:hAnsi="Times New Roman"/>
          <w:sz w:val="24"/>
          <w:szCs w:val="24"/>
        </w:rPr>
        <w:t xml:space="preserve"> and will receive the remainder of the funds </w:t>
      </w:r>
      <w:r>
        <w:rPr>
          <w:rFonts w:ascii="Times New Roman" w:hAnsi="Times New Roman"/>
          <w:sz w:val="24"/>
          <w:szCs w:val="24"/>
        </w:rPr>
        <w:t>this year (20x8)</w:t>
      </w:r>
      <w:r w:rsidRPr="00C7161B">
        <w:rPr>
          <w:rFonts w:ascii="Times New Roman" w:hAnsi="Times New Roman"/>
          <w:sz w:val="24"/>
          <w:szCs w:val="24"/>
        </w:rPr>
        <w:t>.</w:t>
      </w:r>
    </w:p>
    <w:p w14:paraId="514BF4F2" w14:textId="77777777" w:rsidR="00B672AE" w:rsidRPr="00C7161B" w:rsidRDefault="00B672AE" w:rsidP="00B672AE">
      <w:pPr>
        <w:ind w:left="720"/>
        <w:rPr>
          <w:rFonts w:ascii="Times New Roman" w:hAnsi="Times New Roman"/>
          <w:sz w:val="24"/>
          <w:szCs w:val="24"/>
        </w:rPr>
      </w:pPr>
    </w:p>
    <w:p w14:paraId="6A00D7EE" w14:textId="77777777" w:rsidR="00B672AE" w:rsidRPr="00231E8D" w:rsidRDefault="00B672AE" w:rsidP="00B672AE">
      <w:pPr>
        <w:numPr>
          <w:ilvl w:val="0"/>
          <w:numId w:val="40"/>
        </w:numPr>
        <w:rPr>
          <w:rFonts w:ascii="Times New Roman" w:hAnsi="Times New Roman"/>
          <w:sz w:val="24"/>
          <w:szCs w:val="24"/>
        </w:rPr>
      </w:pPr>
      <w:r w:rsidRPr="00C7161B">
        <w:rPr>
          <w:rFonts w:ascii="Times New Roman" w:hAnsi="Times New Roman"/>
          <w:sz w:val="24"/>
          <w:szCs w:val="24"/>
        </w:rPr>
        <w:t>Chloe began a small farming operation on the couple’s acreage</w:t>
      </w:r>
      <w:r>
        <w:rPr>
          <w:rFonts w:ascii="Times New Roman" w:hAnsi="Times New Roman"/>
          <w:sz w:val="24"/>
          <w:szCs w:val="24"/>
        </w:rPr>
        <w:t xml:space="preserve"> in 20x7</w:t>
      </w:r>
      <w:r w:rsidRPr="00C7161B">
        <w:rPr>
          <w:rFonts w:ascii="Times New Roman" w:hAnsi="Times New Roman"/>
          <w:sz w:val="24"/>
          <w:szCs w:val="24"/>
        </w:rPr>
        <w:t xml:space="preserve">.  Her </w:t>
      </w:r>
      <w:r>
        <w:rPr>
          <w:rFonts w:ascii="Times New Roman" w:hAnsi="Times New Roman"/>
          <w:sz w:val="24"/>
          <w:szCs w:val="24"/>
        </w:rPr>
        <w:t>farm revenue</w:t>
      </w:r>
      <w:r w:rsidRPr="00C7161B">
        <w:rPr>
          <w:rFonts w:ascii="Times New Roman" w:hAnsi="Times New Roman"/>
          <w:sz w:val="24"/>
          <w:szCs w:val="24"/>
        </w:rPr>
        <w:t xml:space="preserve"> totaled $5</w:t>
      </w:r>
      <w:r>
        <w:rPr>
          <w:rFonts w:ascii="Times New Roman" w:hAnsi="Times New Roman"/>
          <w:sz w:val="24"/>
          <w:szCs w:val="24"/>
        </w:rPr>
        <w:t>,000 in 20x7 and h</w:t>
      </w:r>
      <w:r w:rsidRPr="00C7161B">
        <w:rPr>
          <w:rFonts w:ascii="Times New Roman" w:hAnsi="Times New Roman"/>
          <w:sz w:val="24"/>
          <w:szCs w:val="24"/>
        </w:rPr>
        <w:t>er</w:t>
      </w:r>
      <w:r>
        <w:rPr>
          <w:rFonts w:ascii="Times New Roman" w:hAnsi="Times New Roman"/>
          <w:sz w:val="24"/>
          <w:szCs w:val="24"/>
        </w:rPr>
        <w:t xml:space="preserve"> expenses were</w:t>
      </w:r>
      <w:r w:rsidRPr="00C7161B">
        <w:rPr>
          <w:rFonts w:ascii="Times New Roman" w:hAnsi="Times New Roman"/>
          <w:sz w:val="24"/>
          <w:szCs w:val="24"/>
        </w:rPr>
        <w:t xml:space="preserve"> $17,000.  She has never farmed before, but her business looks promising and she expects a significant increase in sales </w:t>
      </w:r>
      <w:r w:rsidR="00D755AF">
        <w:rPr>
          <w:rFonts w:ascii="Times New Roman" w:hAnsi="Times New Roman"/>
          <w:sz w:val="24"/>
          <w:szCs w:val="24"/>
        </w:rPr>
        <w:t>in 20x8</w:t>
      </w:r>
      <w:r w:rsidRPr="00C7161B">
        <w:rPr>
          <w:rFonts w:ascii="Times New Roman" w:hAnsi="Times New Roman"/>
          <w:sz w:val="24"/>
          <w:szCs w:val="24"/>
        </w:rPr>
        <w:t xml:space="preserve">.  </w:t>
      </w:r>
    </w:p>
    <w:p w14:paraId="3D68B481" w14:textId="77777777" w:rsidR="00AE742C" w:rsidRDefault="00B672AE" w:rsidP="00B672AE">
      <w:pPr>
        <w:spacing w:before="100" w:beforeAutospacing="1" w:after="100" w:afterAutospacing="1"/>
        <w:rPr>
          <w:rFonts w:ascii="Times New Roman" w:hAnsi="Times New Roman"/>
          <w:b/>
          <w:sz w:val="24"/>
          <w:szCs w:val="24"/>
        </w:rPr>
      </w:pPr>
      <w:r w:rsidRPr="00C7161B">
        <w:rPr>
          <w:rFonts w:ascii="Times New Roman" w:hAnsi="Times New Roman"/>
          <w:b/>
          <w:sz w:val="24"/>
          <w:szCs w:val="24"/>
        </w:rPr>
        <w:t>Required:</w:t>
      </w:r>
    </w:p>
    <w:p w14:paraId="74E19A0B" w14:textId="7A04CB92" w:rsidR="00AE742C" w:rsidRPr="00AE742C" w:rsidRDefault="00AE742C" w:rsidP="00AE742C">
      <w:pPr>
        <w:rPr>
          <w:rFonts w:ascii="Times New Roman" w:hAnsi="Times New Roman"/>
          <w:sz w:val="24"/>
          <w:szCs w:val="24"/>
        </w:rPr>
      </w:pPr>
      <w:r>
        <w:rPr>
          <w:rFonts w:ascii="Times New Roman" w:hAnsi="Times New Roman"/>
          <w:sz w:val="24"/>
          <w:szCs w:val="24"/>
        </w:rPr>
        <w:t>(</w:t>
      </w:r>
      <w:r w:rsidR="006F63C5">
        <w:rPr>
          <w:rFonts w:ascii="Times New Roman" w:hAnsi="Times New Roman"/>
          <w:sz w:val="24"/>
          <w:szCs w:val="24"/>
        </w:rPr>
        <w:t>Use tax rules applicable for 201</w:t>
      </w:r>
      <w:r w:rsidR="006D7DA7">
        <w:rPr>
          <w:rFonts w:ascii="Times New Roman" w:hAnsi="Times New Roman"/>
          <w:sz w:val="24"/>
          <w:szCs w:val="24"/>
        </w:rPr>
        <w:t>9</w:t>
      </w:r>
      <w:r w:rsidR="006F63C5">
        <w:rPr>
          <w:rFonts w:ascii="Times New Roman" w:hAnsi="Times New Roman"/>
          <w:sz w:val="24"/>
          <w:szCs w:val="24"/>
        </w:rPr>
        <w:t>.</w:t>
      </w:r>
      <w:r>
        <w:rPr>
          <w:rFonts w:ascii="Times New Roman" w:hAnsi="Times New Roman"/>
          <w:sz w:val="24"/>
          <w:szCs w:val="24"/>
        </w:rPr>
        <w:t>)</w:t>
      </w:r>
    </w:p>
    <w:p w14:paraId="0DDF8864" w14:textId="77777777" w:rsidR="00B672AE" w:rsidRDefault="00B672AE" w:rsidP="00B672AE">
      <w:pPr>
        <w:pStyle w:val="ListParagraph"/>
        <w:numPr>
          <w:ilvl w:val="0"/>
          <w:numId w:val="48"/>
        </w:numPr>
        <w:spacing w:after="100" w:line="240" w:lineRule="auto"/>
        <w:rPr>
          <w:rFonts w:ascii="Times New Roman" w:hAnsi="Times New Roman"/>
          <w:sz w:val="24"/>
          <w:szCs w:val="24"/>
        </w:rPr>
      </w:pPr>
      <w:r w:rsidRPr="00864CBC">
        <w:rPr>
          <w:rFonts w:ascii="Times New Roman" w:hAnsi="Times New Roman"/>
          <w:sz w:val="24"/>
          <w:szCs w:val="24"/>
        </w:rPr>
        <w:t xml:space="preserve">Calculate Bart’s </w:t>
      </w:r>
      <w:r>
        <w:rPr>
          <w:rFonts w:ascii="Times New Roman" w:hAnsi="Times New Roman"/>
          <w:sz w:val="24"/>
          <w:szCs w:val="24"/>
        </w:rPr>
        <w:t xml:space="preserve">minimum net income for tax purposes, and taxable income, for 20x7. Show your work using the </w:t>
      </w:r>
      <w:r w:rsidR="00D755AF">
        <w:rPr>
          <w:rFonts w:ascii="Times New Roman" w:hAnsi="Times New Roman"/>
          <w:sz w:val="24"/>
          <w:szCs w:val="24"/>
        </w:rPr>
        <w:t>statutory</w:t>
      </w:r>
      <w:r>
        <w:rPr>
          <w:rFonts w:ascii="Times New Roman" w:hAnsi="Times New Roman"/>
          <w:sz w:val="24"/>
          <w:szCs w:val="24"/>
        </w:rPr>
        <w:t xml:space="preserve"> formula from Section 3 of the Income Tax Act. </w:t>
      </w:r>
    </w:p>
    <w:p w14:paraId="5380297C" w14:textId="77777777" w:rsidR="00B672AE" w:rsidRDefault="00B672AE" w:rsidP="00B672AE">
      <w:pPr>
        <w:pStyle w:val="ListParagraph"/>
        <w:spacing w:after="100" w:line="240" w:lineRule="auto"/>
        <w:rPr>
          <w:rFonts w:ascii="Times New Roman" w:hAnsi="Times New Roman"/>
          <w:sz w:val="24"/>
          <w:szCs w:val="24"/>
        </w:rPr>
      </w:pPr>
    </w:p>
    <w:p w14:paraId="76C46CFC" w14:textId="77777777" w:rsidR="00B672AE" w:rsidRDefault="00B672AE" w:rsidP="00B672AE">
      <w:pPr>
        <w:pStyle w:val="ListParagraph"/>
        <w:numPr>
          <w:ilvl w:val="0"/>
          <w:numId w:val="48"/>
        </w:numPr>
        <w:spacing w:after="100" w:line="240" w:lineRule="auto"/>
        <w:rPr>
          <w:rFonts w:ascii="Times New Roman" w:hAnsi="Times New Roman"/>
          <w:sz w:val="24"/>
          <w:szCs w:val="24"/>
        </w:rPr>
      </w:pPr>
      <w:r w:rsidRPr="00682AD9">
        <w:rPr>
          <w:rFonts w:ascii="Times New Roman" w:hAnsi="Times New Roman"/>
          <w:sz w:val="24"/>
          <w:szCs w:val="24"/>
        </w:rPr>
        <w:t>Calculate Bart’s federal tax liability for 20x7</w:t>
      </w:r>
      <w:r>
        <w:rPr>
          <w:rFonts w:ascii="Times New Roman" w:hAnsi="Times New Roman"/>
          <w:sz w:val="24"/>
          <w:szCs w:val="24"/>
        </w:rPr>
        <w:t>.</w:t>
      </w:r>
    </w:p>
    <w:p w14:paraId="6895F1CF" w14:textId="77777777" w:rsidR="00B672AE" w:rsidRPr="00E54782" w:rsidRDefault="00B672AE" w:rsidP="00B672AE">
      <w:pPr>
        <w:pStyle w:val="ListParagraph"/>
        <w:spacing w:after="100" w:line="240" w:lineRule="auto"/>
        <w:rPr>
          <w:rFonts w:ascii="Times New Roman" w:hAnsi="Times New Roman"/>
          <w:sz w:val="24"/>
          <w:szCs w:val="24"/>
        </w:rPr>
      </w:pPr>
    </w:p>
    <w:p w14:paraId="5B6A928D" w14:textId="77777777" w:rsidR="00B672AE" w:rsidRPr="00D755AF" w:rsidRDefault="00B672AE" w:rsidP="00D755AF">
      <w:pPr>
        <w:pStyle w:val="ListParagraph"/>
        <w:numPr>
          <w:ilvl w:val="0"/>
          <w:numId w:val="48"/>
        </w:numPr>
        <w:spacing w:after="100" w:line="240" w:lineRule="auto"/>
        <w:rPr>
          <w:rFonts w:ascii="Times New Roman" w:hAnsi="Times New Roman"/>
          <w:sz w:val="24"/>
          <w:szCs w:val="24"/>
        </w:rPr>
      </w:pPr>
      <w:r w:rsidRPr="00E54782">
        <w:rPr>
          <w:rFonts w:ascii="Times New Roman" w:hAnsi="Times New Roman"/>
          <w:sz w:val="24"/>
          <w:szCs w:val="24"/>
        </w:rPr>
        <w:lastRenderedPageBreak/>
        <w:t xml:space="preserve">Calculate the </w:t>
      </w:r>
      <w:r>
        <w:rPr>
          <w:rFonts w:ascii="Times New Roman" w:hAnsi="Times New Roman"/>
          <w:sz w:val="24"/>
          <w:szCs w:val="24"/>
        </w:rPr>
        <w:t xml:space="preserve">20x7 </w:t>
      </w:r>
      <w:r w:rsidRPr="00E54782">
        <w:rPr>
          <w:rFonts w:ascii="Times New Roman" w:hAnsi="Times New Roman"/>
          <w:sz w:val="24"/>
          <w:szCs w:val="24"/>
        </w:rPr>
        <w:t xml:space="preserve">tax consequences from Chloe’s two </w:t>
      </w:r>
      <w:r>
        <w:rPr>
          <w:rFonts w:ascii="Times New Roman" w:hAnsi="Times New Roman"/>
          <w:sz w:val="24"/>
          <w:szCs w:val="24"/>
        </w:rPr>
        <w:t>issues</w:t>
      </w:r>
      <w:r w:rsidRPr="00E54782">
        <w:rPr>
          <w:rFonts w:ascii="Times New Roman" w:hAnsi="Times New Roman"/>
          <w:sz w:val="24"/>
          <w:szCs w:val="24"/>
        </w:rPr>
        <w:t>.</w:t>
      </w:r>
    </w:p>
    <w:p w14:paraId="22850AD5" w14:textId="77777777" w:rsidR="00B672AE" w:rsidRPr="001137E4" w:rsidRDefault="00B672AE" w:rsidP="00B672AE">
      <w:pPr>
        <w:spacing w:after="160" w:line="259" w:lineRule="auto"/>
        <w:rPr>
          <w:rFonts w:ascii="Times New Roman" w:hAnsi="Times New Roman"/>
          <w:b/>
          <w:sz w:val="24"/>
          <w:szCs w:val="24"/>
        </w:rPr>
      </w:pPr>
      <w:r>
        <w:rPr>
          <w:rFonts w:ascii="Times New Roman" w:hAnsi="Times New Roman"/>
          <w:b/>
          <w:sz w:val="24"/>
          <w:szCs w:val="24"/>
        </w:rPr>
        <w:br w:type="page"/>
      </w:r>
      <w:r w:rsidRPr="001137E4">
        <w:rPr>
          <w:rFonts w:ascii="Times New Roman" w:hAnsi="Times New Roman"/>
          <w:b/>
          <w:sz w:val="24"/>
          <w:szCs w:val="24"/>
        </w:rPr>
        <w:lastRenderedPageBreak/>
        <w:t>Solution:</w:t>
      </w:r>
    </w:p>
    <w:p w14:paraId="64FD5E86" w14:textId="77777777" w:rsidR="00B672AE" w:rsidRDefault="00B672AE" w:rsidP="00B672AE">
      <w:pPr>
        <w:numPr>
          <w:ilvl w:val="0"/>
          <w:numId w:val="41"/>
        </w:numPr>
        <w:rPr>
          <w:rFonts w:ascii="Times New Roman" w:hAnsi="Times New Roman"/>
          <w:sz w:val="24"/>
          <w:szCs w:val="24"/>
        </w:rPr>
      </w:pPr>
    </w:p>
    <w:p w14:paraId="67203004" w14:textId="77777777" w:rsidR="00B672AE" w:rsidRPr="004E1546" w:rsidRDefault="00B672AE" w:rsidP="00B672AE">
      <w:pPr>
        <w:ind w:left="720"/>
        <w:rPr>
          <w:rFonts w:ascii="Times New Roman" w:hAnsi="Times New Roman"/>
          <w:sz w:val="24"/>
          <w:szCs w:val="24"/>
        </w:rPr>
      </w:pPr>
      <w:r w:rsidRPr="004E1546">
        <w:rPr>
          <w:rFonts w:ascii="Times New Roman" w:hAnsi="Times New Roman"/>
          <w:sz w:val="24"/>
          <w:szCs w:val="24"/>
        </w:rPr>
        <w:t>ITA 3(a)</w:t>
      </w:r>
    </w:p>
    <w:p w14:paraId="58DEF486" w14:textId="77777777" w:rsidR="00B672AE" w:rsidRPr="00C7161B" w:rsidRDefault="00B672AE" w:rsidP="00B672AE">
      <w:pPr>
        <w:ind w:left="720"/>
        <w:rPr>
          <w:rFonts w:ascii="Times New Roman" w:hAnsi="Times New Roman"/>
          <w:b/>
          <w:sz w:val="24"/>
          <w:szCs w:val="24"/>
        </w:rPr>
      </w:pPr>
      <w:r w:rsidRPr="00C7161B">
        <w:rPr>
          <w:rFonts w:ascii="Times New Roman" w:hAnsi="Times New Roman"/>
          <w:sz w:val="24"/>
          <w:szCs w:val="24"/>
        </w:rPr>
        <w:t>Employment income:</w:t>
      </w:r>
    </w:p>
    <w:p w14:paraId="7C57A82B" w14:textId="77777777" w:rsidR="00B672AE" w:rsidRPr="00C7161B" w:rsidRDefault="00B672AE" w:rsidP="00B672AE">
      <w:pPr>
        <w:ind w:left="720"/>
        <w:rPr>
          <w:rFonts w:ascii="Times New Roman" w:hAnsi="Times New Roman"/>
          <w:sz w:val="24"/>
          <w:szCs w:val="24"/>
        </w:rPr>
      </w:pPr>
      <w:r w:rsidRPr="00C7161B">
        <w:rPr>
          <w:rFonts w:ascii="Times New Roman" w:hAnsi="Times New Roman"/>
          <w:sz w:val="24"/>
          <w:szCs w:val="24"/>
        </w:rPr>
        <w:t>Remuneration</w:t>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C7161B">
        <w:rPr>
          <w:rFonts w:ascii="Times New Roman" w:hAnsi="Times New Roman"/>
          <w:sz w:val="24"/>
          <w:szCs w:val="24"/>
        </w:rPr>
        <w:t>$</w:t>
      </w:r>
      <w:r>
        <w:rPr>
          <w:rFonts w:ascii="Times New Roman" w:hAnsi="Times New Roman"/>
          <w:sz w:val="24"/>
          <w:szCs w:val="24"/>
        </w:rPr>
        <w:t>84</w:t>
      </w:r>
      <w:r w:rsidRPr="00C7161B">
        <w:rPr>
          <w:rFonts w:ascii="Times New Roman" w:hAnsi="Times New Roman"/>
          <w:sz w:val="24"/>
          <w:szCs w:val="24"/>
        </w:rPr>
        <w:t>,000</w:t>
      </w:r>
    </w:p>
    <w:p w14:paraId="49DB849D" w14:textId="77777777" w:rsidR="00B672AE" w:rsidRPr="00C7161B" w:rsidRDefault="00B672AE" w:rsidP="00B672AE">
      <w:pPr>
        <w:ind w:left="720"/>
        <w:rPr>
          <w:rFonts w:ascii="Times New Roman" w:hAnsi="Times New Roman"/>
          <w:sz w:val="24"/>
          <w:szCs w:val="24"/>
        </w:rPr>
      </w:pPr>
      <w:r w:rsidRPr="00C7161B">
        <w:rPr>
          <w:rFonts w:ascii="Times New Roman" w:hAnsi="Times New Roman"/>
          <w:sz w:val="24"/>
          <w:szCs w:val="24"/>
        </w:rPr>
        <w:t>Gratuities</w:t>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C7161B">
        <w:rPr>
          <w:rFonts w:ascii="Times New Roman" w:hAnsi="Times New Roman"/>
          <w:sz w:val="24"/>
          <w:szCs w:val="24"/>
        </w:rPr>
        <w:t>3,000</w:t>
      </w:r>
    </w:p>
    <w:p w14:paraId="057B52C8" w14:textId="77777777" w:rsidR="00B672AE" w:rsidRDefault="00B672AE" w:rsidP="00B672AE">
      <w:pPr>
        <w:ind w:left="720"/>
        <w:rPr>
          <w:rFonts w:ascii="Times New Roman" w:hAnsi="Times New Roman"/>
          <w:sz w:val="24"/>
          <w:szCs w:val="24"/>
        </w:rPr>
      </w:pPr>
      <w:r w:rsidRPr="00C7161B">
        <w:rPr>
          <w:rFonts w:ascii="Times New Roman" w:hAnsi="Times New Roman"/>
          <w:sz w:val="24"/>
          <w:szCs w:val="24"/>
        </w:rPr>
        <w:t>Standby charge</w:t>
      </w:r>
      <w:r w:rsidRPr="00C7161B">
        <w:rPr>
          <w:rFonts w:ascii="Times New Roman" w:hAnsi="Times New Roman"/>
          <w:sz w:val="24"/>
          <w:szCs w:val="24"/>
        </w:rPr>
        <w:tab/>
      </w:r>
      <w:r w:rsidRPr="00C7161B">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C7161B">
        <w:rPr>
          <w:rFonts w:ascii="Times New Roman" w:hAnsi="Times New Roman"/>
          <w:sz w:val="24"/>
          <w:szCs w:val="24"/>
        </w:rPr>
        <w:t xml:space="preserve">1,980 </w:t>
      </w:r>
    </w:p>
    <w:p w14:paraId="67236AAA" w14:textId="2502A81C" w:rsidR="00B672AE" w:rsidRPr="00C7161B" w:rsidRDefault="00B672AE" w:rsidP="00B672AE">
      <w:pPr>
        <w:ind w:left="720"/>
        <w:rPr>
          <w:rFonts w:ascii="Times New Roman" w:hAnsi="Times New Roman"/>
          <w:sz w:val="24"/>
          <w:szCs w:val="24"/>
        </w:rPr>
      </w:pPr>
      <w:r w:rsidRPr="00C7161B">
        <w:rPr>
          <w:rFonts w:ascii="Times New Roman" w:hAnsi="Times New Roman"/>
          <w:sz w:val="24"/>
          <w:szCs w:val="24"/>
        </w:rPr>
        <w:t>[($550 x 2/3 x 12) x 9,000/</w:t>
      </w:r>
      <w:r w:rsidR="006D7DA7">
        <w:rPr>
          <w:rFonts w:ascii="Times New Roman" w:hAnsi="Times New Roman"/>
          <w:sz w:val="24"/>
          <w:szCs w:val="24"/>
        </w:rPr>
        <w:t>(1,667 x 12)</w:t>
      </w:r>
      <w:r w:rsidRPr="00C7161B">
        <w:rPr>
          <w:rFonts w:ascii="Times New Roman" w:hAnsi="Times New Roman"/>
          <w:sz w:val="24"/>
          <w:szCs w:val="24"/>
        </w:rPr>
        <w:t>]</w:t>
      </w:r>
    </w:p>
    <w:p w14:paraId="54BFFBCF" w14:textId="77777777" w:rsidR="00B672AE" w:rsidRDefault="00B672AE" w:rsidP="00B672AE">
      <w:pPr>
        <w:ind w:left="720"/>
        <w:rPr>
          <w:rFonts w:ascii="Times New Roman" w:hAnsi="Times New Roman"/>
          <w:sz w:val="24"/>
          <w:szCs w:val="24"/>
        </w:rPr>
      </w:pPr>
      <w:r w:rsidRPr="00C7161B">
        <w:rPr>
          <w:rFonts w:ascii="Times New Roman" w:hAnsi="Times New Roman"/>
          <w:sz w:val="24"/>
          <w:szCs w:val="24"/>
        </w:rPr>
        <w:t>Operating benefit</w:t>
      </w:r>
    </w:p>
    <w:p w14:paraId="642C1E4C" w14:textId="54559212" w:rsidR="00B672AE" w:rsidRDefault="00B672AE" w:rsidP="00B672AE">
      <w:pPr>
        <w:ind w:left="720"/>
        <w:rPr>
          <w:rFonts w:ascii="Times New Roman" w:hAnsi="Times New Roman"/>
          <w:sz w:val="24"/>
          <w:szCs w:val="24"/>
        </w:rPr>
      </w:pPr>
      <w:r>
        <w:rPr>
          <w:rFonts w:ascii="Times New Roman" w:hAnsi="Times New Roman"/>
          <w:sz w:val="24"/>
          <w:szCs w:val="24"/>
        </w:rPr>
        <w:t xml:space="preserve">     Lessor of $</w:t>
      </w:r>
      <w:r w:rsidRPr="00C177CF">
        <w:rPr>
          <w:rFonts w:ascii="Times New Roman" w:hAnsi="Times New Roman"/>
          <w:sz w:val="24"/>
          <w:szCs w:val="24"/>
        </w:rPr>
        <w:t>2,</w:t>
      </w:r>
      <w:r w:rsidR="00805FA1">
        <w:rPr>
          <w:rFonts w:ascii="Times New Roman" w:hAnsi="Times New Roman"/>
          <w:sz w:val="24"/>
          <w:szCs w:val="24"/>
        </w:rPr>
        <w:t>52</w:t>
      </w:r>
      <w:r w:rsidRPr="00C177CF">
        <w:rPr>
          <w:rFonts w:ascii="Times New Roman" w:hAnsi="Times New Roman"/>
          <w:sz w:val="24"/>
          <w:szCs w:val="24"/>
        </w:rPr>
        <w:t>0</w:t>
      </w:r>
      <w:r w:rsidR="00D755AF">
        <w:rPr>
          <w:rFonts w:ascii="Times New Roman" w:hAnsi="Times New Roman"/>
          <w:sz w:val="24"/>
          <w:szCs w:val="24"/>
        </w:rPr>
        <w:t xml:space="preserve"> ($9,000 x </w:t>
      </w:r>
      <w:r w:rsidR="0097109A">
        <w:rPr>
          <w:rFonts w:ascii="Times New Roman" w:hAnsi="Times New Roman"/>
          <w:sz w:val="24"/>
          <w:szCs w:val="24"/>
        </w:rPr>
        <w:t>.2</w:t>
      </w:r>
      <w:r w:rsidR="00805FA1">
        <w:rPr>
          <w:rFonts w:ascii="Times New Roman" w:hAnsi="Times New Roman"/>
          <w:sz w:val="24"/>
          <w:szCs w:val="24"/>
        </w:rPr>
        <w:t>8</w:t>
      </w:r>
      <w:r>
        <w:rPr>
          <w:rFonts w:ascii="Times New Roman" w:hAnsi="Times New Roman"/>
          <w:sz w:val="24"/>
          <w:szCs w:val="24"/>
        </w:rPr>
        <w:t>)</w:t>
      </w:r>
    </w:p>
    <w:p w14:paraId="0B932B3F" w14:textId="77777777" w:rsidR="00B672AE" w:rsidRDefault="00B672AE" w:rsidP="00B672AE">
      <w:pPr>
        <w:ind w:left="720"/>
        <w:rPr>
          <w:rFonts w:ascii="Times New Roman" w:hAnsi="Times New Roman"/>
          <w:sz w:val="24"/>
          <w:szCs w:val="24"/>
        </w:rPr>
      </w:pPr>
      <w:r>
        <w:rPr>
          <w:rFonts w:ascii="Times New Roman" w:hAnsi="Times New Roman"/>
          <w:sz w:val="24"/>
          <w:szCs w:val="24"/>
        </w:rPr>
        <w:tab/>
        <w:t xml:space="preserve">         and $990 ($1,980 x .5)</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990</w:t>
      </w:r>
    </w:p>
    <w:p w14:paraId="27EEB700" w14:textId="77777777" w:rsidR="00B672AE" w:rsidRPr="00C7161B" w:rsidRDefault="00B672AE" w:rsidP="00B672AE">
      <w:pPr>
        <w:ind w:left="720"/>
        <w:rPr>
          <w:rFonts w:ascii="Times New Roman" w:hAnsi="Times New Roman"/>
          <w:sz w:val="24"/>
          <w:szCs w:val="24"/>
        </w:rPr>
      </w:pPr>
      <w:r>
        <w:rPr>
          <w:rFonts w:ascii="Times New Roman" w:hAnsi="Times New Roman"/>
          <w:sz w:val="24"/>
          <w:szCs w:val="24"/>
        </w:rPr>
        <w:t>RPP contribution</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261B5C">
        <w:rPr>
          <w:rFonts w:ascii="Times New Roman" w:hAnsi="Times New Roman"/>
          <w:sz w:val="24"/>
          <w:szCs w:val="24"/>
          <w:u w:val="single"/>
        </w:rPr>
        <w:t xml:space="preserve">   </w:t>
      </w:r>
      <w:r w:rsidRPr="00C177CF">
        <w:rPr>
          <w:rFonts w:ascii="Times New Roman" w:hAnsi="Times New Roman"/>
          <w:sz w:val="24"/>
          <w:szCs w:val="24"/>
          <w:u w:val="single"/>
        </w:rPr>
        <w:t>(2,000)</w:t>
      </w:r>
    </w:p>
    <w:p w14:paraId="0BEF4DCD" w14:textId="77777777" w:rsidR="00B672AE" w:rsidRPr="00C7161B" w:rsidRDefault="00B672AE" w:rsidP="00B672AE">
      <w:pPr>
        <w:ind w:left="720"/>
        <w:rPr>
          <w:rFonts w:ascii="Times New Roman" w:hAnsi="Times New Roman"/>
          <w:sz w:val="24"/>
          <w:szCs w:val="24"/>
        </w:rPr>
      </w:pPr>
      <w:r>
        <w:rPr>
          <w:rFonts w:ascii="Times New Roman" w:hAnsi="Times New Roman"/>
          <w:sz w:val="24"/>
          <w:szCs w:val="24"/>
        </w:rPr>
        <w:tab/>
        <w:t>Employment income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E23A22">
        <w:rPr>
          <w:rFonts w:ascii="Times New Roman" w:hAnsi="Times New Roman"/>
          <w:sz w:val="24"/>
          <w:szCs w:val="24"/>
        </w:rPr>
        <w:t>$</w:t>
      </w:r>
      <w:r>
        <w:rPr>
          <w:rFonts w:ascii="Times New Roman" w:hAnsi="Times New Roman"/>
          <w:sz w:val="24"/>
          <w:szCs w:val="24"/>
        </w:rPr>
        <w:t>8</w:t>
      </w:r>
      <w:r w:rsidRPr="007474A6">
        <w:rPr>
          <w:rFonts w:ascii="Times New Roman" w:hAnsi="Times New Roman"/>
          <w:sz w:val="24"/>
          <w:szCs w:val="24"/>
        </w:rPr>
        <w:t>7,97</w:t>
      </w:r>
      <w:r w:rsidRPr="00E23A22">
        <w:rPr>
          <w:rFonts w:ascii="Times New Roman" w:hAnsi="Times New Roman"/>
          <w:sz w:val="24"/>
          <w:szCs w:val="24"/>
        </w:rPr>
        <w:t>0</w:t>
      </w:r>
    </w:p>
    <w:p w14:paraId="768859EE" w14:textId="77777777" w:rsidR="00B672AE" w:rsidRDefault="00B672AE" w:rsidP="00B672AE">
      <w:pPr>
        <w:ind w:left="720"/>
        <w:rPr>
          <w:rFonts w:ascii="Times New Roman" w:hAnsi="Times New Roman"/>
          <w:sz w:val="24"/>
          <w:szCs w:val="24"/>
        </w:rPr>
      </w:pPr>
    </w:p>
    <w:p w14:paraId="67EF02F5" w14:textId="77777777" w:rsidR="00B672AE" w:rsidRPr="004E1546" w:rsidRDefault="00B672AE" w:rsidP="00B672AE">
      <w:pPr>
        <w:ind w:left="720"/>
        <w:rPr>
          <w:rFonts w:ascii="Times New Roman" w:hAnsi="Times New Roman"/>
          <w:sz w:val="24"/>
          <w:szCs w:val="24"/>
        </w:rPr>
      </w:pPr>
      <w:r>
        <w:rPr>
          <w:rFonts w:ascii="Times New Roman" w:hAnsi="Times New Roman"/>
          <w:sz w:val="24"/>
          <w:szCs w:val="24"/>
        </w:rPr>
        <w:t>ITA 3(c)</w:t>
      </w:r>
    </w:p>
    <w:p w14:paraId="575168D0" w14:textId="77777777" w:rsidR="00B672AE" w:rsidRPr="00C7161B" w:rsidRDefault="00B672AE" w:rsidP="00B672AE">
      <w:pPr>
        <w:ind w:left="720"/>
        <w:rPr>
          <w:rFonts w:ascii="Times New Roman" w:hAnsi="Times New Roman"/>
          <w:sz w:val="24"/>
          <w:szCs w:val="24"/>
        </w:rPr>
      </w:pPr>
      <w:r w:rsidRPr="00C7161B">
        <w:rPr>
          <w:rFonts w:ascii="Times New Roman" w:hAnsi="Times New Roman"/>
          <w:sz w:val="24"/>
          <w:szCs w:val="24"/>
        </w:rPr>
        <w:t>Other income:</w:t>
      </w:r>
    </w:p>
    <w:p w14:paraId="692EDE68" w14:textId="77777777" w:rsidR="00B672AE" w:rsidRPr="00C7161B" w:rsidRDefault="00B672AE" w:rsidP="00B672AE">
      <w:pPr>
        <w:ind w:left="720"/>
        <w:rPr>
          <w:rFonts w:ascii="Times New Roman" w:hAnsi="Times New Roman"/>
          <w:sz w:val="24"/>
          <w:szCs w:val="24"/>
        </w:rPr>
      </w:pPr>
      <w:r w:rsidRPr="00C7161B">
        <w:rPr>
          <w:rFonts w:ascii="Times New Roman" w:hAnsi="Times New Roman"/>
          <w:sz w:val="24"/>
          <w:szCs w:val="24"/>
        </w:rPr>
        <w:t>RRSP withdrawal</w:t>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u w:val="single"/>
        </w:rPr>
        <w:t>$10,000</w:t>
      </w:r>
    </w:p>
    <w:p w14:paraId="46173CBC" w14:textId="77777777" w:rsidR="00B672AE" w:rsidRPr="00C7161B" w:rsidRDefault="00B672AE" w:rsidP="00B672AE">
      <w:pPr>
        <w:ind w:left="720"/>
        <w:rPr>
          <w:rFonts w:ascii="Times New Roman" w:hAnsi="Times New Roman"/>
          <w:sz w:val="24"/>
          <w:szCs w:val="24"/>
        </w:rPr>
      </w:pPr>
    </w:p>
    <w:p w14:paraId="0481C2EE" w14:textId="77777777" w:rsidR="00B672AE" w:rsidRPr="00C7161B" w:rsidRDefault="00B672AE" w:rsidP="00B672AE">
      <w:pPr>
        <w:ind w:left="720"/>
        <w:rPr>
          <w:rFonts w:ascii="Times New Roman" w:hAnsi="Times New Roman"/>
          <w:sz w:val="24"/>
          <w:szCs w:val="24"/>
          <w:u w:val="single"/>
        </w:rPr>
      </w:pPr>
      <w:r w:rsidRPr="00C7161B">
        <w:rPr>
          <w:rFonts w:ascii="Times New Roman" w:hAnsi="Times New Roman"/>
          <w:sz w:val="24"/>
          <w:szCs w:val="24"/>
        </w:rPr>
        <w:t>Net income for tax purposes</w:t>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Pr>
          <w:rFonts w:ascii="Times New Roman" w:hAnsi="Times New Roman"/>
          <w:sz w:val="24"/>
          <w:szCs w:val="24"/>
          <w:u w:val="single"/>
        </w:rPr>
        <w:t>$97,970</w:t>
      </w:r>
    </w:p>
    <w:p w14:paraId="011FD4A5" w14:textId="77777777" w:rsidR="00B672AE" w:rsidRPr="00C7161B" w:rsidRDefault="00B672AE" w:rsidP="00B672AE">
      <w:pPr>
        <w:ind w:left="720"/>
        <w:rPr>
          <w:rFonts w:ascii="Times New Roman" w:hAnsi="Times New Roman"/>
          <w:sz w:val="24"/>
          <w:szCs w:val="24"/>
        </w:rPr>
      </w:pPr>
    </w:p>
    <w:p w14:paraId="3D2D698D" w14:textId="77777777" w:rsidR="00B672AE" w:rsidRPr="00C7161B" w:rsidRDefault="00B672AE" w:rsidP="00B672AE">
      <w:pPr>
        <w:ind w:left="720"/>
        <w:rPr>
          <w:rFonts w:ascii="Times New Roman" w:hAnsi="Times New Roman"/>
          <w:sz w:val="24"/>
          <w:szCs w:val="24"/>
          <w:u w:val="double"/>
        </w:rPr>
      </w:pPr>
      <w:r w:rsidRPr="00C7161B">
        <w:rPr>
          <w:rFonts w:ascii="Times New Roman" w:hAnsi="Times New Roman"/>
          <w:sz w:val="24"/>
          <w:szCs w:val="24"/>
        </w:rPr>
        <w:t>Taxable income</w:t>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r>
      <w:r>
        <w:rPr>
          <w:rFonts w:ascii="Times New Roman" w:hAnsi="Times New Roman"/>
          <w:sz w:val="24"/>
          <w:szCs w:val="24"/>
          <w:u w:val="double"/>
        </w:rPr>
        <w:t>$97,970</w:t>
      </w:r>
    </w:p>
    <w:p w14:paraId="12371520" w14:textId="77777777" w:rsidR="00B672AE" w:rsidRPr="007A473E" w:rsidRDefault="00B672AE" w:rsidP="00B672AE">
      <w:pPr>
        <w:ind w:left="720"/>
        <w:rPr>
          <w:rFonts w:ascii="Times New Roman" w:hAnsi="Times New Roman"/>
          <w:sz w:val="24"/>
          <w:szCs w:val="24"/>
        </w:rPr>
      </w:pPr>
      <w:r w:rsidRPr="007A473E">
        <w:rPr>
          <w:rFonts w:ascii="Times New Roman" w:hAnsi="Times New Roman"/>
          <w:sz w:val="24"/>
          <w:szCs w:val="24"/>
        </w:rPr>
        <w:t>(Amounts are rounded)</w:t>
      </w:r>
    </w:p>
    <w:p w14:paraId="663235D4" w14:textId="77777777" w:rsidR="00B672AE" w:rsidRPr="00C7161B" w:rsidRDefault="00B672AE" w:rsidP="00B672AE">
      <w:pPr>
        <w:ind w:left="720"/>
        <w:rPr>
          <w:rFonts w:ascii="Times New Roman" w:hAnsi="Times New Roman"/>
          <w:sz w:val="24"/>
          <w:szCs w:val="24"/>
        </w:rPr>
      </w:pPr>
    </w:p>
    <w:p w14:paraId="2F47F19D" w14:textId="77777777" w:rsidR="00B672AE" w:rsidRPr="00C7161B" w:rsidRDefault="00B672AE" w:rsidP="00B672AE">
      <w:pPr>
        <w:rPr>
          <w:rFonts w:ascii="Times New Roman" w:hAnsi="Times New Roman"/>
          <w:sz w:val="24"/>
          <w:szCs w:val="24"/>
        </w:rPr>
      </w:pPr>
    </w:p>
    <w:p w14:paraId="760CE794" w14:textId="77777777" w:rsidR="00B672AE" w:rsidRPr="00B57957" w:rsidRDefault="00B672AE" w:rsidP="00B672AE">
      <w:pPr>
        <w:pStyle w:val="ListParagraph"/>
        <w:numPr>
          <w:ilvl w:val="0"/>
          <w:numId w:val="41"/>
        </w:numPr>
        <w:rPr>
          <w:rFonts w:ascii="Times New Roman" w:hAnsi="Times New Roman"/>
          <w:sz w:val="24"/>
          <w:szCs w:val="24"/>
        </w:rPr>
      </w:pPr>
      <w:r w:rsidRPr="00B57957">
        <w:rPr>
          <w:rFonts w:ascii="Times New Roman" w:hAnsi="Times New Roman"/>
          <w:sz w:val="24"/>
          <w:szCs w:val="24"/>
        </w:rPr>
        <w:t>Federal tax liability</w:t>
      </w:r>
    </w:p>
    <w:bookmarkStart w:id="0" w:name="OLE_LINK1"/>
    <w:bookmarkStart w:id="1" w:name="_MON_1596463830"/>
    <w:bookmarkEnd w:id="1"/>
    <w:p w14:paraId="681D06E8" w14:textId="56376260" w:rsidR="00B672AE" w:rsidRPr="00C7161B" w:rsidRDefault="0039382A" w:rsidP="00B672AE">
      <w:pPr>
        <w:ind w:left="720"/>
        <w:rPr>
          <w:rFonts w:ascii="Times New Roman" w:hAnsi="Times New Roman"/>
          <w:sz w:val="24"/>
          <w:szCs w:val="24"/>
        </w:rPr>
      </w:pPr>
      <w:r w:rsidRPr="00C7161B">
        <w:rPr>
          <w:rFonts w:ascii="Times New Roman" w:hAnsi="Times New Roman"/>
          <w:sz w:val="24"/>
          <w:szCs w:val="24"/>
        </w:rPr>
        <w:object w:dxaOrig="4618" w:dyaOrig="4463" w14:anchorId="6784FA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0.25pt;height:223.5pt" o:ole="">
            <v:imagedata r:id="rId8" o:title=""/>
          </v:shape>
          <o:OLEObject Type="Embed" ProgID="Excel.Sheet.12" ShapeID="_x0000_i1025" DrawAspect="Content" ObjectID="_1659847478" r:id="rId9"/>
        </w:object>
      </w:r>
      <w:bookmarkEnd w:id="0"/>
    </w:p>
    <w:p w14:paraId="3C9EF315" w14:textId="77777777" w:rsidR="00B672AE" w:rsidRPr="00C7161B" w:rsidRDefault="00B672AE" w:rsidP="00B672AE">
      <w:pPr>
        <w:ind w:left="720"/>
        <w:rPr>
          <w:rFonts w:ascii="Times New Roman" w:hAnsi="Times New Roman"/>
          <w:sz w:val="24"/>
          <w:szCs w:val="24"/>
        </w:rPr>
      </w:pPr>
    </w:p>
    <w:p w14:paraId="38E04FAF" w14:textId="77777777" w:rsidR="00B672AE" w:rsidRPr="00C7161B" w:rsidRDefault="00B672AE" w:rsidP="00B672AE">
      <w:pPr>
        <w:rPr>
          <w:rFonts w:ascii="Times New Roman" w:hAnsi="Times New Roman"/>
          <w:b/>
          <w:sz w:val="24"/>
          <w:szCs w:val="24"/>
        </w:rPr>
      </w:pPr>
    </w:p>
    <w:p w14:paraId="105DCB5D" w14:textId="77777777" w:rsidR="00B672AE" w:rsidRPr="00C7161B" w:rsidRDefault="00B672AE" w:rsidP="00B672AE">
      <w:pPr>
        <w:numPr>
          <w:ilvl w:val="0"/>
          <w:numId w:val="41"/>
        </w:numPr>
        <w:rPr>
          <w:rFonts w:ascii="Times New Roman" w:hAnsi="Times New Roman"/>
          <w:b/>
          <w:sz w:val="24"/>
          <w:szCs w:val="24"/>
          <w:u w:val="single"/>
        </w:rPr>
      </w:pPr>
      <w:r w:rsidRPr="00C7161B">
        <w:rPr>
          <w:rFonts w:ascii="Times New Roman" w:hAnsi="Times New Roman"/>
          <w:sz w:val="24"/>
          <w:szCs w:val="24"/>
          <w:u w:val="single"/>
        </w:rPr>
        <w:lastRenderedPageBreak/>
        <w:t>1. Capital gain on sale of land</w:t>
      </w:r>
    </w:p>
    <w:p w14:paraId="794F59A4" w14:textId="77777777" w:rsidR="00B672AE" w:rsidRPr="00C7161B" w:rsidRDefault="00B672AE" w:rsidP="00B672AE">
      <w:pPr>
        <w:ind w:left="720"/>
        <w:rPr>
          <w:rFonts w:ascii="Times New Roman" w:hAnsi="Times New Roman"/>
          <w:sz w:val="24"/>
          <w:szCs w:val="24"/>
        </w:rPr>
      </w:pPr>
    </w:p>
    <w:p w14:paraId="742EE4E2" w14:textId="77777777" w:rsidR="00B672AE" w:rsidRPr="00C7161B" w:rsidRDefault="00B672AE" w:rsidP="00B672AE">
      <w:pPr>
        <w:ind w:left="720"/>
        <w:rPr>
          <w:rFonts w:ascii="Times New Roman" w:hAnsi="Times New Roman"/>
          <w:sz w:val="24"/>
          <w:szCs w:val="24"/>
        </w:rPr>
      </w:pPr>
      <w:r w:rsidRPr="00C7161B">
        <w:rPr>
          <w:rFonts w:ascii="Times New Roman" w:hAnsi="Times New Roman"/>
          <w:sz w:val="24"/>
          <w:szCs w:val="24"/>
        </w:rPr>
        <w:t>Proceeds $68,000 – Adjusted cost base $50,000 – Selling costs $800 = Capital gain of $17,200</w:t>
      </w:r>
    </w:p>
    <w:p w14:paraId="460F9921" w14:textId="77777777" w:rsidR="00B672AE" w:rsidRPr="00C7161B" w:rsidRDefault="00B672AE" w:rsidP="00B672AE">
      <w:pPr>
        <w:ind w:left="720"/>
        <w:rPr>
          <w:rFonts w:ascii="Times New Roman" w:hAnsi="Times New Roman"/>
          <w:sz w:val="24"/>
          <w:szCs w:val="24"/>
        </w:rPr>
      </w:pPr>
    </w:p>
    <w:bookmarkStart w:id="2" w:name="_MON_1596465461"/>
    <w:bookmarkEnd w:id="2"/>
    <w:p w14:paraId="5F725789" w14:textId="3F535535" w:rsidR="00B672AE" w:rsidRPr="00C7161B" w:rsidRDefault="00A675B2" w:rsidP="00B672AE">
      <w:pPr>
        <w:ind w:left="720"/>
        <w:rPr>
          <w:rFonts w:ascii="Times New Roman" w:hAnsi="Times New Roman"/>
          <w:sz w:val="24"/>
          <w:szCs w:val="24"/>
        </w:rPr>
      </w:pPr>
      <w:r w:rsidRPr="00C7161B">
        <w:rPr>
          <w:rFonts w:ascii="Times New Roman" w:hAnsi="Times New Roman"/>
          <w:sz w:val="24"/>
          <w:szCs w:val="24"/>
        </w:rPr>
        <w:object w:dxaOrig="5600" w:dyaOrig="3258" w14:anchorId="739AC922">
          <v:shape id="_x0000_i1026" type="#_x0000_t75" style="width:280.5pt;height:165pt" o:ole="">
            <v:imagedata r:id="rId10" o:title=""/>
          </v:shape>
          <o:OLEObject Type="Embed" ProgID="Excel.Sheet.12" ShapeID="_x0000_i1026" DrawAspect="Content" ObjectID="_1659847479" r:id="rId11"/>
        </w:object>
      </w:r>
    </w:p>
    <w:p w14:paraId="409506B9" w14:textId="77777777" w:rsidR="00B672AE" w:rsidRPr="00C7161B" w:rsidRDefault="00B672AE" w:rsidP="00B672AE">
      <w:pPr>
        <w:ind w:left="720"/>
        <w:rPr>
          <w:rFonts w:ascii="Times New Roman" w:hAnsi="Times New Roman"/>
          <w:sz w:val="24"/>
          <w:szCs w:val="24"/>
        </w:rPr>
      </w:pPr>
    </w:p>
    <w:p w14:paraId="302FCCE3" w14:textId="77777777" w:rsidR="00B672AE" w:rsidRPr="00C7161B" w:rsidRDefault="00B672AE" w:rsidP="00B672AE">
      <w:pPr>
        <w:ind w:left="720"/>
        <w:rPr>
          <w:rFonts w:ascii="Times New Roman" w:hAnsi="Times New Roman"/>
          <w:sz w:val="24"/>
          <w:szCs w:val="24"/>
        </w:rPr>
      </w:pPr>
      <w:r w:rsidRPr="00C7161B">
        <w:rPr>
          <w:rFonts w:ascii="Times New Roman" w:hAnsi="Times New Roman"/>
          <w:sz w:val="24"/>
          <w:szCs w:val="24"/>
        </w:rPr>
        <w:t xml:space="preserve">Chloe will have a taxable capital gain this year </w:t>
      </w:r>
      <w:r>
        <w:rPr>
          <w:rFonts w:ascii="Times New Roman" w:hAnsi="Times New Roman"/>
          <w:sz w:val="24"/>
          <w:szCs w:val="24"/>
        </w:rPr>
        <w:t xml:space="preserve">of $4,426 </w:t>
      </w:r>
      <w:r w:rsidR="00E448BE">
        <w:rPr>
          <w:rFonts w:ascii="Times New Roman" w:hAnsi="Times New Roman"/>
          <w:sz w:val="24"/>
          <w:szCs w:val="24"/>
        </w:rPr>
        <w:t xml:space="preserve">(rounded) </w:t>
      </w:r>
      <w:r w:rsidRPr="00C7161B">
        <w:rPr>
          <w:rFonts w:ascii="Times New Roman" w:hAnsi="Times New Roman"/>
          <w:sz w:val="24"/>
          <w:szCs w:val="24"/>
        </w:rPr>
        <w:t>due to the deferral of a portion of the proceeds.</w:t>
      </w:r>
    </w:p>
    <w:p w14:paraId="34D3E699" w14:textId="77777777" w:rsidR="00B672AE" w:rsidRPr="00C7161B" w:rsidRDefault="00B672AE" w:rsidP="00B672AE">
      <w:pPr>
        <w:ind w:left="720"/>
        <w:rPr>
          <w:rFonts w:ascii="Times New Roman" w:hAnsi="Times New Roman"/>
          <w:sz w:val="24"/>
          <w:szCs w:val="24"/>
        </w:rPr>
      </w:pPr>
    </w:p>
    <w:p w14:paraId="40425605" w14:textId="77777777" w:rsidR="00B672AE" w:rsidRPr="00C7161B" w:rsidRDefault="00B672AE" w:rsidP="00B672AE">
      <w:pPr>
        <w:ind w:left="720"/>
        <w:rPr>
          <w:rFonts w:ascii="Times New Roman" w:hAnsi="Times New Roman"/>
          <w:sz w:val="24"/>
          <w:szCs w:val="24"/>
        </w:rPr>
      </w:pPr>
    </w:p>
    <w:p w14:paraId="4BEAE0DF" w14:textId="77777777" w:rsidR="00B672AE" w:rsidRPr="00C7161B" w:rsidRDefault="00B672AE" w:rsidP="00B672AE">
      <w:pPr>
        <w:ind w:left="720"/>
        <w:rPr>
          <w:rFonts w:ascii="Times New Roman" w:hAnsi="Times New Roman"/>
          <w:sz w:val="24"/>
          <w:szCs w:val="24"/>
          <w:u w:val="single"/>
        </w:rPr>
      </w:pPr>
      <w:r w:rsidRPr="00C7161B">
        <w:rPr>
          <w:rFonts w:ascii="Times New Roman" w:hAnsi="Times New Roman"/>
          <w:sz w:val="24"/>
          <w:szCs w:val="24"/>
          <w:u w:val="single"/>
        </w:rPr>
        <w:t>2. Farming income loss</w:t>
      </w:r>
    </w:p>
    <w:p w14:paraId="0CC1A9CD" w14:textId="77777777" w:rsidR="00B672AE" w:rsidRPr="00C7161B" w:rsidRDefault="00B672AE" w:rsidP="00B672AE">
      <w:pPr>
        <w:ind w:left="720"/>
        <w:rPr>
          <w:rFonts w:ascii="Times New Roman" w:hAnsi="Times New Roman"/>
          <w:sz w:val="24"/>
          <w:szCs w:val="24"/>
          <w:u w:val="single"/>
        </w:rPr>
      </w:pPr>
    </w:p>
    <w:p w14:paraId="7C9BC854" w14:textId="77777777" w:rsidR="00B672AE" w:rsidRPr="00C7161B" w:rsidRDefault="00B672AE" w:rsidP="00B672AE">
      <w:pPr>
        <w:ind w:left="720"/>
        <w:rPr>
          <w:rFonts w:ascii="Times New Roman" w:hAnsi="Times New Roman"/>
          <w:sz w:val="24"/>
          <w:szCs w:val="24"/>
        </w:rPr>
      </w:pPr>
      <w:r w:rsidRPr="00C7161B">
        <w:rPr>
          <w:rFonts w:ascii="Times New Roman" w:hAnsi="Times New Roman"/>
          <w:sz w:val="24"/>
          <w:szCs w:val="24"/>
        </w:rPr>
        <w:t xml:space="preserve">Revenue </w:t>
      </w:r>
      <w:r w:rsidRPr="00C7161B">
        <w:rPr>
          <w:rFonts w:ascii="Times New Roman" w:hAnsi="Times New Roman"/>
          <w:sz w:val="24"/>
          <w:szCs w:val="24"/>
        </w:rPr>
        <w:tab/>
      </w:r>
      <w:r w:rsidRPr="00C7161B">
        <w:rPr>
          <w:rFonts w:ascii="Times New Roman" w:hAnsi="Times New Roman"/>
          <w:sz w:val="24"/>
          <w:szCs w:val="24"/>
        </w:rPr>
        <w:tab/>
      </w:r>
      <w:r w:rsidRPr="00C7161B">
        <w:rPr>
          <w:rFonts w:ascii="Times New Roman" w:hAnsi="Times New Roman"/>
          <w:sz w:val="24"/>
          <w:szCs w:val="24"/>
        </w:rPr>
        <w:tab/>
        <w:t>$  5,000</w:t>
      </w:r>
    </w:p>
    <w:p w14:paraId="7F613AD1" w14:textId="77777777" w:rsidR="00B672AE" w:rsidRPr="00C7161B" w:rsidRDefault="00B672AE" w:rsidP="00B672AE">
      <w:pPr>
        <w:ind w:left="720"/>
        <w:rPr>
          <w:rFonts w:ascii="Times New Roman" w:hAnsi="Times New Roman"/>
          <w:sz w:val="24"/>
          <w:szCs w:val="24"/>
        </w:rPr>
      </w:pPr>
      <w:r w:rsidRPr="00C7161B">
        <w:rPr>
          <w:rFonts w:ascii="Times New Roman" w:hAnsi="Times New Roman"/>
          <w:sz w:val="24"/>
          <w:szCs w:val="24"/>
        </w:rPr>
        <w:t>Expenses</w:t>
      </w:r>
      <w:r w:rsidRPr="00C7161B">
        <w:rPr>
          <w:rFonts w:ascii="Times New Roman" w:hAnsi="Times New Roman"/>
          <w:sz w:val="24"/>
          <w:szCs w:val="24"/>
        </w:rPr>
        <w:tab/>
      </w:r>
      <w:r w:rsidRPr="00C7161B">
        <w:rPr>
          <w:rFonts w:ascii="Times New Roman" w:hAnsi="Times New Roman"/>
          <w:sz w:val="24"/>
          <w:szCs w:val="24"/>
        </w:rPr>
        <w:tab/>
        <w:t xml:space="preserve">           (</w:t>
      </w:r>
      <w:r w:rsidRPr="00C7161B">
        <w:rPr>
          <w:rFonts w:ascii="Times New Roman" w:hAnsi="Times New Roman"/>
          <w:sz w:val="24"/>
          <w:szCs w:val="24"/>
          <w:u w:val="single"/>
        </w:rPr>
        <w:t>$17,000)</w:t>
      </w:r>
    </w:p>
    <w:p w14:paraId="501A7151" w14:textId="77777777" w:rsidR="00B672AE" w:rsidRPr="00C7161B" w:rsidRDefault="00B672AE" w:rsidP="00B672AE">
      <w:pPr>
        <w:ind w:left="720"/>
        <w:rPr>
          <w:rFonts w:ascii="Times New Roman" w:hAnsi="Times New Roman"/>
          <w:sz w:val="24"/>
          <w:szCs w:val="24"/>
          <w:u w:val="double"/>
        </w:rPr>
      </w:pPr>
      <w:r w:rsidRPr="00C7161B">
        <w:rPr>
          <w:rFonts w:ascii="Times New Roman" w:hAnsi="Times New Roman"/>
          <w:sz w:val="24"/>
          <w:szCs w:val="24"/>
        </w:rPr>
        <w:t xml:space="preserve">Net loss for tax purposes       </w:t>
      </w:r>
      <w:r w:rsidRPr="00C7161B">
        <w:rPr>
          <w:rFonts w:ascii="Times New Roman" w:hAnsi="Times New Roman"/>
          <w:sz w:val="24"/>
          <w:szCs w:val="24"/>
          <w:u w:val="double"/>
        </w:rPr>
        <w:t>($12,000)</w:t>
      </w:r>
    </w:p>
    <w:p w14:paraId="217A00FA" w14:textId="77777777" w:rsidR="00B672AE" w:rsidRPr="00C7161B" w:rsidRDefault="00B672AE" w:rsidP="00B672AE">
      <w:pPr>
        <w:ind w:left="720"/>
        <w:rPr>
          <w:rFonts w:ascii="Times New Roman" w:hAnsi="Times New Roman"/>
          <w:sz w:val="24"/>
          <w:szCs w:val="24"/>
          <w:u w:val="double"/>
        </w:rPr>
      </w:pPr>
    </w:p>
    <w:p w14:paraId="60843469" w14:textId="71D1B240" w:rsidR="00B672AE" w:rsidRPr="00C7161B" w:rsidRDefault="00B672AE" w:rsidP="00B672AE">
      <w:pPr>
        <w:ind w:left="720"/>
        <w:rPr>
          <w:rFonts w:ascii="Times New Roman" w:hAnsi="Times New Roman"/>
          <w:sz w:val="24"/>
          <w:szCs w:val="24"/>
        </w:rPr>
      </w:pPr>
      <w:r w:rsidRPr="00C7161B">
        <w:rPr>
          <w:rFonts w:ascii="Times New Roman" w:hAnsi="Times New Roman"/>
          <w:sz w:val="24"/>
          <w:szCs w:val="24"/>
        </w:rPr>
        <w:t xml:space="preserve">Since farming is not Chloe’s </w:t>
      </w:r>
      <w:r>
        <w:rPr>
          <w:rFonts w:ascii="Times New Roman" w:hAnsi="Times New Roman"/>
          <w:sz w:val="24"/>
          <w:szCs w:val="24"/>
        </w:rPr>
        <w:t>chief source</w:t>
      </w:r>
      <w:r w:rsidRPr="00C7161B">
        <w:rPr>
          <w:rFonts w:ascii="Times New Roman" w:hAnsi="Times New Roman"/>
          <w:sz w:val="24"/>
          <w:szCs w:val="24"/>
        </w:rPr>
        <w:t xml:space="preserve"> of income, the amount of</w:t>
      </w:r>
      <w:r>
        <w:rPr>
          <w:rFonts w:ascii="Times New Roman" w:hAnsi="Times New Roman"/>
          <w:sz w:val="24"/>
          <w:szCs w:val="24"/>
        </w:rPr>
        <w:t xml:space="preserve"> her loss</w:t>
      </w:r>
      <w:r w:rsidR="00FC0FFF">
        <w:rPr>
          <w:rFonts w:ascii="Times New Roman" w:hAnsi="Times New Roman"/>
          <w:sz w:val="24"/>
          <w:szCs w:val="24"/>
        </w:rPr>
        <w:t xml:space="preserve"> </w:t>
      </w:r>
      <w:r>
        <w:rPr>
          <w:rFonts w:ascii="Times New Roman" w:hAnsi="Times New Roman"/>
          <w:sz w:val="24"/>
          <w:szCs w:val="24"/>
        </w:rPr>
        <w:t>will be restricted</w:t>
      </w:r>
      <w:r w:rsidRPr="00C7161B">
        <w:rPr>
          <w:rFonts w:ascii="Times New Roman" w:hAnsi="Times New Roman"/>
          <w:sz w:val="24"/>
          <w:szCs w:val="24"/>
        </w:rPr>
        <w:t>.  She will be allowed to deduct $7,250*</w:t>
      </w:r>
      <w:r>
        <w:rPr>
          <w:rFonts w:ascii="Times New Roman" w:hAnsi="Times New Roman"/>
          <w:sz w:val="24"/>
          <w:szCs w:val="24"/>
        </w:rPr>
        <w:t>:</w:t>
      </w:r>
    </w:p>
    <w:p w14:paraId="4ADB85D2" w14:textId="77777777" w:rsidR="00B672AE" w:rsidRPr="00C7161B" w:rsidRDefault="00B672AE" w:rsidP="00B672AE">
      <w:pPr>
        <w:ind w:left="720"/>
        <w:rPr>
          <w:rFonts w:ascii="Times New Roman" w:hAnsi="Times New Roman"/>
          <w:sz w:val="24"/>
          <w:szCs w:val="24"/>
        </w:rPr>
      </w:pPr>
    </w:p>
    <w:p w14:paraId="62A9B5C9" w14:textId="77777777" w:rsidR="00B672AE" w:rsidRDefault="00B672AE" w:rsidP="00B672AE">
      <w:pPr>
        <w:ind w:left="720"/>
        <w:rPr>
          <w:rFonts w:ascii="Times New Roman" w:hAnsi="Times New Roman"/>
          <w:sz w:val="24"/>
          <w:szCs w:val="24"/>
        </w:rPr>
      </w:pPr>
      <w:r w:rsidRPr="00C7161B">
        <w:rPr>
          <w:rFonts w:ascii="Times New Roman" w:hAnsi="Times New Roman"/>
          <w:sz w:val="24"/>
          <w:szCs w:val="24"/>
        </w:rPr>
        <w:t>$2,500 + 50% ($12,000 - $2,500)</w:t>
      </w:r>
      <w:r>
        <w:rPr>
          <w:rFonts w:ascii="Times New Roman" w:hAnsi="Times New Roman"/>
          <w:sz w:val="24"/>
          <w:szCs w:val="24"/>
        </w:rPr>
        <w:t xml:space="preserve"> </w:t>
      </w:r>
      <w:r w:rsidR="00E448BE">
        <w:rPr>
          <w:rFonts w:ascii="Times New Roman" w:hAnsi="Times New Roman"/>
          <w:sz w:val="24"/>
          <w:szCs w:val="24"/>
        </w:rPr>
        <w:t>= $7,250</w:t>
      </w:r>
    </w:p>
    <w:p w14:paraId="23AFBA76" w14:textId="77777777" w:rsidR="00B672AE" w:rsidRPr="00C7161B" w:rsidRDefault="00B672AE" w:rsidP="00B672AE">
      <w:pPr>
        <w:ind w:left="720"/>
        <w:rPr>
          <w:rFonts w:ascii="Times New Roman" w:hAnsi="Times New Roman"/>
          <w:sz w:val="24"/>
          <w:szCs w:val="24"/>
        </w:rPr>
      </w:pPr>
      <w:r>
        <w:rPr>
          <w:rFonts w:ascii="Times New Roman" w:hAnsi="Times New Roman"/>
          <w:sz w:val="24"/>
          <w:szCs w:val="24"/>
        </w:rPr>
        <w:t>*(Restricted farm loss cannot exceed $17,500)</w:t>
      </w:r>
    </w:p>
    <w:p w14:paraId="2790FD90" w14:textId="77777777" w:rsidR="00B672AE" w:rsidRPr="00C7161B" w:rsidRDefault="00B672AE" w:rsidP="00B672AE">
      <w:pPr>
        <w:ind w:left="720"/>
        <w:rPr>
          <w:rFonts w:ascii="Times New Roman" w:hAnsi="Times New Roman"/>
          <w:sz w:val="24"/>
          <w:szCs w:val="24"/>
        </w:rPr>
      </w:pPr>
    </w:p>
    <w:p w14:paraId="0CB1948E" w14:textId="7152CDE6" w:rsidR="00504F72" w:rsidRPr="00570309" w:rsidRDefault="00B672AE" w:rsidP="007E0565">
      <w:pPr>
        <w:ind w:left="720"/>
        <w:rPr>
          <w:rFonts w:ascii="Arial" w:eastAsiaTheme="minorHAnsi" w:hAnsi="Arial" w:cs="Arial"/>
          <w:sz w:val="20"/>
          <w:szCs w:val="20"/>
        </w:rPr>
      </w:pPr>
      <w:r w:rsidRPr="00C7161B">
        <w:rPr>
          <w:rFonts w:ascii="Times New Roman" w:hAnsi="Times New Roman"/>
          <w:sz w:val="24"/>
          <w:szCs w:val="24"/>
        </w:rPr>
        <w:t xml:space="preserve">The </w:t>
      </w:r>
      <w:r>
        <w:rPr>
          <w:rFonts w:ascii="Times New Roman" w:hAnsi="Times New Roman"/>
          <w:sz w:val="24"/>
          <w:szCs w:val="24"/>
        </w:rPr>
        <w:t xml:space="preserve">$4,750 </w:t>
      </w:r>
      <w:r w:rsidRPr="00C7161B">
        <w:rPr>
          <w:rFonts w:ascii="Times New Roman" w:hAnsi="Times New Roman"/>
          <w:sz w:val="24"/>
          <w:szCs w:val="24"/>
        </w:rPr>
        <w:t xml:space="preserve">difference between this year’s $12,000 loss and the allowable deduction of $7,250 can be carried back three years or forwards twenty years and applied against </w:t>
      </w:r>
      <w:r>
        <w:rPr>
          <w:rFonts w:ascii="Times New Roman" w:hAnsi="Times New Roman"/>
          <w:sz w:val="24"/>
          <w:szCs w:val="24"/>
        </w:rPr>
        <w:t>Chloe’s</w:t>
      </w:r>
      <w:r w:rsidRPr="00C7161B">
        <w:rPr>
          <w:rFonts w:ascii="Times New Roman" w:hAnsi="Times New Roman"/>
          <w:sz w:val="24"/>
          <w:szCs w:val="24"/>
        </w:rPr>
        <w:t xml:space="preserve"> farming income.  (Since she </w:t>
      </w:r>
      <w:r>
        <w:rPr>
          <w:rFonts w:ascii="Times New Roman" w:hAnsi="Times New Roman"/>
          <w:sz w:val="24"/>
          <w:szCs w:val="24"/>
        </w:rPr>
        <w:t>did not farm prior to</w:t>
      </w:r>
      <w:r w:rsidRPr="00C7161B">
        <w:rPr>
          <w:rFonts w:ascii="Times New Roman" w:hAnsi="Times New Roman"/>
          <w:sz w:val="24"/>
          <w:szCs w:val="24"/>
        </w:rPr>
        <w:t xml:space="preserve"> </w:t>
      </w:r>
      <w:r>
        <w:rPr>
          <w:rFonts w:ascii="Times New Roman" w:hAnsi="Times New Roman"/>
          <w:sz w:val="24"/>
          <w:szCs w:val="24"/>
        </w:rPr>
        <w:t>20x7</w:t>
      </w:r>
      <w:r w:rsidRPr="00C7161B">
        <w:rPr>
          <w:rFonts w:ascii="Times New Roman" w:hAnsi="Times New Roman"/>
          <w:sz w:val="24"/>
          <w:szCs w:val="24"/>
        </w:rPr>
        <w:t>, the loss will be carried forward.)</w:t>
      </w:r>
      <w:bookmarkStart w:id="3" w:name="_GoBack"/>
      <w:bookmarkEnd w:id="3"/>
    </w:p>
    <w:sectPr w:rsidR="00504F72" w:rsidRPr="00570309" w:rsidSect="0086062C">
      <w:footerReference w:type="even"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08C07" w14:textId="77777777" w:rsidR="008431AC" w:rsidRDefault="008431AC">
      <w:r>
        <w:separator/>
      </w:r>
    </w:p>
  </w:endnote>
  <w:endnote w:type="continuationSeparator" w:id="0">
    <w:p w14:paraId="2AD8CA98" w14:textId="77777777" w:rsidR="008431AC" w:rsidRDefault="00843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0FA2D" w14:textId="77777777" w:rsidR="00570309" w:rsidRDefault="00570309" w:rsidP="0018201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97A3D87" w14:textId="77777777" w:rsidR="00570309" w:rsidRDefault="00570309" w:rsidP="000A415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8D5B9" w14:textId="3415C4C5" w:rsidR="00570309" w:rsidRPr="005832CD" w:rsidRDefault="00570309" w:rsidP="0086062C">
    <w:pPr>
      <w:pBdr>
        <w:top w:val="single" w:sz="4" w:space="1" w:color="auto"/>
      </w:pBdr>
      <w:tabs>
        <w:tab w:val="right" w:pos="9360"/>
      </w:tabs>
      <w:spacing w:line="240" w:lineRule="exact"/>
      <w:rPr>
        <w:rFonts w:ascii="Times New Roman" w:hAnsi="Times New Roman"/>
        <w:sz w:val="18"/>
        <w:szCs w:val="18"/>
      </w:rPr>
    </w:pPr>
    <w:r w:rsidRPr="005832CD">
      <w:rPr>
        <w:rFonts w:ascii="Times New Roman" w:hAnsi="Times New Roman"/>
        <w:sz w:val="18"/>
        <w:szCs w:val="18"/>
      </w:rPr>
      <w:t>Buckwold, Kitunen</w:t>
    </w:r>
    <w:r w:rsidRPr="005832CD">
      <w:rPr>
        <w:rFonts w:ascii="Times New Roman" w:hAnsi="Times New Roman"/>
        <w:i/>
        <w:sz w:val="18"/>
        <w:szCs w:val="18"/>
      </w:rPr>
      <w:t xml:space="preserve"> </w:t>
    </w:r>
    <w:r w:rsidRPr="005832CD">
      <w:rPr>
        <w:rFonts w:ascii="Times New Roman" w:hAnsi="Times New Roman"/>
        <w:sz w:val="18"/>
        <w:szCs w:val="18"/>
      </w:rPr>
      <w:t>and Roman</w:t>
    </w:r>
    <w:r w:rsidRPr="005832CD">
      <w:rPr>
        <w:rFonts w:ascii="Times New Roman" w:hAnsi="Times New Roman"/>
        <w:i/>
        <w:sz w:val="18"/>
        <w:szCs w:val="18"/>
      </w:rPr>
      <w:t xml:space="preserve"> Canadian Income Taxation, </w:t>
    </w:r>
    <w:r w:rsidRPr="005832CD">
      <w:rPr>
        <w:rFonts w:ascii="Times New Roman" w:hAnsi="Times New Roman"/>
        <w:sz w:val="18"/>
        <w:szCs w:val="18"/>
      </w:rPr>
      <w:t>2019-2020 Ed.</w:t>
    </w:r>
    <w:r w:rsidRPr="005832CD">
      <w:rPr>
        <w:rFonts w:ascii="Times New Roman" w:hAnsi="Times New Roman"/>
        <w:sz w:val="18"/>
        <w:szCs w:val="18"/>
      </w:rPr>
      <w:tab/>
      <w:t>Page 1-</w:t>
    </w:r>
    <w:r w:rsidRPr="005832CD">
      <w:rPr>
        <w:rStyle w:val="PageNumber"/>
        <w:rFonts w:ascii="Times New Roman" w:hAnsi="Times New Roman"/>
        <w:sz w:val="18"/>
        <w:szCs w:val="18"/>
      </w:rPr>
      <w:fldChar w:fldCharType="begin"/>
    </w:r>
    <w:r w:rsidRPr="005832CD">
      <w:rPr>
        <w:rStyle w:val="PageNumber"/>
        <w:rFonts w:ascii="Times New Roman" w:hAnsi="Times New Roman"/>
        <w:sz w:val="18"/>
        <w:szCs w:val="18"/>
      </w:rPr>
      <w:instrText xml:space="preserve"> PAGE </w:instrText>
    </w:r>
    <w:r w:rsidRPr="005832CD">
      <w:rPr>
        <w:rStyle w:val="PageNumber"/>
        <w:rFonts w:ascii="Times New Roman" w:hAnsi="Times New Roman"/>
        <w:sz w:val="18"/>
        <w:szCs w:val="18"/>
      </w:rPr>
      <w:fldChar w:fldCharType="separate"/>
    </w:r>
    <w:r w:rsidR="007E0565">
      <w:rPr>
        <w:rStyle w:val="PageNumber"/>
        <w:rFonts w:ascii="Times New Roman" w:hAnsi="Times New Roman"/>
        <w:noProof/>
        <w:sz w:val="18"/>
        <w:szCs w:val="18"/>
      </w:rPr>
      <w:t>7</w:t>
    </w:r>
    <w:r w:rsidRPr="005832CD">
      <w:rPr>
        <w:rStyle w:val="PageNumber"/>
        <w:rFonts w:ascii="Times New Roman" w:hAnsi="Times New Roman"/>
        <w:sz w:val="18"/>
        <w:szCs w:val="18"/>
      </w:rPr>
      <w:fldChar w:fldCharType="end"/>
    </w:r>
  </w:p>
  <w:p w14:paraId="506C15B0" w14:textId="070A3A7A" w:rsidR="00570309" w:rsidRPr="0086062C" w:rsidRDefault="00570309" w:rsidP="0086062C">
    <w:pPr>
      <w:tabs>
        <w:tab w:val="right" w:pos="9360"/>
      </w:tabs>
      <w:spacing w:line="240" w:lineRule="exact"/>
      <w:rPr>
        <w:rFonts w:ascii="Times New Roman" w:hAnsi="Times New Roman"/>
        <w:sz w:val="18"/>
        <w:szCs w:val="18"/>
      </w:rPr>
    </w:pPr>
    <w:r w:rsidRPr="005832CD">
      <w:rPr>
        <w:rFonts w:ascii="Times New Roman" w:hAnsi="Times New Roman"/>
        <w:sz w:val="18"/>
        <w:szCs w:val="18"/>
      </w:rPr>
      <w:t>Test Bank</w:t>
    </w:r>
    <w:r>
      <w:rPr>
        <w:rFonts w:ascii="Times New Roman" w:hAnsi="Times New Roman"/>
        <w:sz w:val="18"/>
        <w:szCs w:val="18"/>
      </w:rPr>
      <w:t xml:space="preserve"> Cases</w:t>
    </w:r>
    <w:r w:rsidRPr="005832CD">
      <w:rPr>
        <w:rFonts w:ascii="Times New Roman" w:hAnsi="Times New Roman"/>
        <w:sz w:val="18"/>
        <w:szCs w:val="18"/>
      </w:rPr>
      <w:tab/>
      <w:t>Copyright © 2019</w:t>
    </w:r>
    <w:r>
      <w:rPr>
        <w:rFonts w:ascii="Times New Roman" w:hAnsi="Times New Roman"/>
        <w:sz w:val="18"/>
        <w:szCs w:val="18"/>
      </w:rPr>
      <w:t>/</w:t>
    </w:r>
    <w:r w:rsidRPr="005832CD">
      <w:rPr>
        <w:rFonts w:ascii="Times New Roman" w:hAnsi="Times New Roman"/>
        <w:sz w:val="18"/>
        <w:szCs w:val="18"/>
      </w:rPr>
      <w:t>McGraw</w:t>
    </w:r>
    <w:r>
      <w:rPr>
        <w:rFonts w:ascii="Times New Roman" w:hAnsi="Times New Roman"/>
        <w:sz w:val="18"/>
        <w:szCs w:val="18"/>
      </w:rPr>
      <w:t xml:space="preserve"> </w:t>
    </w:r>
    <w:r w:rsidRPr="005832CD">
      <w:rPr>
        <w:rFonts w:ascii="Times New Roman" w:hAnsi="Times New Roman"/>
        <w:sz w:val="18"/>
        <w:szCs w:val="18"/>
      </w:rPr>
      <w:t>Hill.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DC38FD" w14:textId="77777777" w:rsidR="008431AC" w:rsidRDefault="008431AC">
      <w:r>
        <w:separator/>
      </w:r>
    </w:p>
  </w:footnote>
  <w:footnote w:type="continuationSeparator" w:id="0">
    <w:p w14:paraId="71908BAA" w14:textId="77777777" w:rsidR="008431AC" w:rsidRDefault="008431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1405F"/>
    <w:multiLevelType w:val="hybridMultilevel"/>
    <w:tmpl w:val="92BA5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1A7558"/>
    <w:multiLevelType w:val="hybridMultilevel"/>
    <w:tmpl w:val="ECE816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5168E5"/>
    <w:multiLevelType w:val="hybridMultilevel"/>
    <w:tmpl w:val="42922D1E"/>
    <w:lvl w:ilvl="0" w:tplc="41023B96">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280554"/>
    <w:multiLevelType w:val="hybridMultilevel"/>
    <w:tmpl w:val="834808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1C7DD6"/>
    <w:multiLevelType w:val="hybridMultilevel"/>
    <w:tmpl w:val="AD9CB440"/>
    <w:lvl w:ilvl="0" w:tplc="8A58CC64">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3A71FE"/>
    <w:multiLevelType w:val="hybridMultilevel"/>
    <w:tmpl w:val="D7765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0827C3"/>
    <w:multiLevelType w:val="hybridMultilevel"/>
    <w:tmpl w:val="2154D57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10B94258"/>
    <w:multiLevelType w:val="hybridMultilevel"/>
    <w:tmpl w:val="DB20EEA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CE62E0"/>
    <w:multiLevelType w:val="hybridMultilevel"/>
    <w:tmpl w:val="D11845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E659C9"/>
    <w:multiLevelType w:val="hybridMultilevel"/>
    <w:tmpl w:val="45A40D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FE5CA5"/>
    <w:multiLevelType w:val="hybridMultilevel"/>
    <w:tmpl w:val="51A6CB20"/>
    <w:lvl w:ilvl="0" w:tplc="183E5B6A">
      <w:start w:val="1"/>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EB414D"/>
    <w:multiLevelType w:val="hybridMultilevel"/>
    <w:tmpl w:val="D11845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1D1DF4"/>
    <w:multiLevelType w:val="hybridMultilevel"/>
    <w:tmpl w:val="C3B463BE"/>
    <w:lvl w:ilvl="0" w:tplc="E822255A">
      <w:start w:val="1"/>
      <w:numFmt w:val="decimal"/>
      <w:lvlText w:val="%1)"/>
      <w:lvlJc w:val="left"/>
      <w:pPr>
        <w:ind w:left="360" w:hanging="360"/>
      </w:pPr>
      <w:rPr>
        <w:rFonts w:ascii="Times New Roman" w:hAnsi="Times New Roman" w:cs="Times New Roman"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97842F9"/>
    <w:multiLevelType w:val="hybridMultilevel"/>
    <w:tmpl w:val="A2087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125DC9"/>
    <w:multiLevelType w:val="hybridMultilevel"/>
    <w:tmpl w:val="A2087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FA1D17"/>
    <w:multiLevelType w:val="hybridMultilevel"/>
    <w:tmpl w:val="12FE0282"/>
    <w:lvl w:ilvl="0" w:tplc="A5727D38">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037185"/>
    <w:multiLevelType w:val="hybridMultilevel"/>
    <w:tmpl w:val="9272C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A500C"/>
    <w:multiLevelType w:val="hybridMultilevel"/>
    <w:tmpl w:val="F790E6EE"/>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5591F"/>
    <w:multiLevelType w:val="hybridMultilevel"/>
    <w:tmpl w:val="7CB6F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DF45A6B"/>
    <w:multiLevelType w:val="hybridMultilevel"/>
    <w:tmpl w:val="07EC6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8F4816"/>
    <w:multiLevelType w:val="hybridMultilevel"/>
    <w:tmpl w:val="F62ED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887A4B"/>
    <w:multiLevelType w:val="hybridMultilevel"/>
    <w:tmpl w:val="90B872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B54FB5"/>
    <w:multiLevelType w:val="hybridMultilevel"/>
    <w:tmpl w:val="29981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58302D"/>
    <w:multiLevelType w:val="hybridMultilevel"/>
    <w:tmpl w:val="F3F475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72E49BC"/>
    <w:multiLevelType w:val="hybridMultilevel"/>
    <w:tmpl w:val="C5FAA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9F0C77"/>
    <w:multiLevelType w:val="hybridMultilevel"/>
    <w:tmpl w:val="5BC6240C"/>
    <w:lvl w:ilvl="0" w:tplc="0409000B">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ACF74F9"/>
    <w:multiLevelType w:val="hybridMultilevel"/>
    <w:tmpl w:val="70FCD9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C295F01"/>
    <w:multiLevelType w:val="hybridMultilevel"/>
    <w:tmpl w:val="C2D04EC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2C5A328F"/>
    <w:multiLevelType w:val="hybridMultilevel"/>
    <w:tmpl w:val="9CC6F5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C8E0DD2"/>
    <w:multiLevelType w:val="hybridMultilevel"/>
    <w:tmpl w:val="AEA68D92"/>
    <w:lvl w:ilvl="0" w:tplc="922E8C6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EFD4D41"/>
    <w:multiLevelType w:val="hybridMultilevel"/>
    <w:tmpl w:val="14844A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F394D74"/>
    <w:multiLevelType w:val="hybridMultilevel"/>
    <w:tmpl w:val="DEAC06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41A7A37"/>
    <w:multiLevelType w:val="hybridMultilevel"/>
    <w:tmpl w:val="C924E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877637A"/>
    <w:multiLevelType w:val="hybridMultilevel"/>
    <w:tmpl w:val="85A221C8"/>
    <w:lvl w:ilvl="0" w:tplc="0409000B">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8A41A85"/>
    <w:multiLevelType w:val="hybridMultilevel"/>
    <w:tmpl w:val="26166F1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9116FA9"/>
    <w:multiLevelType w:val="hybridMultilevel"/>
    <w:tmpl w:val="E202F4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9744D06"/>
    <w:multiLevelType w:val="hybridMultilevel"/>
    <w:tmpl w:val="F8E624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9F53344"/>
    <w:multiLevelType w:val="hybridMultilevel"/>
    <w:tmpl w:val="3684EF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C9F6B98"/>
    <w:multiLevelType w:val="hybridMultilevel"/>
    <w:tmpl w:val="75166D9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3D495FA3"/>
    <w:multiLevelType w:val="hybridMultilevel"/>
    <w:tmpl w:val="843202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F403A56"/>
    <w:multiLevelType w:val="hybridMultilevel"/>
    <w:tmpl w:val="2E108E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1440792"/>
    <w:multiLevelType w:val="hybridMultilevel"/>
    <w:tmpl w:val="2B7ECA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19B0AD9"/>
    <w:multiLevelType w:val="hybridMultilevel"/>
    <w:tmpl w:val="BA422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3776A04"/>
    <w:multiLevelType w:val="hybridMultilevel"/>
    <w:tmpl w:val="53AC6C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F96698A"/>
    <w:multiLevelType w:val="hybridMultilevel"/>
    <w:tmpl w:val="5F3AC53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1EA42B0"/>
    <w:multiLevelType w:val="hybridMultilevel"/>
    <w:tmpl w:val="2F2E61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36D4F81"/>
    <w:multiLevelType w:val="hybridMultilevel"/>
    <w:tmpl w:val="8A926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5475A4F"/>
    <w:multiLevelType w:val="hybridMultilevel"/>
    <w:tmpl w:val="9BD84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AC46B73"/>
    <w:multiLevelType w:val="hybridMultilevel"/>
    <w:tmpl w:val="D35620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B8F42C5"/>
    <w:multiLevelType w:val="hybridMultilevel"/>
    <w:tmpl w:val="42A4E14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FAA3796"/>
    <w:multiLevelType w:val="hybridMultilevel"/>
    <w:tmpl w:val="8B7463D0"/>
    <w:lvl w:ilvl="0" w:tplc="0409000B">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13E5288"/>
    <w:multiLevelType w:val="hybridMultilevel"/>
    <w:tmpl w:val="957889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6E64AB1"/>
    <w:multiLevelType w:val="hybridMultilevel"/>
    <w:tmpl w:val="A61AA8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7600FFA"/>
    <w:multiLevelType w:val="hybridMultilevel"/>
    <w:tmpl w:val="327C206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15B0F75"/>
    <w:multiLevelType w:val="hybridMultilevel"/>
    <w:tmpl w:val="85F0B4A4"/>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7625306F"/>
    <w:multiLevelType w:val="hybridMultilevel"/>
    <w:tmpl w:val="B29A43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770549F6"/>
    <w:multiLevelType w:val="hybridMultilevel"/>
    <w:tmpl w:val="C2CA79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75B38A7"/>
    <w:multiLevelType w:val="hybridMultilevel"/>
    <w:tmpl w:val="FA54E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83A1910"/>
    <w:multiLevelType w:val="hybridMultilevel"/>
    <w:tmpl w:val="776C0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EBF307D"/>
    <w:multiLevelType w:val="hybridMultilevel"/>
    <w:tmpl w:val="537E9F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094673"/>
    <w:multiLevelType w:val="hybridMultilevel"/>
    <w:tmpl w:val="BEE83B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6"/>
  </w:num>
  <w:num w:numId="2">
    <w:abstractNumId w:val="34"/>
  </w:num>
  <w:num w:numId="3">
    <w:abstractNumId w:val="57"/>
  </w:num>
  <w:num w:numId="4">
    <w:abstractNumId w:val="33"/>
  </w:num>
  <w:num w:numId="5">
    <w:abstractNumId w:val="11"/>
  </w:num>
  <w:num w:numId="6">
    <w:abstractNumId w:val="25"/>
  </w:num>
  <w:num w:numId="7">
    <w:abstractNumId w:val="55"/>
  </w:num>
  <w:num w:numId="8">
    <w:abstractNumId w:val="28"/>
  </w:num>
  <w:num w:numId="9">
    <w:abstractNumId w:val="29"/>
  </w:num>
  <w:num w:numId="10">
    <w:abstractNumId w:val="14"/>
  </w:num>
  <w:num w:numId="11">
    <w:abstractNumId w:val="13"/>
  </w:num>
  <w:num w:numId="12">
    <w:abstractNumId w:val="40"/>
  </w:num>
  <w:num w:numId="13">
    <w:abstractNumId w:val="51"/>
  </w:num>
  <w:num w:numId="14">
    <w:abstractNumId w:val="7"/>
  </w:num>
  <w:num w:numId="15">
    <w:abstractNumId w:val="8"/>
  </w:num>
  <w:num w:numId="16">
    <w:abstractNumId w:val="23"/>
  </w:num>
  <w:num w:numId="17">
    <w:abstractNumId w:val="31"/>
  </w:num>
  <w:num w:numId="18">
    <w:abstractNumId w:val="50"/>
  </w:num>
  <w:num w:numId="19">
    <w:abstractNumId w:val="3"/>
  </w:num>
  <w:num w:numId="20">
    <w:abstractNumId w:val="46"/>
  </w:num>
  <w:num w:numId="21">
    <w:abstractNumId w:val="19"/>
  </w:num>
  <w:num w:numId="22">
    <w:abstractNumId w:val="35"/>
  </w:num>
  <w:num w:numId="23">
    <w:abstractNumId w:val="44"/>
  </w:num>
  <w:num w:numId="24">
    <w:abstractNumId w:val="2"/>
  </w:num>
  <w:num w:numId="25">
    <w:abstractNumId w:val="49"/>
  </w:num>
  <w:num w:numId="26">
    <w:abstractNumId w:val="17"/>
  </w:num>
  <w:num w:numId="27">
    <w:abstractNumId w:val="52"/>
  </w:num>
  <w:num w:numId="28">
    <w:abstractNumId w:val="37"/>
  </w:num>
  <w:num w:numId="29">
    <w:abstractNumId w:val="30"/>
  </w:num>
  <w:num w:numId="30">
    <w:abstractNumId w:val="1"/>
  </w:num>
  <w:num w:numId="31">
    <w:abstractNumId w:val="5"/>
  </w:num>
  <w:num w:numId="32">
    <w:abstractNumId w:val="58"/>
  </w:num>
  <w:num w:numId="33">
    <w:abstractNumId w:val="20"/>
  </w:num>
  <w:num w:numId="34">
    <w:abstractNumId w:val="59"/>
  </w:num>
  <w:num w:numId="35">
    <w:abstractNumId w:val="43"/>
  </w:num>
  <w:num w:numId="36">
    <w:abstractNumId w:val="18"/>
  </w:num>
  <w:num w:numId="37">
    <w:abstractNumId w:val="32"/>
  </w:num>
  <w:num w:numId="38">
    <w:abstractNumId w:val="21"/>
  </w:num>
  <w:num w:numId="39">
    <w:abstractNumId w:val="10"/>
  </w:num>
  <w:num w:numId="40">
    <w:abstractNumId w:val="15"/>
  </w:num>
  <w:num w:numId="41">
    <w:abstractNumId w:val="45"/>
  </w:num>
  <w:num w:numId="42">
    <w:abstractNumId w:val="53"/>
  </w:num>
  <w:num w:numId="43">
    <w:abstractNumId w:val="26"/>
  </w:num>
  <w:num w:numId="44">
    <w:abstractNumId w:val="36"/>
  </w:num>
  <w:num w:numId="45">
    <w:abstractNumId w:val="9"/>
  </w:num>
  <w:num w:numId="46">
    <w:abstractNumId w:val="48"/>
  </w:num>
  <w:num w:numId="47">
    <w:abstractNumId w:val="0"/>
  </w:num>
  <w:num w:numId="48">
    <w:abstractNumId w:val="41"/>
  </w:num>
  <w:num w:numId="49">
    <w:abstractNumId w:val="4"/>
  </w:num>
  <w:num w:numId="50">
    <w:abstractNumId w:val="54"/>
  </w:num>
  <w:num w:numId="51">
    <w:abstractNumId w:val="39"/>
  </w:num>
  <w:num w:numId="52">
    <w:abstractNumId w:val="12"/>
  </w:num>
  <w:num w:numId="53">
    <w:abstractNumId w:val="60"/>
  </w:num>
  <w:num w:numId="54">
    <w:abstractNumId w:val="22"/>
  </w:num>
  <w:num w:numId="55">
    <w:abstractNumId w:val="42"/>
  </w:num>
  <w:num w:numId="56">
    <w:abstractNumId w:val="24"/>
  </w:num>
  <w:num w:numId="57">
    <w:abstractNumId w:val="38"/>
  </w:num>
  <w:num w:numId="58">
    <w:abstractNumId w:val="6"/>
  </w:num>
  <w:num w:numId="59">
    <w:abstractNumId w:val="27"/>
  </w:num>
  <w:num w:numId="60">
    <w:abstractNumId w:val="47"/>
  </w:num>
  <w:num w:numId="61">
    <w:abstractNumId w:val="1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7DA"/>
    <w:rsid w:val="000054FC"/>
    <w:rsid w:val="00005F38"/>
    <w:rsid w:val="00007CE8"/>
    <w:rsid w:val="00013EDA"/>
    <w:rsid w:val="0001523B"/>
    <w:rsid w:val="00015B6A"/>
    <w:rsid w:val="0002179A"/>
    <w:rsid w:val="00022536"/>
    <w:rsid w:val="00024B70"/>
    <w:rsid w:val="0003156F"/>
    <w:rsid w:val="000357DA"/>
    <w:rsid w:val="000372C2"/>
    <w:rsid w:val="00041C22"/>
    <w:rsid w:val="00047A5D"/>
    <w:rsid w:val="00047CD7"/>
    <w:rsid w:val="000528C8"/>
    <w:rsid w:val="00052FCC"/>
    <w:rsid w:val="00054562"/>
    <w:rsid w:val="00055346"/>
    <w:rsid w:val="00055828"/>
    <w:rsid w:val="00055F75"/>
    <w:rsid w:val="000560BE"/>
    <w:rsid w:val="000561E1"/>
    <w:rsid w:val="0005740F"/>
    <w:rsid w:val="0006053D"/>
    <w:rsid w:val="0006055D"/>
    <w:rsid w:val="00064325"/>
    <w:rsid w:val="00064535"/>
    <w:rsid w:val="00066833"/>
    <w:rsid w:val="000675C5"/>
    <w:rsid w:val="000760A2"/>
    <w:rsid w:val="000829FD"/>
    <w:rsid w:val="000859CA"/>
    <w:rsid w:val="000900F6"/>
    <w:rsid w:val="00090D45"/>
    <w:rsid w:val="00093EDD"/>
    <w:rsid w:val="00094828"/>
    <w:rsid w:val="000A38F6"/>
    <w:rsid w:val="000A4152"/>
    <w:rsid w:val="000A5561"/>
    <w:rsid w:val="000A5D96"/>
    <w:rsid w:val="000B26B4"/>
    <w:rsid w:val="000B5E06"/>
    <w:rsid w:val="000B64CE"/>
    <w:rsid w:val="000B7D77"/>
    <w:rsid w:val="000C13A0"/>
    <w:rsid w:val="000C314E"/>
    <w:rsid w:val="000C5DFA"/>
    <w:rsid w:val="000C7003"/>
    <w:rsid w:val="000D0767"/>
    <w:rsid w:val="000D10F1"/>
    <w:rsid w:val="000D606F"/>
    <w:rsid w:val="000E35AF"/>
    <w:rsid w:val="000E5073"/>
    <w:rsid w:val="000F1918"/>
    <w:rsid w:val="000F39DD"/>
    <w:rsid w:val="001000AE"/>
    <w:rsid w:val="0010221E"/>
    <w:rsid w:val="00104F16"/>
    <w:rsid w:val="00110039"/>
    <w:rsid w:val="001116DE"/>
    <w:rsid w:val="001140C0"/>
    <w:rsid w:val="0011649D"/>
    <w:rsid w:val="00120D54"/>
    <w:rsid w:val="001210EA"/>
    <w:rsid w:val="00121EC8"/>
    <w:rsid w:val="001255E8"/>
    <w:rsid w:val="00125A50"/>
    <w:rsid w:val="00125B2C"/>
    <w:rsid w:val="001306F6"/>
    <w:rsid w:val="0013455B"/>
    <w:rsid w:val="00151A4A"/>
    <w:rsid w:val="00152814"/>
    <w:rsid w:val="00155636"/>
    <w:rsid w:val="0015667B"/>
    <w:rsid w:val="00162972"/>
    <w:rsid w:val="001637A8"/>
    <w:rsid w:val="001654DE"/>
    <w:rsid w:val="00171331"/>
    <w:rsid w:val="00171E42"/>
    <w:rsid w:val="00173E8B"/>
    <w:rsid w:val="00176B17"/>
    <w:rsid w:val="00182017"/>
    <w:rsid w:val="001825FF"/>
    <w:rsid w:val="0018271C"/>
    <w:rsid w:val="00183E6A"/>
    <w:rsid w:val="00184D4B"/>
    <w:rsid w:val="00194326"/>
    <w:rsid w:val="00196126"/>
    <w:rsid w:val="001978D1"/>
    <w:rsid w:val="001A0AB0"/>
    <w:rsid w:val="001A1100"/>
    <w:rsid w:val="001A6CDA"/>
    <w:rsid w:val="001B0367"/>
    <w:rsid w:val="001B6247"/>
    <w:rsid w:val="001C0309"/>
    <w:rsid w:val="001C0B7F"/>
    <w:rsid w:val="001C4318"/>
    <w:rsid w:val="001C43D9"/>
    <w:rsid w:val="001D6E1B"/>
    <w:rsid w:val="001D790C"/>
    <w:rsid w:val="001E16FD"/>
    <w:rsid w:val="001E3781"/>
    <w:rsid w:val="001E43D0"/>
    <w:rsid w:val="001E6D6B"/>
    <w:rsid w:val="001E7E11"/>
    <w:rsid w:val="001F2947"/>
    <w:rsid w:val="001F2BBA"/>
    <w:rsid w:val="001F2F02"/>
    <w:rsid w:val="001F443B"/>
    <w:rsid w:val="001F7E91"/>
    <w:rsid w:val="002001BB"/>
    <w:rsid w:val="002023C0"/>
    <w:rsid w:val="00203D4D"/>
    <w:rsid w:val="00204A06"/>
    <w:rsid w:val="00206440"/>
    <w:rsid w:val="0021197E"/>
    <w:rsid w:val="0022043E"/>
    <w:rsid w:val="00221984"/>
    <w:rsid w:val="00222B37"/>
    <w:rsid w:val="00223441"/>
    <w:rsid w:val="0023060F"/>
    <w:rsid w:val="00231974"/>
    <w:rsid w:val="002321BC"/>
    <w:rsid w:val="00233006"/>
    <w:rsid w:val="002331D0"/>
    <w:rsid w:val="002343F5"/>
    <w:rsid w:val="00234A39"/>
    <w:rsid w:val="00243D1A"/>
    <w:rsid w:val="002449A3"/>
    <w:rsid w:val="00244F3D"/>
    <w:rsid w:val="00245A7E"/>
    <w:rsid w:val="00250100"/>
    <w:rsid w:val="002506B9"/>
    <w:rsid w:val="00253701"/>
    <w:rsid w:val="002570F0"/>
    <w:rsid w:val="00261B5C"/>
    <w:rsid w:val="00261CC0"/>
    <w:rsid w:val="00266DD2"/>
    <w:rsid w:val="002670DF"/>
    <w:rsid w:val="002676B1"/>
    <w:rsid w:val="00270CBC"/>
    <w:rsid w:val="002739D4"/>
    <w:rsid w:val="00273C6F"/>
    <w:rsid w:val="00281447"/>
    <w:rsid w:val="00282375"/>
    <w:rsid w:val="0028342C"/>
    <w:rsid w:val="00287488"/>
    <w:rsid w:val="00294580"/>
    <w:rsid w:val="00294C62"/>
    <w:rsid w:val="0029510B"/>
    <w:rsid w:val="002961C9"/>
    <w:rsid w:val="002962DA"/>
    <w:rsid w:val="002964E7"/>
    <w:rsid w:val="00296C5E"/>
    <w:rsid w:val="002A198D"/>
    <w:rsid w:val="002A229A"/>
    <w:rsid w:val="002A3783"/>
    <w:rsid w:val="002A400B"/>
    <w:rsid w:val="002B46B8"/>
    <w:rsid w:val="002D091C"/>
    <w:rsid w:val="002D18EA"/>
    <w:rsid w:val="002D5BBB"/>
    <w:rsid w:val="002E3755"/>
    <w:rsid w:val="002E4C49"/>
    <w:rsid w:val="002E6B20"/>
    <w:rsid w:val="002F002E"/>
    <w:rsid w:val="002F148D"/>
    <w:rsid w:val="002F7264"/>
    <w:rsid w:val="003041E1"/>
    <w:rsid w:val="00306108"/>
    <w:rsid w:val="00306D80"/>
    <w:rsid w:val="00307CCF"/>
    <w:rsid w:val="00310341"/>
    <w:rsid w:val="0031580D"/>
    <w:rsid w:val="00316338"/>
    <w:rsid w:val="0032179E"/>
    <w:rsid w:val="00321FE5"/>
    <w:rsid w:val="0032518C"/>
    <w:rsid w:val="00333783"/>
    <w:rsid w:val="0033496F"/>
    <w:rsid w:val="00334BAC"/>
    <w:rsid w:val="003354C7"/>
    <w:rsid w:val="003466E3"/>
    <w:rsid w:val="00351EAB"/>
    <w:rsid w:val="003525C1"/>
    <w:rsid w:val="003531B0"/>
    <w:rsid w:val="003541C0"/>
    <w:rsid w:val="0036559E"/>
    <w:rsid w:val="00370EBD"/>
    <w:rsid w:val="00375185"/>
    <w:rsid w:val="00375EA0"/>
    <w:rsid w:val="00376A9B"/>
    <w:rsid w:val="003810FE"/>
    <w:rsid w:val="00381EDD"/>
    <w:rsid w:val="00387AED"/>
    <w:rsid w:val="00391C0C"/>
    <w:rsid w:val="00393340"/>
    <w:rsid w:val="0039382A"/>
    <w:rsid w:val="00397030"/>
    <w:rsid w:val="003A06F6"/>
    <w:rsid w:val="003A08BE"/>
    <w:rsid w:val="003A32FE"/>
    <w:rsid w:val="003A36B9"/>
    <w:rsid w:val="003B0F93"/>
    <w:rsid w:val="003B1FFC"/>
    <w:rsid w:val="003B36C0"/>
    <w:rsid w:val="003B3D6E"/>
    <w:rsid w:val="003B4A82"/>
    <w:rsid w:val="003B5AF4"/>
    <w:rsid w:val="003B7DF0"/>
    <w:rsid w:val="003C2538"/>
    <w:rsid w:val="003C2A0D"/>
    <w:rsid w:val="003D3B6A"/>
    <w:rsid w:val="003D3D5F"/>
    <w:rsid w:val="003D6071"/>
    <w:rsid w:val="003D62C3"/>
    <w:rsid w:val="003D78A3"/>
    <w:rsid w:val="003E0F8E"/>
    <w:rsid w:val="003E285F"/>
    <w:rsid w:val="003E4DA0"/>
    <w:rsid w:val="003E7BC2"/>
    <w:rsid w:val="003E7E1E"/>
    <w:rsid w:val="003F234F"/>
    <w:rsid w:val="003F419B"/>
    <w:rsid w:val="003F6149"/>
    <w:rsid w:val="003F70A0"/>
    <w:rsid w:val="003F7EF3"/>
    <w:rsid w:val="004034FF"/>
    <w:rsid w:val="00403EF1"/>
    <w:rsid w:val="0040671C"/>
    <w:rsid w:val="0041219A"/>
    <w:rsid w:val="00412679"/>
    <w:rsid w:val="004134E0"/>
    <w:rsid w:val="00420ED3"/>
    <w:rsid w:val="004210E1"/>
    <w:rsid w:val="00421217"/>
    <w:rsid w:val="00422D14"/>
    <w:rsid w:val="00424C4F"/>
    <w:rsid w:val="0042583B"/>
    <w:rsid w:val="00426A8F"/>
    <w:rsid w:val="00430C25"/>
    <w:rsid w:val="0043150F"/>
    <w:rsid w:val="00431973"/>
    <w:rsid w:val="004320EF"/>
    <w:rsid w:val="00440118"/>
    <w:rsid w:val="00440A1A"/>
    <w:rsid w:val="00445D0B"/>
    <w:rsid w:val="00446DCA"/>
    <w:rsid w:val="004509EA"/>
    <w:rsid w:val="00451C75"/>
    <w:rsid w:val="00452400"/>
    <w:rsid w:val="00452529"/>
    <w:rsid w:val="004534CB"/>
    <w:rsid w:val="00460BA8"/>
    <w:rsid w:val="00461641"/>
    <w:rsid w:val="0046347A"/>
    <w:rsid w:val="00467442"/>
    <w:rsid w:val="004703A3"/>
    <w:rsid w:val="0047591B"/>
    <w:rsid w:val="00475E64"/>
    <w:rsid w:val="0047765C"/>
    <w:rsid w:val="00484B04"/>
    <w:rsid w:val="00490E5B"/>
    <w:rsid w:val="00494BC9"/>
    <w:rsid w:val="00496F4F"/>
    <w:rsid w:val="004A0C7B"/>
    <w:rsid w:val="004A3058"/>
    <w:rsid w:val="004A7622"/>
    <w:rsid w:val="004B2D5F"/>
    <w:rsid w:val="004C09AA"/>
    <w:rsid w:val="004C3241"/>
    <w:rsid w:val="004C524D"/>
    <w:rsid w:val="004C5646"/>
    <w:rsid w:val="004C68D0"/>
    <w:rsid w:val="004C68FC"/>
    <w:rsid w:val="004D1197"/>
    <w:rsid w:val="004D7713"/>
    <w:rsid w:val="004E0592"/>
    <w:rsid w:val="004E4881"/>
    <w:rsid w:val="004F4959"/>
    <w:rsid w:val="004F5171"/>
    <w:rsid w:val="00501E35"/>
    <w:rsid w:val="00502938"/>
    <w:rsid w:val="00503073"/>
    <w:rsid w:val="00504F72"/>
    <w:rsid w:val="00505FC7"/>
    <w:rsid w:val="00511A3F"/>
    <w:rsid w:val="00512245"/>
    <w:rsid w:val="00512DFA"/>
    <w:rsid w:val="00514AFB"/>
    <w:rsid w:val="00515741"/>
    <w:rsid w:val="00516685"/>
    <w:rsid w:val="0052158A"/>
    <w:rsid w:val="005226C4"/>
    <w:rsid w:val="00531EA4"/>
    <w:rsid w:val="00532A96"/>
    <w:rsid w:val="005333BC"/>
    <w:rsid w:val="00536964"/>
    <w:rsid w:val="0054650B"/>
    <w:rsid w:val="00555CD1"/>
    <w:rsid w:val="00555F91"/>
    <w:rsid w:val="00556C1F"/>
    <w:rsid w:val="00557AB4"/>
    <w:rsid w:val="0056398D"/>
    <w:rsid w:val="00565481"/>
    <w:rsid w:val="00565E29"/>
    <w:rsid w:val="00567DF8"/>
    <w:rsid w:val="00567E8C"/>
    <w:rsid w:val="00570309"/>
    <w:rsid w:val="00570AD3"/>
    <w:rsid w:val="00570AEA"/>
    <w:rsid w:val="0057213A"/>
    <w:rsid w:val="005757EC"/>
    <w:rsid w:val="005832CD"/>
    <w:rsid w:val="00583DC3"/>
    <w:rsid w:val="005843F9"/>
    <w:rsid w:val="00587751"/>
    <w:rsid w:val="00591AD8"/>
    <w:rsid w:val="00592946"/>
    <w:rsid w:val="00593EF0"/>
    <w:rsid w:val="00595E94"/>
    <w:rsid w:val="00595F88"/>
    <w:rsid w:val="00596650"/>
    <w:rsid w:val="005970B8"/>
    <w:rsid w:val="00597EA0"/>
    <w:rsid w:val="005A0881"/>
    <w:rsid w:val="005A267B"/>
    <w:rsid w:val="005A2E65"/>
    <w:rsid w:val="005A7D2F"/>
    <w:rsid w:val="005B4309"/>
    <w:rsid w:val="005C0D01"/>
    <w:rsid w:val="005C14A1"/>
    <w:rsid w:val="005C3C3C"/>
    <w:rsid w:val="005C3DA6"/>
    <w:rsid w:val="005C43C1"/>
    <w:rsid w:val="005C4F7B"/>
    <w:rsid w:val="005D6BC8"/>
    <w:rsid w:val="005D6F8F"/>
    <w:rsid w:val="005E122B"/>
    <w:rsid w:val="005E5DA9"/>
    <w:rsid w:val="0060019B"/>
    <w:rsid w:val="0060143E"/>
    <w:rsid w:val="0060578C"/>
    <w:rsid w:val="00610028"/>
    <w:rsid w:val="006104C9"/>
    <w:rsid w:val="00610860"/>
    <w:rsid w:val="006117BF"/>
    <w:rsid w:val="00613C72"/>
    <w:rsid w:val="00613FA5"/>
    <w:rsid w:val="00614EF0"/>
    <w:rsid w:val="00623EE0"/>
    <w:rsid w:val="006245E0"/>
    <w:rsid w:val="00627D8E"/>
    <w:rsid w:val="00632EA1"/>
    <w:rsid w:val="00633915"/>
    <w:rsid w:val="00633E12"/>
    <w:rsid w:val="00636135"/>
    <w:rsid w:val="00637419"/>
    <w:rsid w:val="00637A15"/>
    <w:rsid w:val="00643424"/>
    <w:rsid w:val="006457D5"/>
    <w:rsid w:val="006522A0"/>
    <w:rsid w:val="006557E3"/>
    <w:rsid w:val="00655E14"/>
    <w:rsid w:val="0065737F"/>
    <w:rsid w:val="00665006"/>
    <w:rsid w:val="00670255"/>
    <w:rsid w:val="00672472"/>
    <w:rsid w:val="0067341E"/>
    <w:rsid w:val="0067434C"/>
    <w:rsid w:val="006773E6"/>
    <w:rsid w:val="00680DF4"/>
    <w:rsid w:val="00681E74"/>
    <w:rsid w:val="00683FE2"/>
    <w:rsid w:val="006857EA"/>
    <w:rsid w:val="00691167"/>
    <w:rsid w:val="00692E1E"/>
    <w:rsid w:val="00697825"/>
    <w:rsid w:val="006A1155"/>
    <w:rsid w:val="006A3B9C"/>
    <w:rsid w:val="006A4A74"/>
    <w:rsid w:val="006B0C50"/>
    <w:rsid w:val="006B12A9"/>
    <w:rsid w:val="006B1D18"/>
    <w:rsid w:val="006B4B36"/>
    <w:rsid w:val="006C02DE"/>
    <w:rsid w:val="006C1CB7"/>
    <w:rsid w:val="006C34C9"/>
    <w:rsid w:val="006C42FE"/>
    <w:rsid w:val="006C523C"/>
    <w:rsid w:val="006C5C91"/>
    <w:rsid w:val="006C682C"/>
    <w:rsid w:val="006C6C33"/>
    <w:rsid w:val="006D091A"/>
    <w:rsid w:val="006D6738"/>
    <w:rsid w:val="006D7DA7"/>
    <w:rsid w:val="006E2092"/>
    <w:rsid w:val="006E2DF6"/>
    <w:rsid w:val="006E6ECD"/>
    <w:rsid w:val="006F0A15"/>
    <w:rsid w:val="006F3017"/>
    <w:rsid w:val="006F334C"/>
    <w:rsid w:val="006F523E"/>
    <w:rsid w:val="006F63C5"/>
    <w:rsid w:val="00702926"/>
    <w:rsid w:val="00702F1A"/>
    <w:rsid w:val="007046CD"/>
    <w:rsid w:val="007076E1"/>
    <w:rsid w:val="00713106"/>
    <w:rsid w:val="00721367"/>
    <w:rsid w:val="00724EDD"/>
    <w:rsid w:val="00727A6D"/>
    <w:rsid w:val="00742FC7"/>
    <w:rsid w:val="007474A6"/>
    <w:rsid w:val="00751B49"/>
    <w:rsid w:val="00760AE3"/>
    <w:rsid w:val="00766BCA"/>
    <w:rsid w:val="00771F04"/>
    <w:rsid w:val="007737A8"/>
    <w:rsid w:val="00777029"/>
    <w:rsid w:val="00780B94"/>
    <w:rsid w:val="007813C8"/>
    <w:rsid w:val="0078196D"/>
    <w:rsid w:val="007844C1"/>
    <w:rsid w:val="0078675C"/>
    <w:rsid w:val="00790BCA"/>
    <w:rsid w:val="00793817"/>
    <w:rsid w:val="007940BA"/>
    <w:rsid w:val="00796052"/>
    <w:rsid w:val="00797597"/>
    <w:rsid w:val="00797BAC"/>
    <w:rsid w:val="00797FCF"/>
    <w:rsid w:val="007A31A9"/>
    <w:rsid w:val="007A3CB1"/>
    <w:rsid w:val="007A3E99"/>
    <w:rsid w:val="007B1166"/>
    <w:rsid w:val="007B27BE"/>
    <w:rsid w:val="007C0F09"/>
    <w:rsid w:val="007C3249"/>
    <w:rsid w:val="007C4E39"/>
    <w:rsid w:val="007C78C0"/>
    <w:rsid w:val="007D4E70"/>
    <w:rsid w:val="007D51F0"/>
    <w:rsid w:val="007D659A"/>
    <w:rsid w:val="007E0565"/>
    <w:rsid w:val="007E0B6E"/>
    <w:rsid w:val="007E4E76"/>
    <w:rsid w:val="007F063C"/>
    <w:rsid w:val="007F3BE5"/>
    <w:rsid w:val="007F4057"/>
    <w:rsid w:val="007F534A"/>
    <w:rsid w:val="007F5571"/>
    <w:rsid w:val="0080175A"/>
    <w:rsid w:val="00805FA1"/>
    <w:rsid w:val="008077A5"/>
    <w:rsid w:val="00811E69"/>
    <w:rsid w:val="008177D8"/>
    <w:rsid w:val="0081795A"/>
    <w:rsid w:val="00817E9E"/>
    <w:rsid w:val="0082216C"/>
    <w:rsid w:val="00825AD6"/>
    <w:rsid w:val="00830B62"/>
    <w:rsid w:val="008431AC"/>
    <w:rsid w:val="00844030"/>
    <w:rsid w:val="008447B9"/>
    <w:rsid w:val="0084661A"/>
    <w:rsid w:val="00846674"/>
    <w:rsid w:val="00847C6D"/>
    <w:rsid w:val="00850365"/>
    <w:rsid w:val="0086062C"/>
    <w:rsid w:val="00862252"/>
    <w:rsid w:val="00870AD6"/>
    <w:rsid w:val="00873014"/>
    <w:rsid w:val="0087458A"/>
    <w:rsid w:val="00874920"/>
    <w:rsid w:val="00876D17"/>
    <w:rsid w:val="00882B6E"/>
    <w:rsid w:val="00884E3A"/>
    <w:rsid w:val="00886FDE"/>
    <w:rsid w:val="00890613"/>
    <w:rsid w:val="0089375F"/>
    <w:rsid w:val="00893823"/>
    <w:rsid w:val="00893FC7"/>
    <w:rsid w:val="008A015D"/>
    <w:rsid w:val="008A20CD"/>
    <w:rsid w:val="008A4473"/>
    <w:rsid w:val="008A4CAB"/>
    <w:rsid w:val="008A743B"/>
    <w:rsid w:val="008A7665"/>
    <w:rsid w:val="008B3B17"/>
    <w:rsid w:val="008B4E65"/>
    <w:rsid w:val="008B4F76"/>
    <w:rsid w:val="008B65AB"/>
    <w:rsid w:val="008B6FF4"/>
    <w:rsid w:val="008B7BAE"/>
    <w:rsid w:val="008C2B21"/>
    <w:rsid w:val="008D3CF0"/>
    <w:rsid w:val="008D6624"/>
    <w:rsid w:val="008D7A7C"/>
    <w:rsid w:val="008E1299"/>
    <w:rsid w:val="008F08A8"/>
    <w:rsid w:val="008F16AF"/>
    <w:rsid w:val="008F3E64"/>
    <w:rsid w:val="008F3EF5"/>
    <w:rsid w:val="008F3F41"/>
    <w:rsid w:val="008F6376"/>
    <w:rsid w:val="0090485C"/>
    <w:rsid w:val="00906987"/>
    <w:rsid w:val="00907765"/>
    <w:rsid w:val="0092508A"/>
    <w:rsid w:val="00925D8B"/>
    <w:rsid w:val="009264B1"/>
    <w:rsid w:val="00927841"/>
    <w:rsid w:val="009301BB"/>
    <w:rsid w:val="00930B05"/>
    <w:rsid w:val="009320E5"/>
    <w:rsid w:val="00940A5D"/>
    <w:rsid w:val="0094114D"/>
    <w:rsid w:val="00945B97"/>
    <w:rsid w:val="00947C5B"/>
    <w:rsid w:val="00951CFA"/>
    <w:rsid w:val="009521FC"/>
    <w:rsid w:val="00960D0C"/>
    <w:rsid w:val="00960FD4"/>
    <w:rsid w:val="00963336"/>
    <w:rsid w:val="00963E62"/>
    <w:rsid w:val="009641BC"/>
    <w:rsid w:val="009654FE"/>
    <w:rsid w:val="0097109A"/>
    <w:rsid w:val="0097373F"/>
    <w:rsid w:val="0097570E"/>
    <w:rsid w:val="0098017C"/>
    <w:rsid w:val="00984107"/>
    <w:rsid w:val="009841C4"/>
    <w:rsid w:val="00986337"/>
    <w:rsid w:val="0099316E"/>
    <w:rsid w:val="009956EB"/>
    <w:rsid w:val="009960A1"/>
    <w:rsid w:val="009A359E"/>
    <w:rsid w:val="009A42E4"/>
    <w:rsid w:val="009A437D"/>
    <w:rsid w:val="009A6300"/>
    <w:rsid w:val="009B25E5"/>
    <w:rsid w:val="009B28C1"/>
    <w:rsid w:val="009B4647"/>
    <w:rsid w:val="009B57CF"/>
    <w:rsid w:val="009B76CD"/>
    <w:rsid w:val="009B7E12"/>
    <w:rsid w:val="009C0F03"/>
    <w:rsid w:val="009C3812"/>
    <w:rsid w:val="009C5535"/>
    <w:rsid w:val="009D0890"/>
    <w:rsid w:val="009D1924"/>
    <w:rsid w:val="009D23D4"/>
    <w:rsid w:val="009D3FCC"/>
    <w:rsid w:val="009D4433"/>
    <w:rsid w:val="009D4E22"/>
    <w:rsid w:val="009D5A35"/>
    <w:rsid w:val="009E0373"/>
    <w:rsid w:val="009E1847"/>
    <w:rsid w:val="009E3220"/>
    <w:rsid w:val="009E3A64"/>
    <w:rsid w:val="009F0AFD"/>
    <w:rsid w:val="009F1C4E"/>
    <w:rsid w:val="009F775E"/>
    <w:rsid w:val="009F7F55"/>
    <w:rsid w:val="00A01F7A"/>
    <w:rsid w:val="00A02436"/>
    <w:rsid w:val="00A03867"/>
    <w:rsid w:val="00A05C06"/>
    <w:rsid w:val="00A06F25"/>
    <w:rsid w:val="00A1134C"/>
    <w:rsid w:val="00A12D0E"/>
    <w:rsid w:val="00A14520"/>
    <w:rsid w:val="00A15FB0"/>
    <w:rsid w:val="00A239E5"/>
    <w:rsid w:val="00A23C41"/>
    <w:rsid w:val="00A277C7"/>
    <w:rsid w:val="00A3452A"/>
    <w:rsid w:val="00A353BB"/>
    <w:rsid w:val="00A35689"/>
    <w:rsid w:val="00A36BEF"/>
    <w:rsid w:val="00A40D59"/>
    <w:rsid w:val="00A424B0"/>
    <w:rsid w:val="00A43DFC"/>
    <w:rsid w:val="00A5087D"/>
    <w:rsid w:val="00A55DE5"/>
    <w:rsid w:val="00A5706B"/>
    <w:rsid w:val="00A570A2"/>
    <w:rsid w:val="00A5719E"/>
    <w:rsid w:val="00A62A13"/>
    <w:rsid w:val="00A65C67"/>
    <w:rsid w:val="00A66682"/>
    <w:rsid w:val="00A675B2"/>
    <w:rsid w:val="00A67BD6"/>
    <w:rsid w:val="00A753A8"/>
    <w:rsid w:val="00A80DC5"/>
    <w:rsid w:val="00A82F55"/>
    <w:rsid w:val="00A837A1"/>
    <w:rsid w:val="00A87C86"/>
    <w:rsid w:val="00A96F28"/>
    <w:rsid w:val="00AA133C"/>
    <w:rsid w:val="00AA2A2F"/>
    <w:rsid w:val="00AB1F13"/>
    <w:rsid w:val="00AB3E3C"/>
    <w:rsid w:val="00AB70FC"/>
    <w:rsid w:val="00AC2CC4"/>
    <w:rsid w:val="00AD4046"/>
    <w:rsid w:val="00AD5D2E"/>
    <w:rsid w:val="00AD7827"/>
    <w:rsid w:val="00AE2C91"/>
    <w:rsid w:val="00AE5468"/>
    <w:rsid w:val="00AE69CE"/>
    <w:rsid w:val="00AE742C"/>
    <w:rsid w:val="00AF1B64"/>
    <w:rsid w:val="00AF2328"/>
    <w:rsid w:val="00AF5B9F"/>
    <w:rsid w:val="00B0019B"/>
    <w:rsid w:val="00B10C08"/>
    <w:rsid w:val="00B11E31"/>
    <w:rsid w:val="00B120A1"/>
    <w:rsid w:val="00B12E48"/>
    <w:rsid w:val="00B13ABD"/>
    <w:rsid w:val="00B149BB"/>
    <w:rsid w:val="00B1502F"/>
    <w:rsid w:val="00B1734C"/>
    <w:rsid w:val="00B22182"/>
    <w:rsid w:val="00B332D1"/>
    <w:rsid w:val="00B33313"/>
    <w:rsid w:val="00B352DF"/>
    <w:rsid w:val="00B36EC7"/>
    <w:rsid w:val="00B37F90"/>
    <w:rsid w:val="00B409F5"/>
    <w:rsid w:val="00B501B1"/>
    <w:rsid w:val="00B56586"/>
    <w:rsid w:val="00B56BD3"/>
    <w:rsid w:val="00B57441"/>
    <w:rsid w:val="00B61231"/>
    <w:rsid w:val="00B61B1D"/>
    <w:rsid w:val="00B64790"/>
    <w:rsid w:val="00B672AE"/>
    <w:rsid w:val="00B774B6"/>
    <w:rsid w:val="00B84FBD"/>
    <w:rsid w:val="00B85F90"/>
    <w:rsid w:val="00B876C9"/>
    <w:rsid w:val="00B91396"/>
    <w:rsid w:val="00B94B9A"/>
    <w:rsid w:val="00BA20E3"/>
    <w:rsid w:val="00BA7687"/>
    <w:rsid w:val="00BA7A04"/>
    <w:rsid w:val="00BA7A11"/>
    <w:rsid w:val="00BB2652"/>
    <w:rsid w:val="00BB3611"/>
    <w:rsid w:val="00BB3A00"/>
    <w:rsid w:val="00BD0141"/>
    <w:rsid w:val="00BD7C86"/>
    <w:rsid w:val="00BE1C24"/>
    <w:rsid w:val="00BE1E96"/>
    <w:rsid w:val="00BE7F81"/>
    <w:rsid w:val="00BF1E4D"/>
    <w:rsid w:val="00C04825"/>
    <w:rsid w:val="00C112AA"/>
    <w:rsid w:val="00C11D04"/>
    <w:rsid w:val="00C177CF"/>
    <w:rsid w:val="00C205A1"/>
    <w:rsid w:val="00C21023"/>
    <w:rsid w:val="00C22DE9"/>
    <w:rsid w:val="00C22FB8"/>
    <w:rsid w:val="00C24DC5"/>
    <w:rsid w:val="00C315A0"/>
    <w:rsid w:val="00C40FE0"/>
    <w:rsid w:val="00C4387F"/>
    <w:rsid w:val="00C465A2"/>
    <w:rsid w:val="00C4778B"/>
    <w:rsid w:val="00C57408"/>
    <w:rsid w:val="00C575F1"/>
    <w:rsid w:val="00C605F0"/>
    <w:rsid w:val="00C61F1B"/>
    <w:rsid w:val="00C630D4"/>
    <w:rsid w:val="00C6380B"/>
    <w:rsid w:val="00C65908"/>
    <w:rsid w:val="00C70197"/>
    <w:rsid w:val="00C7161B"/>
    <w:rsid w:val="00C74B0F"/>
    <w:rsid w:val="00C759ED"/>
    <w:rsid w:val="00C76E40"/>
    <w:rsid w:val="00C77135"/>
    <w:rsid w:val="00C80A9F"/>
    <w:rsid w:val="00C95F9C"/>
    <w:rsid w:val="00C973C1"/>
    <w:rsid w:val="00CA0A88"/>
    <w:rsid w:val="00CB10C8"/>
    <w:rsid w:val="00CB30D9"/>
    <w:rsid w:val="00CB30EE"/>
    <w:rsid w:val="00CB350F"/>
    <w:rsid w:val="00CC01DD"/>
    <w:rsid w:val="00CC4D4F"/>
    <w:rsid w:val="00CC5CC2"/>
    <w:rsid w:val="00CD385C"/>
    <w:rsid w:val="00CD5C53"/>
    <w:rsid w:val="00CD5F74"/>
    <w:rsid w:val="00CE090D"/>
    <w:rsid w:val="00CE1589"/>
    <w:rsid w:val="00CE65F7"/>
    <w:rsid w:val="00CE6E50"/>
    <w:rsid w:val="00CF575D"/>
    <w:rsid w:val="00CF5A69"/>
    <w:rsid w:val="00D032E9"/>
    <w:rsid w:val="00D03707"/>
    <w:rsid w:val="00D11326"/>
    <w:rsid w:val="00D11AA6"/>
    <w:rsid w:val="00D11BAB"/>
    <w:rsid w:val="00D16D57"/>
    <w:rsid w:val="00D2115C"/>
    <w:rsid w:val="00D21FEE"/>
    <w:rsid w:val="00D2223A"/>
    <w:rsid w:val="00D25587"/>
    <w:rsid w:val="00D264E8"/>
    <w:rsid w:val="00D36082"/>
    <w:rsid w:val="00D429B1"/>
    <w:rsid w:val="00D429E9"/>
    <w:rsid w:val="00D442A6"/>
    <w:rsid w:val="00D45A04"/>
    <w:rsid w:val="00D45FC4"/>
    <w:rsid w:val="00D516DB"/>
    <w:rsid w:val="00D534BD"/>
    <w:rsid w:val="00D56D6F"/>
    <w:rsid w:val="00D578E9"/>
    <w:rsid w:val="00D57ADC"/>
    <w:rsid w:val="00D6127D"/>
    <w:rsid w:val="00D636FE"/>
    <w:rsid w:val="00D65503"/>
    <w:rsid w:val="00D65D51"/>
    <w:rsid w:val="00D72CF6"/>
    <w:rsid w:val="00D73595"/>
    <w:rsid w:val="00D73C62"/>
    <w:rsid w:val="00D753BB"/>
    <w:rsid w:val="00D755AF"/>
    <w:rsid w:val="00D80AD2"/>
    <w:rsid w:val="00D83BA7"/>
    <w:rsid w:val="00D855E2"/>
    <w:rsid w:val="00D85921"/>
    <w:rsid w:val="00D917EC"/>
    <w:rsid w:val="00D92F16"/>
    <w:rsid w:val="00D939A8"/>
    <w:rsid w:val="00D9619D"/>
    <w:rsid w:val="00D96A11"/>
    <w:rsid w:val="00DA58A4"/>
    <w:rsid w:val="00DA7C92"/>
    <w:rsid w:val="00DB14AC"/>
    <w:rsid w:val="00DB3426"/>
    <w:rsid w:val="00DB591B"/>
    <w:rsid w:val="00DC1854"/>
    <w:rsid w:val="00DC3352"/>
    <w:rsid w:val="00DC474A"/>
    <w:rsid w:val="00DC7B76"/>
    <w:rsid w:val="00DD033F"/>
    <w:rsid w:val="00DD69E5"/>
    <w:rsid w:val="00DE1E75"/>
    <w:rsid w:val="00DE3E3D"/>
    <w:rsid w:val="00DE44E2"/>
    <w:rsid w:val="00DE5480"/>
    <w:rsid w:val="00E014CD"/>
    <w:rsid w:val="00E109FB"/>
    <w:rsid w:val="00E16C71"/>
    <w:rsid w:val="00E16CB1"/>
    <w:rsid w:val="00E23A22"/>
    <w:rsid w:val="00E318D8"/>
    <w:rsid w:val="00E37F62"/>
    <w:rsid w:val="00E4116C"/>
    <w:rsid w:val="00E448BE"/>
    <w:rsid w:val="00E603E8"/>
    <w:rsid w:val="00E621CC"/>
    <w:rsid w:val="00E62F22"/>
    <w:rsid w:val="00E6577F"/>
    <w:rsid w:val="00E67424"/>
    <w:rsid w:val="00E67F0B"/>
    <w:rsid w:val="00E708FA"/>
    <w:rsid w:val="00E713CD"/>
    <w:rsid w:val="00E72D44"/>
    <w:rsid w:val="00E8356F"/>
    <w:rsid w:val="00E8561B"/>
    <w:rsid w:val="00E858ED"/>
    <w:rsid w:val="00E8773E"/>
    <w:rsid w:val="00E957A2"/>
    <w:rsid w:val="00E96319"/>
    <w:rsid w:val="00E96E09"/>
    <w:rsid w:val="00E9786C"/>
    <w:rsid w:val="00EA2106"/>
    <w:rsid w:val="00EA339A"/>
    <w:rsid w:val="00EA490A"/>
    <w:rsid w:val="00EC1AAB"/>
    <w:rsid w:val="00EC4736"/>
    <w:rsid w:val="00EC53C1"/>
    <w:rsid w:val="00ED1E3F"/>
    <w:rsid w:val="00ED4A17"/>
    <w:rsid w:val="00ED543C"/>
    <w:rsid w:val="00ED68D3"/>
    <w:rsid w:val="00ED6C98"/>
    <w:rsid w:val="00EE09C7"/>
    <w:rsid w:val="00EE2544"/>
    <w:rsid w:val="00EE391B"/>
    <w:rsid w:val="00EE49FF"/>
    <w:rsid w:val="00EE52EC"/>
    <w:rsid w:val="00EE74B6"/>
    <w:rsid w:val="00EF27A9"/>
    <w:rsid w:val="00EF2AC2"/>
    <w:rsid w:val="00EF68BC"/>
    <w:rsid w:val="00F00902"/>
    <w:rsid w:val="00F0102F"/>
    <w:rsid w:val="00F067E0"/>
    <w:rsid w:val="00F06E23"/>
    <w:rsid w:val="00F07376"/>
    <w:rsid w:val="00F15494"/>
    <w:rsid w:val="00F17BFD"/>
    <w:rsid w:val="00F20AA7"/>
    <w:rsid w:val="00F20AD9"/>
    <w:rsid w:val="00F212CE"/>
    <w:rsid w:val="00F24149"/>
    <w:rsid w:val="00F251D2"/>
    <w:rsid w:val="00F25AE3"/>
    <w:rsid w:val="00F30225"/>
    <w:rsid w:val="00F32216"/>
    <w:rsid w:val="00F33B7F"/>
    <w:rsid w:val="00F33CFC"/>
    <w:rsid w:val="00F3599F"/>
    <w:rsid w:val="00F363B5"/>
    <w:rsid w:val="00F47BAE"/>
    <w:rsid w:val="00F51D98"/>
    <w:rsid w:val="00F51E30"/>
    <w:rsid w:val="00F607EE"/>
    <w:rsid w:val="00F60922"/>
    <w:rsid w:val="00F6406F"/>
    <w:rsid w:val="00F747DD"/>
    <w:rsid w:val="00F75652"/>
    <w:rsid w:val="00F76FED"/>
    <w:rsid w:val="00F773A4"/>
    <w:rsid w:val="00F776D8"/>
    <w:rsid w:val="00F777D3"/>
    <w:rsid w:val="00F80413"/>
    <w:rsid w:val="00F83A15"/>
    <w:rsid w:val="00F8729B"/>
    <w:rsid w:val="00F9098F"/>
    <w:rsid w:val="00F91BCD"/>
    <w:rsid w:val="00F96213"/>
    <w:rsid w:val="00FA176D"/>
    <w:rsid w:val="00FA6020"/>
    <w:rsid w:val="00FA7040"/>
    <w:rsid w:val="00FA793D"/>
    <w:rsid w:val="00FB223C"/>
    <w:rsid w:val="00FB49A2"/>
    <w:rsid w:val="00FC04CD"/>
    <w:rsid w:val="00FC0FFF"/>
    <w:rsid w:val="00FC1099"/>
    <w:rsid w:val="00FC65F6"/>
    <w:rsid w:val="00FD1A96"/>
    <w:rsid w:val="00FE0815"/>
    <w:rsid w:val="00FE734A"/>
    <w:rsid w:val="00FE770F"/>
    <w:rsid w:val="00FF0F9E"/>
    <w:rsid w:val="00FF4322"/>
    <w:rsid w:val="00FF5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9C1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19D"/>
    <w:rPr>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57DA"/>
    <w:pPr>
      <w:spacing w:before="100" w:beforeAutospacing="1" w:after="200" w:afterAutospacing="1" w:line="276" w:lineRule="auto"/>
      <w:ind w:left="720"/>
      <w:contextualSpacing/>
    </w:pPr>
  </w:style>
  <w:style w:type="paragraph" w:styleId="Footer">
    <w:name w:val="footer"/>
    <w:basedOn w:val="Normal"/>
    <w:link w:val="FooterChar"/>
    <w:uiPriority w:val="99"/>
    <w:rsid w:val="000A4152"/>
    <w:pPr>
      <w:tabs>
        <w:tab w:val="center" w:pos="4320"/>
        <w:tab w:val="right" w:pos="8640"/>
      </w:tabs>
    </w:pPr>
  </w:style>
  <w:style w:type="character" w:styleId="PageNumber">
    <w:name w:val="page number"/>
    <w:basedOn w:val="DefaultParagraphFont"/>
    <w:rsid w:val="000A4152"/>
  </w:style>
  <w:style w:type="paragraph" w:styleId="Header">
    <w:name w:val="header"/>
    <w:basedOn w:val="Normal"/>
    <w:rsid w:val="000A4152"/>
    <w:pPr>
      <w:tabs>
        <w:tab w:val="center" w:pos="4320"/>
        <w:tab w:val="right" w:pos="8640"/>
      </w:tabs>
    </w:pPr>
  </w:style>
  <w:style w:type="table" w:styleId="TableGrid">
    <w:name w:val="Table Grid"/>
    <w:basedOn w:val="TableNormal"/>
    <w:uiPriority w:val="59"/>
    <w:rsid w:val="003B36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61B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1B5C"/>
    <w:rPr>
      <w:rFonts w:ascii="Segoe UI" w:hAnsi="Segoe UI" w:cs="Segoe UI"/>
      <w:sz w:val="18"/>
      <w:szCs w:val="18"/>
    </w:rPr>
  </w:style>
  <w:style w:type="character" w:styleId="CommentReference">
    <w:name w:val="annotation reference"/>
    <w:basedOn w:val="DefaultParagraphFont"/>
    <w:uiPriority w:val="99"/>
    <w:semiHidden/>
    <w:unhideWhenUsed/>
    <w:rsid w:val="009C3812"/>
    <w:rPr>
      <w:sz w:val="16"/>
      <w:szCs w:val="16"/>
    </w:rPr>
  </w:style>
  <w:style w:type="paragraph" w:styleId="CommentText">
    <w:name w:val="annotation text"/>
    <w:basedOn w:val="Normal"/>
    <w:link w:val="CommentTextChar"/>
    <w:uiPriority w:val="99"/>
    <w:semiHidden/>
    <w:unhideWhenUsed/>
    <w:rsid w:val="009C3812"/>
    <w:rPr>
      <w:sz w:val="20"/>
      <w:szCs w:val="20"/>
    </w:rPr>
  </w:style>
  <w:style w:type="character" w:customStyle="1" w:styleId="CommentTextChar">
    <w:name w:val="Comment Text Char"/>
    <w:basedOn w:val="DefaultParagraphFont"/>
    <w:link w:val="CommentText"/>
    <w:uiPriority w:val="99"/>
    <w:semiHidden/>
    <w:rsid w:val="009C3812"/>
    <w:rPr>
      <w:lang w:val="en-CA"/>
    </w:rPr>
  </w:style>
  <w:style w:type="paragraph" w:styleId="CommentSubject">
    <w:name w:val="annotation subject"/>
    <w:basedOn w:val="CommentText"/>
    <w:next w:val="CommentText"/>
    <w:link w:val="CommentSubjectChar"/>
    <w:uiPriority w:val="99"/>
    <w:semiHidden/>
    <w:unhideWhenUsed/>
    <w:rsid w:val="009C3812"/>
    <w:rPr>
      <w:b/>
      <w:bCs/>
    </w:rPr>
  </w:style>
  <w:style w:type="character" w:customStyle="1" w:styleId="CommentSubjectChar">
    <w:name w:val="Comment Subject Char"/>
    <w:basedOn w:val="CommentTextChar"/>
    <w:link w:val="CommentSubject"/>
    <w:uiPriority w:val="99"/>
    <w:semiHidden/>
    <w:rsid w:val="009C3812"/>
    <w:rPr>
      <w:b/>
      <w:bCs/>
      <w:lang w:val="en-CA"/>
    </w:rPr>
  </w:style>
  <w:style w:type="character" w:customStyle="1" w:styleId="FooterChar">
    <w:name w:val="Footer Char"/>
    <w:basedOn w:val="DefaultParagraphFont"/>
    <w:link w:val="Footer"/>
    <w:uiPriority w:val="99"/>
    <w:rsid w:val="00570309"/>
    <w:rPr>
      <w:sz w:val="22"/>
      <w:szCs w:val="2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901558">
      <w:bodyDiv w:val="1"/>
      <w:marLeft w:val="0"/>
      <w:marRight w:val="0"/>
      <w:marTop w:val="0"/>
      <w:marBottom w:val="0"/>
      <w:divBdr>
        <w:top w:val="none" w:sz="0" w:space="0" w:color="auto"/>
        <w:left w:val="none" w:sz="0" w:space="0" w:color="auto"/>
        <w:bottom w:val="none" w:sz="0" w:space="0" w:color="auto"/>
        <w:right w:val="none" w:sz="0" w:space="0" w:color="auto"/>
      </w:divBdr>
    </w:div>
    <w:div w:id="233396977">
      <w:bodyDiv w:val="1"/>
      <w:marLeft w:val="0"/>
      <w:marRight w:val="0"/>
      <w:marTop w:val="0"/>
      <w:marBottom w:val="0"/>
      <w:divBdr>
        <w:top w:val="none" w:sz="0" w:space="0" w:color="auto"/>
        <w:left w:val="none" w:sz="0" w:space="0" w:color="auto"/>
        <w:bottom w:val="none" w:sz="0" w:space="0" w:color="auto"/>
        <w:right w:val="none" w:sz="0" w:space="0" w:color="auto"/>
      </w:divBdr>
    </w:div>
    <w:div w:id="636686093">
      <w:bodyDiv w:val="1"/>
      <w:marLeft w:val="0"/>
      <w:marRight w:val="0"/>
      <w:marTop w:val="0"/>
      <w:marBottom w:val="0"/>
      <w:divBdr>
        <w:top w:val="none" w:sz="0" w:space="0" w:color="auto"/>
        <w:left w:val="none" w:sz="0" w:space="0" w:color="auto"/>
        <w:bottom w:val="none" w:sz="0" w:space="0" w:color="auto"/>
        <w:right w:val="none" w:sz="0" w:space="0" w:color="auto"/>
      </w:divBdr>
    </w:div>
    <w:div w:id="654185644">
      <w:bodyDiv w:val="1"/>
      <w:marLeft w:val="0"/>
      <w:marRight w:val="0"/>
      <w:marTop w:val="0"/>
      <w:marBottom w:val="0"/>
      <w:divBdr>
        <w:top w:val="none" w:sz="0" w:space="0" w:color="auto"/>
        <w:left w:val="none" w:sz="0" w:space="0" w:color="auto"/>
        <w:bottom w:val="none" w:sz="0" w:space="0" w:color="auto"/>
        <w:right w:val="none" w:sz="0" w:space="0" w:color="auto"/>
      </w:divBdr>
    </w:div>
    <w:div w:id="684136400">
      <w:bodyDiv w:val="1"/>
      <w:marLeft w:val="0"/>
      <w:marRight w:val="0"/>
      <w:marTop w:val="0"/>
      <w:marBottom w:val="0"/>
      <w:divBdr>
        <w:top w:val="none" w:sz="0" w:space="0" w:color="auto"/>
        <w:left w:val="none" w:sz="0" w:space="0" w:color="auto"/>
        <w:bottom w:val="none" w:sz="0" w:space="0" w:color="auto"/>
        <w:right w:val="none" w:sz="0" w:space="0" w:color="auto"/>
      </w:divBdr>
    </w:div>
    <w:div w:id="979961539">
      <w:bodyDiv w:val="1"/>
      <w:marLeft w:val="0"/>
      <w:marRight w:val="0"/>
      <w:marTop w:val="0"/>
      <w:marBottom w:val="0"/>
      <w:divBdr>
        <w:top w:val="none" w:sz="0" w:space="0" w:color="auto"/>
        <w:left w:val="none" w:sz="0" w:space="0" w:color="auto"/>
        <w:bottom w:val="none" w:sz="0" w:space="0" w:color="auto"/>
        <w:right w:val="none" w:sz="0" w:space="0" w:color="auto"/>
      </w:divBdr>
    </w:div>
    <w:div w:id="982346238">
      <w:bodyDiv w:val="1"/>
      <w:marLeft w:val="0"/>
      <w:marRight w:val="0"/>
      <w:marTop w:val="0"/>
      <w:marBottom w:val="0"/>
      <w:divBdr>
        <w:top w:val="none" w:sz="0" w:space="0" w:color="auto"/>
        <w:left w:val="none" w:sz="0" w:space="0" w:color="auto"/>
        <w:bottom w:val="none" w:sz="0" w:space="0" w:color="auto"/>
        <w:right w:val="none" w:sz="0" w:space="0" w:color="auto"/>
      </w:divBdr>
    </w:div>
    <w:div w:id="1094865252">
      <w:bodyDiv w:val="1"/>
      <w:marLeft w:val="0"/>
      <w:marRight w:val="0"/>
      <w:marTop w:val="0"/>
      <w:marBottom w:val="0"/>
      <w:divBdr>
        <w:top w:val="none" w:sz="0" w:space="0" w:color="auto"/>
        <w:left w:val="none" w:sz="0" w:space="0" w:color="auto"/>
        <w:bottom w:val="none" w:sz="0" w:space="0" w:color="auto"/>
        <w:right w:val="none" w:sz="0" w:space="0" w:color="auto"/>
      </w:divBdr>
    </w:div>
    <w:div w:id="1242258856">
      <w:bodyDiv w:val="1"/>
      <w:marLeft w:val="0"/>
      <w:marRight w:val="0"/>
      <w:marTop w:val="0"/>
      <w:marBottom w:val="0"/>
      <w:divBdr>
        <w:top w:val="none" w:sz="0" w:space="0" w:color="auto"/>
        <w:left w:val="none" w:sz="0" w:space="0" w:color="auto"/>
        <w:bottom w:val="none" w:sz="0" w:space="0" w:color="auto"/>
        <w:right w:val="none" w:sz="0" w:space="0" w:color="auto"/>
      </w:divBdr>
    </w:div>
    <w:div w:id="1321033459">
      <w:bodyDiv w:val="1"/>
      <w:marLeft w:val="0"/>
      <w:marRight w:val="0"/>
      <w:marTop w:val="0"/>
      <w:marBottom w:val="0"/>
      <w:divBdr>
        <w:top w:val="none" w:sz="0" w:space="0" w:color="auto"/>
        <w:left w:val="none" w:sz="0" w:space="0" w:color="auto"/>
        <w:bottom w:val="none" w:sz="0" w:space="0" w:color="auto"/>
        <w:right w:val="none" w:sz="0" w:space="0" w:color="auto"/>
      </w:divBdr>
    </w:div>
    <w:div w:id="1581788302">
      <w:bodyDiv w:val="1"/>
      <w:marLeft w:val="0"/>
      <w:marRight w:val="0"/>
      <w:marTop w:val="0"/>
      <w:marBottom w:val="0"/>
      <w:divBdr>
        <w:top w:val="none" w:sz="0" w:space="0" w:color="auto"/>
        <w:left w:val="none" w:sz="0" w:space="0" w:color="auto"/>
        <w:bottom w:val="none" w:sz="0" w:space="0" w:color="auto"/>
        <w:right w:val="none" w:sz="0" w:space="0" w:color="auto"/>
      </w:divBdr>
    </w:div>
    <w:div w:id="1669669614">
      <w:bodyDiv w:val="1"/>
      <w:marLeft w:val="0"/>
      <w:marRight w:val="0"/>
      <w:marTop w:val="0"/>
      <w:marBottom w:val="0"/>
      <w:divBdr>
        <w:top w:val="none" w:sz="0" w:space="0" w:color="auto"/>
        <w:left w:val="none" w:sz="0" w:space="0" w:color="auto"/>
        <w:bottom w:val="none" w:sz="0" w:space="0" w:color="auto"/>
        <w:right w:val="none" w:sz="0" w:space="0" w:color="auto"/>
      </w:divBdr>
    </w:div>
    <w:div w:id="1692683503">
      <w:bodyDiv w:val="1"/>
      <w:marLeft w:val="0"/>
      <w:marRight w:val="0"/>
      <w:marTop w:val="0"/>
      <w:marBottom w:val="0"/>
      <w:divBdr>
        <w:top w:val="none" w:sz="0" w:space="0" w:color="auto"/>
        <w:left w:val="none" w:sz="0" w:space="0" w:color="auto"/>
        <w:bottom w:val="none" w:sz="0" w:space="0" w:color="auto"/>
        <w:right w:val="none" w:sz="0" w:space="0" w:color="auto"/>
      </w:divBdr>
    </w:div>
    <w:div w:id="1740782367">
      <w:bodyDiv w:val="1"/>
      <w:marLeft w:val="0"/>
      <w:marRight w:val="0"/>
      <w:marTop w:val="0"/>
      <w:marBottom w:val="0"/>
      <w:divBdr>
        <w:top w:val="none" w:sz="0" w:space="0" w:color="auto"/>
        <w:left w:val="none" w:sz="0" w:space="0" w:color="auto"/>
        <w:bottom w:val="none" w:sz="0" w:space="0" w:color="auto"/>
        <w:right w:val="none" w:sz="0" w:space="0" w:color="auto"/>
      </w:divBdr>
    </w:div>
    <w:div w:id="1770009004">
      <w:bodyDiv w:val="1"/>
      <w:marLeft w:val="0"/>
      <w:marRight w:val="0"/>
      <w:marTop w:val="0"/>
      <w:marBottom w:val="0"/>
      <w:divBdr>
        <w:top w:val="none" w:sz="0" w:space="0" w:color="auto"/>
        <w:left w:val="none" w:sz="0" w:space="0" w:color="auto"/>
        <w:bottom w:val="none" w:sz="0" w:space="0" w:color="auto"/>
        <w:right w:val="none" w:sz="0" w:space="0" w:color="auto"/>
      </w:divBdr>
    </w:div>
    <w:div w:id="1810631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363871-5C47-42D5-B7AD-C1422F133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1404</Words>
  <Characters>8003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2019-07-02T23:16:00Z</dcterms:created>
  <dcterms:modified xsi:type="dcterms:W3CDTF">2020-08-25T02:28:00Z</dcterms:modified>
</cp:coreProperties>
</file>