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4A451A" w14:textId="77777777" w:rsidR="00B814DB" w:rsidRDefault="00B814DB">
      <w:pPr>
        <w:pStyle w:val="Heading7"/>
      </w:pPr>
      <w:r>
        <w:t>Chapter 2</w:t>
      </w:r>
      <w:r w:rsidR="00E83E2D">
        <w:t xml:space="preserve">   </w:t>
      </w:r>
      <w:r w:rsidR="005D5BD3">
        <w:t xml:space="preserve"> </w:t>
      </w:r>
    </w:p>
    <w:p w14:paraId="5A49B443" w14:textId="77777777" w:rsidR="00B814DB" w:rsidRDefault="00B814DB">
      <w:pPr>
        <w:pStyle w:val="Heading7"/>
      </w:pPr>
      <w:r>
        <w:t>The Financial Statement Auditing Environment</w:t>
      </w:r>
      <w:r w:rsidR="00E83E2D">
        <w:t xml:space="preserve">   </w:t>
      </w:r>
    </w:p>
    <w:p w14:paraId="5895428F" w14:textId="77777777" w:rsidR="00B814DB" w:rsidRDefault="00E83E2D">
      <w:r>
        <w:t xml:space="preserve">       </w:t>
      </w:r>
      <w:r w:rsidR="00575567">
        <w:t xml:space="preserve"> </w:t>
      </w:r>
    </w:p>
    <w:tbl>
      <w:tblPr>
        <w:tblW w:w="862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0"/>
        <w:gridCol w:w="1080"/>
        <w:gridCol w:w="1080"/>
        <w:gridCol w:w="1152"/>
        <w:gridCol w:w="1152"/>
        <w:gridCol w:w="1368"/>
      </w:tblGrid>
      <w:tr w:rsidR="00B814DB" w:rsidRPr="005642C0" w14:paraId="4366AD75" w14:textId="77777777">
        <w:tc>
          <w:tcPr>
            <w:tcW w:w="2790" w:type="dxa"/>
            <w:vAlign w:val="center"/>
          </w:tcPr>
          <w:p w14:paraId="71274814" w14:textId="77777777" w:rsidR="00B814DB" w:rsidRDefault="00B814DB" w:rsidP="00B814DB">
            <w:pPr>
              <w:tabs>
                <w:tab w:val="left" w:pos="-1152"/>
                <w:tab w:val="left" w:pos="-720"/>
                <w:tab w:val="left" w:pos="0"/>
                <w:tab w:val="left" w:pos="360"/>
                <w:tab w:val="left" w:pos="720"/>
                <w:tab w:val="left" w:pos="2160"/>
              </w:tabs>
              <w:jc w:val="center"/>
              <w:rPr>
                <w:b/>
                <w:sz w:val="20"/>
              </w:rPr>
            </w:pPr>
            <w:r>
              <w:rPr>
                <w:b/>
                <w:sz w:val="20"/>
              </w:rPr>
              <w:t>Learning Objectives</w:t>
            </w:r>
          </w:p>
        </w:tc>
        <w:tc>
          <w:tcPr>
            <w:tcW w:w="1080" w:type="dxa"/>
            <w:vAlign w:val="center"/>
          </w:tcPr>
          <w:p w14:paraId="0B052932" w14:textId="77777777" w:rsidR="00B814DB" w:rsidRDefault="00B814DB" w:rsidP="00B814DB">
            <w:pPr>
              <w:tabs>
                <w:tab w:val="left" w:pos="-1152"/>
                <w:tab w:val="left" w:pos="-720"/>
                <w:tab w:val="left" w:pos="0"/>
                <w:tab w:val="left" w:pos="360"/>
                <w:tab w:val="left" w:pos="720"/>
                <w:tab w:val="left" w:pos="2160"/>
              </w:tabs>
              <w:jc w:val="center"/>
              <w:rPr>
                <w:b/>
                <w:sz w:val="20"/>
              </w:rPr>
            </w:pPr>
            <w:r>
              <w:rPr>
                <w:b/>
                <w:sz w:val="20"/>
              </w:rPr>
              <w:t>Review Questions</w:t>
            </w:r>
          </w:p>
        </w:tc>
        <w:tc>
          <w:tcPr>
            <w:tcW w:w="1080" w:type="dxa"/>
            <w:vAlign w:val="center"/>
          </w:tcPr>
          <w:p w14:paraId="600A1570" w14:textId="77777777" w:rsidR="00B814DB" w:rsidRDefault="00B814DB" w:rsidP="00B814DB">
            <w:pPr>
              <w:tabs>
                <w:tab w:val="left" w:pos="-1152"/>
                <w:tab w:val="left" w:pos="-720"/>
                <w:tab w:val="left" w:pos="0"/>
                <w:tab w:val="left" w:pos="360"/>
                <w:tab w:val="left" w:pos="720"/>
                <w:tab w:val="left" w:pos="2160"/>
              </w:tabs>
              <w:jc w:val="center"/>
              <w:rPr>
                <w:b/>
                <w:sz w:val="20"/>
              </w:rPr>
            </w:pPr>
            <w:r>
              <w:rPr>
                <w:b/>
                <w:sz w:val="20"/>
              </w:rPr>
              <w:t>Multiple-</w:t>
            </w:r>
          </w:p>
          <w:p w14:paraId="7DE56551" w14:textId="77777777" w:rsidR="00B814DB" w:rsidRDefault="00B814DB" w:rsidP="00B814DB">
            <w:pPr>
              <w:tabs>
                <w:tab w:val="left" w:pos="-1152"/>
                <w:tab w:val="left" w:pos="-720"/>
                <w:tab w:val="left" w:pos="0"/>
                <w:tab w:val="left" w:pos="360"/>
                <w:tab w:val="left" w:pos="720"/>
                <w:tab w:val="left" w:pos="2160"/>
              </w:tabs>
              <w:jc w:val="center"/>
              <w:rPr>
                <w:b/>
                <w:sz w:val="20"/>
              </w:rPr>
            </w:pPr>
            <w:r>
              <w:rPr>
                <w:b/>
                <w:sz w:val="20"/>
              </w:rPr>
              <w:t>Choice Questions</w:t>
            </w:r>
          </w:p>
        </w:tc>
        <w:tc>
          <w:tcPr>
            <w:tcW w:w="1152" w:type="dxa"/>
            <w:vAlign w:val="center"/>
          </w:tcPr>
          <w:p w14:paraId="646CC963" w14:textId="77777777" w:rsidR="00B814DB" w:rsidRDefault="00B814DB" w:rsidP="00B814DB">
            <w:pPr>
              <w:tabs>
                <w:tab w:val="left" w:pos="-1152"/>
                <w:tab w:val="left" w:pos="-720"/>
                <w:tab w:val="left" w:pos="0"/>
                <w:tab w:val="left" w:pos="360"/>
                <w:tab w:val="left" w:pos="720"/>
                <w:tab w:val="left" w:pos="2160"/>
              </w:tabs>
              <w:jc w:val="center"/>
              <w:rPr>
                <w:b/>
                <w:sz w:val="20"/>
              </w:rPr>
            </w:pPr>
            <w:r>
              <w:rPr>
                <w:b/>
                <w:sz w:val="20"/>
              </w:rPr>
              <w:t>Problems</w:t>
            </w:r>
          </w:p>
        </w:tc>
        <w:tc>
          <w:tcPr>
            <w:tcW w:w="1152" w:type="dxa"/>
            <w:vAlign w:val="center"/>
          </w:tcPr>
          <w:p w14:paraId="3C76C9A2" w14:textId="77777777" w:rsidR="00B814DB" w:rsidRDefault="00B814DB" w:rsidP="00B814DB">
            <w:pPr>
              <w:tabs>
                <w:tab w:val="left" w:pos="-1152"/>
                <w:tab w:val="left" w:pos="-720"/>
                <w:tab w:val="left" w:pos="0"/>
                <w:tab w:val="left" w:pos="360"/>
                <w:tab w:val="left" w:pos="720"/>
                <w:tab w:val="left" w:pos="2160"/>
              </w:tabs>
              <w:jc w:val="center"/>
              <w:rPr>
                <w:b/>
                <w:sz w:val="20"/>
              </w:rPr>
            </w:pPr>
            <w:r>
              <w:rPr>
                <w:b/>
                <w:sz w:val="20"/>
              </w:rPr>
              <w:t>Discussion</w:t>
            </w:r>
          </w:p>
          <w:p w14:paraId="3422308E" w14:textId="77777777" w:rsidR="00B814DB" w:rsidRDefault="00B814DB" w:rsidP="00B814DB">
            <w:pPr>
              <w:tabs>
                <w:tab w:val="left" w:pos="-1152"/>
                <w:tab w:val="left" w:pos="-720"/>
                <w:tab w:val="left" w:pos="0"/>
                <w:tab w:val="left" w:pos="360"/>
                <w:tab w:val="left" w:pos="720"/>
                <w:tab w:val="left" w:pos="2160"/>
              </w:tabs>
              <w:jc w:val="center"/>
              <w:rPr>
                <w:b/>
                <w:sz w:val="20"/>
              </w:rPr>
            </w:pPr>
            <w:r>
              <w:rPr>
                <w:b/>
                <w:sz w:val="20"/>
              </w:rPr>
              <w:t>Cases</w:t>
            </w:r>
          </w:p>
        </w:tc>
        <w:tc>
          <w:tcPr>
            <w:tcW w:w="1368" w:type="dxa"/>
            <w:vAlign w:val="center"/>
          </w:tcPr>
          <w:p w14:paraId="1EAD9639" w14:textId="77777777" w:rsidR="00B814DB" w:rsidRDefault="00B814DB" w:rsidP="00B814DB">
            <w:pPr>
              <w:tabs>
                <w:tab w:val="left" w:pos="-1152"/>
                <w:tab w:val="left" w:pos="-720"/>
                <w:tab w:val="left" w:pos="0"/>
                <w:tab w:val="left" w:pos="360"/>
                <w:tab w:val="left" w:pos="720"/>
                <w:tab w:val="left" w:pos="2160"/>
              </w:tabs>
              <w:jc w:val="center"/>
              <w:rPr>
                <w:b/>
                <w:sz w:val="20"/>
              </w:rPr>
            </w:pPr>
            <w:r>
              <w:rPr>
                <w:b/>
                <w:sz w:val="20"/>
              </w:rPr>
              <w:t>Internet</w:t>
            </w:r>
          </w:p>
          <w:p w14:paraId="0468CBFF" w14:textId="77777777" w:rsidR="00B814DB" w:rsidRDefault="00B814DB" w:rsidP="00AC4C19">
            <w:pPr>
              <w:tabs>
                <w:tab w:val="left" w:pos="-1152"/>
                <w:tab w:val="left" w:pos="-720"/>
                <w:tab w:val="left" w:pos="0"/>
                <w:tab w:val="left" w:pos="360"/>
                <w:tab w:val="left" w:pos="720"/>
                <w:tab w:val="left" w:pos="2160"/>
              </w:tabs>
              <w:jc w:val="center"/>
              <w:rPr>
                <w:b/>
                <w:sz w:val="20"/>
              </w:rPr>
            </w:pPr>
            <w:r>
              <w:rPr>
                <w:b/>
                <w:sz w:val="20"/>
              </w:rPr>
              <w:t>Assignments</w:t>
            </w:r>
          </w:p>
        </w:tc>
      </w:tr>
      <w:tr w:rsidR="00B814DB" w14:paraId="44992D53" w14:textId="77777777">
        <w:tc>
          <w:tcPr>
            <w:tcW w:w="2790" w:type="dxa"/>
          </w:tcPr>
          <w:p w14:paraId="551947B5" w14:textId="51C4F08E" w:rsidR="00B814DB" w:rsidRPr="00701F25" w:rsidRDefault="00B814DB" w:rsidP="00E841EA">
            <w:pPr>
              <w:tabs>
                <w:tab w:val="left" w:pos="-1152"/>
                <w:tab w:val="left" w:pos="-720"/>
                <w:tab w:val="left" w:pos="0"/>
                <w:tab w:val="left" w:pos="360"/>
                <w:tab w:val="left" w:pos="720"/>
                <w:tab w:val="left" w:pos="2160"/>
              </w:tabs>
              <w:rPr>
                <w:b/>
                <w:sz w:val="18"/>
                <w:szCs w:val="18"/>
              </w:rPr>
            </w:pPr>
            <w:r>
              <w:rPr>
                <w:b/>
                <w:sz w:val="18"/>
                <w:szCs w:val="18"/>
              </w:rPr>
              <w:t>LO 2-1</w:t>
            </w:r>
            <w:r w:rsidRPr="00701F25">
              <w:rPr>
                <w:b/>
                <w:sz w:val="18"/>
                <w:szCs w:val="18"/>
              </w:rPr>
              <w:t xml:space="preserve">: </w:t>
            </w:r>
            <w:r w:rsidRPr="00701F25">
              <w:rPr>
                <w:sz w:val="18"/>
                <w:szCs w:val="18"/>
              </w:rPr>
              <w:t>Be familiar with the different types of auditors</w:t>
            </w:r>
            <w:r>
              <w:rPr>
                <w:sz w:val="18"/>
                <w:szCs w:val="18"/>
              </w:rPr>
              <w:t>.</w:t>
            </w:r>
            <w:r w:rsidRPr="00701F25">
              <w:rPr>
                <w:sz w:val="18"/>
                <w:szCs w:val="18"/>
              </w:rPr>
              <w:t xml:space="preserve"> </w:t>
            </w:r>
          </w:p>
        </w:tc>
        <w:tc>
          <w:tcPr>
            <w:tcW w:w="1080" w:type="dxa"/>
            <w:vAlign w:val="center"/>
          </w:tcPr>
          <w:p w14:paraId="45E0BB4D"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1</w:t>
            </w:r>
          </w:p>
        </w:tc>
        <w:tc>
          <w:tcPr>
            <w:tcW w:w="1080" w:type="dxa"/>
            <w:vAlign w:val="center"/>
          </w:tcPr>
          <w:p w14:paraId="597E5CED"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15</w:t>
            </w:r>
          </w:p>
        </w:tc>
        <w:tc>
          <w:tcPr>
            <w:tcW w:w="1152" w:type="dxa"/>
            <w:vAlign w:val="center"/>
          </w:tcPr>
          <w:p w14:paraId="5FBFD5C6"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24</w:t>
            </w:r>
          </w:p>
        </w:tc>
        <w:tc>
          <w:tcPr>
            <w:tcW w:w="1152" w:type="dxa"/>
            <w:vAlign w:val="center"/>
          </w:tcPr>
          <w:p w14:paraId="5D78F96D"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14:paraId="0505A50A" w14:textId="1AA09C9E" w:rsidR="00B814DB" w:rsidRDefault="00894FFA" w:rsidP="00894FFA">
            <w:pPr>
              <w:tabs>
                <w:tab w:val="left" w:pos="-1152"/>
                <w:tab w:val="left" w:pos="-720"/>
                <w:tab w:val="left" w:pos="0"/>
                <w:tab w:val="left" w:pos="360"/>
                <w:tab w:val="left" w:pos="720"/>
                <w:tab w:val="left" w:pos="2160"/>
              </w:tabs>
              <w:jc w:val="center"/>
              <w:rPr>
                <w:sz w:val="20"/>
              </w:rPr>
            </w:pPr>
            <w:r>
              <w:rPr>
                <w:sz w:val="20"/>
              </w:rPr>
              <w:t>28</w:t>
            </w:r>
          </w:p>
        </w:tc>
      </w:tr>
      <w:tr w:rsidR="00B814DB" w14:paraId="33B9B107" w14:textId="77777777">
        <w:tc>
          <w:tcPr>
            <w:tcW w:w="2790" w:type="dxa"/>
          </w:tcPr>
          <w:p w14:paraId="436CA7F0" w14:textId="0B4D5F11" w:rsidR="00B814DB" w:rsidRPr="00701F25" w:rsidRDefault="00B814DB" w:rsidP="00E841EA">
            <w:pPr>
              <w:tabs>
                <w:tab w:val="left" w:pos="-1152"/>
                <w:tab w:val="left" w:pos="-720"/>
                <w:tab w:val="left" w:pos="0"/>
                <w:tab w:val="left" w:pos="360"/>
                <w:tab w:val="left" w:pos="720"/>
                <w:tab w:val="left" w:pos="2160"/>
              </w:tabs>
              <w:rPr>
                <w:sz w:val="18"/>
                <w:szCs w:val="18"/>
              </w:rPr>
            </w:pPr>
            <w:r>
              <w:rPr>
                <w:b/>
                <w:sz w:val="18"/>
                <w:szCs w:val="18"/>
              </w:rPr>
              <w:t>LO 2-2</w:t>
            </w:r>
            <w:r w:rsidRPr="00701F25">
              <w:rPr>
                <w:b/>
                <w:sz w:val="18"/>
                <w:szCs w:val="18"/>
              </w:rPr>
              <w:t xml:space="preserve">: </w:t>
            </w:r>
            <w:r w:rsidRPr="00701F25">
              <w:rPr>
                <w:sz w:val="18"/>
                <w:szCs w:val="18"/>
              </w:rPr>
              <w:t xml:space="preserve">Be familiar with the various </w:t>
            </w:r>
            <w:r>
              <w:rPr>
                <w:sz w:val="18"/>
                <w:szCs w:val="18"/>
              </w:rPr>
              <w:t xml:space="preserve">types of audit, attest, and assurance </w:t>
            </w:r>
            <w:r w:rsidRPr="00701F25">
              <w:rPr>
                <w:sz w:val="18"/>
                <w:szCs w:val="18"/>
              </w:rPr>
              <w:t xml:space="preserve">services offered by </w:t>
            </w:r>
            <w:r>
              <w:rPr>
                <w:sz w:val="18"/>
                <w:szCs w:val="18"/>
              </w:rPr>
              <w:t>accounting professionals.</w:t>
            </w:r>
          </w:p>
        </w:tc>
        <w:tc>
          <w:tcPr>
            <w:tcW w:w="1080" w:type="dxa"/>
            <w:vAlign w:val="center"/>
          </w:tcPr>
          <w:p w14:paraId="3A737369"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2</w:t>
            </w:r>
          </w:p>
        </w:tc>
        <w:tc>
          <w:tcPr>
            <w:tcW w:w="1080" w:type="dxa"/>
            <w:vAlign w:val="center"/>
          </w:tcPr>
          <w:p w14:paraId="7A1F5916"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16,17</w:t>
            </w:r>
          </w:p>
        </w:tc>
        <w:tc>
          <w:tcPr>
            <w:tcW w:w="1152" w:type="dxa"/>
            <w:vAlign w:val="center"/>
          </w:tcPr>
          <w:p w14:paraId="1FA987F2"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24</w:t>
            </w:r>
          </w:p>
        </w:tc>
        <w:tc>
          <w:tcPr>
            <w:tcW w:w="1152" w:type="dxa"/>
            <w:vAlign w:val="center"/>
          </w:tcPr>
          <w:p w14:paraId="45D11892" w14:textId="00327389" w:rsidR="00B814DB" w:rsidRDefault="00771F68" w:rsidP="00B814DB">
            <w:pPr>
              <w:tabs>
                <w:tab w:val="left" w:pos="-1152"/>
                <w:tab w:val="left" w:pos="-720"/>
                <w:tab w:val="left" w:pos="0"/>
                <w:tab w:val="left" w:pos="360"/>
                <w:tab w:val="left" w:pos="720"/>
                <w:tab w:val="left" w:pos="2160"/>
              </w:tabs>
              <w:jc w:val="center"/>
              <w:rPr>
                <w:sz w:val="20"/>
              </w:rPr>
            </w:pPr>
            <w:r>
              <w:rPr>
                <w:sz w:val="20"/>
              </w:rPr>
              <w:t>26</w:t>
            </w:r>
          </w:p>
        </w:tc>
        <w:tc>
          <w:tcPr>
            <w:tcW w:w="1368" w:type="dxa"/>
            <w:vAlign w:val="center"/>
          </w:tcPr>
          <w:p w14:paraId="01A861B9" w14:textId="18907B03" w:rsidR="00B814DB" w:rsidRDefault="00771F68" w:rsidP="00B814DB">
            <w:pPr>
              <w:tabs>
                <w:tab w:val="left" w:pos="-1152"/>
                <w:tab w:val="left" w:pos="-720"/>
                <w:tab w:val="left" w:pos="0"/>
                <w:tab w:val="left" w:pos="360"/>
                <w:tab w:val="left" w:pos="720"/>
                <w:tab w:val="left" w:pos="2160"/>
              </w:tabs>
              <w:jc w:val="center"/>
              <w:rPr>
                <w:sz w:val="20"/>
              </w:rPr>
            </w:pPr>
            <w:r>
              <w:rPr>
                <w:sz w:val="20"/>
              </w:rPr>
              <w:t>28</w:t>
            </w:r>
          </w:p>
        </w:tc>
      </w:tr>
      <w:tr w:rsidR="00B814DB" w14:paraId="714AAD6A" w14:textId="77777777">
        <w:tc>
          <w:tcPr>
            <w:tcW w:w="2790" w:type="dxa"/>
          </w:tcPr>
          <w:p w14:paraId="75C92392" w14:textId="77777777" w:rsidR="00B814DB" w:rsidRPr="00701F25" w:rsidRDefault="00B814DB" w:rsidP="00E841EA">
            <w:pPr>
              <w:tabs>
                <w:tab w:val="left" w:pos="-1152"/>
                <w:tab w:val="left" w:pos="-720"/>
                <w:tab w:val="left" w:pos="0"/>
                <w:tab w:val="left" w:pos="360"/>
                <w:tab w:val="left" w:pos="720"/>
                <w:tab w:val="left" w:pos="2160"/>
              </w:tabs>
              <w:rPr>
                <w:b/>
                <w:sz w:val="18"/>
                <w:szCs w:val="18"/>
              </w:rPr>
            </w:pPr>
            <w:r>
              <w:rPr>
                <w:b/>
                <w:sz w:val="18"/>
                <w:szCs w:val="18"/>
              </w:rPr>
              <w:t>LO 2-3</w:t>
            </w:r>
            <w:r w:rsidRPr="00701F25">
              <w:rPr>
                <w:b/>
                <w:sz w:val="18"/>
                <w:szCs w:val="18"/>
              </w:rPr>
              <w:t xml:space="preserve">: </w:t>
            </w:r>
            <w:r w:rsidRPr="00701F25">
              <w:rPr>
                <w:sz w:val="18"/>
                <w:szCs w:val="18"/>
              </w:rPr>
              <w:t>Understand the organization</w:t>
            </w:r>
            <w:r>
              <w:rPr>
                <w:sz w:val="18"/>
                <w:szCs w:val="18"/>
              </w:rPr>
              <w:t xml:space="preserve"> of </w:t>
            </w:r>
            <w:r w:rsidRPr="00701F25">
              <w:rPr>
                <w:sz w:val="18"/>
                <w:szCs w:val="18"/>
              </w:rPr>
              <w:t>public accounting firms</w:t>
            </w:r>
            <w:r>
              <w:rPr>
                <w:sz w:val="18"/>
                <w:szCs w:val="18"/>
              </w:rPr>
              <w:t xml:space="preserve"> and the composition of audit teams.</w:t>
            </w:r>
          </w:p>
        </w:tc>
        <w:tc>
          <w:tcPr>
            <w:tcW w:w="1080" w:type="dxa"/>
            <w:vAlign w:val="center"/>
          </w:tcPr>
          <w:p w14:paraId="40668F10"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080" w:type="dxa"/>
            <w:vAlign w:val="center"/>
          </w:tcPr>
          <w:p w14:paraId="398B3427"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2C5C7FC1"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739DE2CE"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14:paraId="0B12F4EC" w14:textId="77777777" w:rsidR="00B814DB" w:rsidRDefault="00B814DB" w:rsidP="00B814DB">
            <w:pPr>
              <w:tabs>
                <w:tab w:val="left" w:pos="-1152"/>
                <w:tab w:val="left" w:pos="-720"/>
                <w:tab w:val="left" w:pos="0"/>
                <w:tab w:val="left" w:pos="360"/>
                <w:tab w:val="left" w:pos="720"/>
                <w:tab w:val="left" w:pos="2160"/>
              </w:tabs>
              <w:jc w:val="center"/>
              <w:rPr>
                <w:sz w:val="20"/>
              </w:rPr>
            </w:pPr>
          </w:p>
        </w:tc>
      </w:tr>
      <w:tr w:rsidR="00B814DB" w14:paraId="74B16489" w14:textId="77777777">
        <w:tc>
          <w:tcPr>
            <w:tcW w:w="2790" w:type="dxa"/>
          </w:tcPr>
          <w:p w14:paraId="58EBB7BD" w14:textId="1BD22BCA" w:rsidR="00B814DB" w:rsidRPr="00701F25" w:rsidRDefault="00B814DB" w:rsidP="00E841EA">
            <w:pPr>
              <w:tabs>
                <w:tab w:val="left" w:pos="-1152"/>
                <w:tab w:val="left" w:pos="-720"/>
                <w:tab w:val="left" w:pos="0"/>
                <w:tab w:val="left" w:pos="360"/>
                <w:tab w:val="left" w:pos="720"/>
                <w:tab w:val="left" w:pos="2160"/>
              </w:tabs>
              <w:rPr>
                <w:sz w:val="18"/>
                <w:szCs w:val="18"/>
              </w:rPr>
            </w:pPr>
            <w:r w:rsidRPr="00701F25">
              <w:rPr>
                <w:b/>
                <w:sz w:val="18"/>
                <w:szCs w:val="18"/>
              </w:rPr>
              <w:t xml:space="preserve">LO </w:t>
            </w:r>
            <w:r>
              <w:rPr>
                <w:b/>
                <w:sz w:val="18"/>
                <w:szCs w:val="18"/>
              </w:rPr>
              <w:t>2-4</w:t>
            </w:r>
            <w:r w:rsidRPr="00701F25">
              <w:rPr>
                <w:sz w:val="18"/>
                <w:szCs w:val="18"/>
              </w:rPr>
              <w:t>: Understand</w:t>
            </w:r>
            <w:r>
              <w:rPr>
                <w:sz w:val="18"/>
                <w:szCs w:val="18"/>
              </w:rPr>
              <w:t xml:space="preserve"> </w:t>
            </w:r>
            <w:r w:rsidRPr="00701F25">
              <w:rPr>
                <w:sz w:val="18"/>
                <w:szCs w:val="18"/>
              </w:rPr>
              <w:t xml:space="preserve">the </w:t>
            </w:r>
            <w:r>
              <w:rPr>
                <w:sz w:val="18"/>
                <w:szCs w:val="18"/>
              </w:rPr>
              <w:t xml:space="preserve">significant changes that have taken place in the auditing profession over the past </w:t>
            </w:r>
            <w:r w:rsidR="00ED6B98">
              <w:rPr>
                <w:sz w:val="18"/>
                <w:szCs w:val="18"/>
              </w:rPr>
              <w:t xml:space="preserve">two </w:t>
            </w:r>
            <w:r>
              <w:rPr>
                <w:sz w:val="18"/>
                <w:szCs w:val="18"/>
              </w:rPr>
              <w:t>decade</w:t>
            </w:r>
            <w:r w:rsidR="00ED6B98">
              <w:rPr>
                <w:sz w:val="18"/>
                <w:szCs w:val="18"/>
              </w:rPr>
              <w:t>s</w:t>
            </w:r>
            <w:r>
              <w:rPr>
                <w:sz w:val="18"/>
                <w:szCs w:val="18"/>
              </w:rPr>
              <w:t>.</w:t>
            </w:r>
          </w:p>
        </w:tc>
        <w:tc>
          <w:tcPr>
            <w:tcW w:w="1080" w:type="dxa"/>
            <w:vAlign w:val="center"/>
          </w:tcPr>
          <w:p w14:paraId="65F4ADCB"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3,4</w:t>
            </w:r>
          </w:p>
        </w:tc>
        <w:tc>
          <w:tcPr>
            <w:tcW w:w="1080" w:type="dxa"/>
            <w:vAlign w:val="center"/>
          </w:tcPr>
          <w:p w14:paraId="76BC204E"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18</w:t>
            </w:r>
          </w:p>
        </w:tc>
        <w:tc>
          <w:tcPr>
            <w:tcW w:w="1152" w:type="dxa"/>
            <w:vAlign w:val="center"/>
          </w:tcPr>
          <w:p w14:paraId="2A304F31"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1A5AD236"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14:paraId="293F1911" w14:textId="77777777" w:rsidR="00B814DB" w:rsidRDefault="00B814DB" w:rsidP="00B814DB">
            <w:pPr>
              <w:tabs>
                <w:tab w:val="left" w:pos="-1152"/>
                <w:tab w:val="left" w:pos="-720"/>
                <w:tab w:val="left" w:pos="0"/>
                <w:tab w:val="left" w:pos="360"/>
                <w:tab w:val="left" w:pos="720"/>
                <w:tab w:val="left" w:pos="2160"/>
              </w:tabs>
              <w:jc w:val="center"/>
              <w:rPr>
                <w:sz w:val="20"/>
              </w:rPr>
            </w:pPr>
          </w:p>
        </w:tc>
      </w:tr>
      <w:tr w:rsidR="00B814DB" w14:paraId="6029CB81" w14:textId="77777777">
        <w:tc>
          <w:tcPr>
            <w:tcW w:w="2790" w:type="dxa"/>
          </w:tcPr>
          <w:p w14:paraId="546AC0EC" w14:textId="12093C8F" w:rsidR="00B814DB" w:rsidRPr="00701F25" w:rsidRDefault="00B814DB" w:rsidP="00E841EA">
            <w:pPr>
              <w:tabs>
                <w:tab w:val="left" w:pos="-1152"/>
                <w:tab w:val="left" w:pos="-720"/>
                <w:tab w:val="left" w:pos="0"/>
                <w:tab w:val="left" w:pos="360"/>
                <w:tab w:val="left" w:pos="720"/>
                <w:tab w:val="left" w:pos="2160"/>
              </w:tabs>
              <w:rPr>
                <w:b/>
                <w:sz w:val="18"/>
                <w:szCs w:val="18"/>
              </w:rPr>
            </w:pPr>
            <w:r>
              <w:rPr>
                <w:b/>
                <w:sz w:val="18"/>
                <w:szCs w:val="18"/>
              </w:rPr>
              <w:t>LO 2-5</w:t>
            </w:r>
            <w:r w:rsidR="00E841EA">
              <w:rPr>
                <w:b/>
                <w:sz w:val="18"/>
                <w:szCs w:val="18"/>
              </w:rPr>
              <w:t>:</w:t>
            </w:r>
            <w:r w:rsidRPr="00701F25">
              <w:rPr>
                <w:b/>
                <w:sz w:val="18"/>
                <w:szCs w:val="18"/>
              </w:rPr>
              <w:t xml:space="preserve"> </w:t>
            </w:r>
            <w:r w:rsidRPr="00701F25">
              <w:rPr>
                <w:sz w:val="18"/>
                <w:szCs w:val="18"/>
              </w:rPr>
              <w:t>Know that management is primarily responsible for the entity’s financial statements and understand the auditor’s responsibility for detecting errors, material fraud, and illegal acts</w:t>
            </w:r>
            <w:r>
              <w:rPr>
                <w:sz w:val="18"/>
                <w:szCs w:val="18"/>
              </w:rPr>
              <w:t>.</w:t>
            </w:r>
          </w:p>
        </w:tc>
        <w:tc>
          <w:tcPr>
            <w:tcW w:w="1080" w:type="dxa"/>
            <w:vAlign w:val="center"/>
          </w:tcPr>
          <w:p w14:paraId="1E77FFF8"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5</w:t>
            </w:r>
          </w:p>
        </w:tc>
        <w:tc>
          <w:tcPr>
            <w:tcW w:w="1080" w:type="dxa"/>
            <w:vAlign w:val="center"/>
          </w:tcPr>
          <w:p w14:paraId="7CA38596"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19</w:t>
            </w:r>
          </w:p>
        </w:tc>
        <w:tc>
          <w:tcPr>
            <w:tcW w:w="1152" w:type="dxa"/>
            <w:vAlign w:val="center"/>
          </w:tcPr>
          <w:p w14:paraId="2848CA0C"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0B7C0042"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14:paraId="2F22ABE9" w14:textId="77777777" w:rsidR="00B814DB" w:rsidRDefault="00B814DB" w:rsidP="00B814DB">
            <w:pPr>
              <w:tabs>
                <w:tab w:val="left" w:pos="-1152"/>
                <w:tab w:val="left" w:pos="-720"/>
                <w:tab w:val="left" w:pos="0"/>
                <w:tab w:val="left" w:pos="360"/>
                <w:tab w:val="left" w:pos="720"/>
                <w:tab w:val="left" w:pos="2160"/>
              </w:tabs>
              <w:jc w:val="center"/>
              <w:rPr>
                <w:sz w:val="20"/>
              </w:rPr>
            </w:pPr>
          </w:p>
        </w:tc>
      </w:tr>
      <w:tr w:rsidR="00B814DB" w14:paraId="70FAFEA5" w14:textId="77777777">
        <w:tc>
          <w:tcPr>
            <w:tcW w:w="2790" w:type="dxa"/>
          </w:tcPr>
          <w:p w14:paraId="3E71071A" w14:textId="0764FFA3" w:rsidR="00B814DB" w:rsidRPr="00701F25" w:rsidRDefault="00B814DB" w:rsidP="00E841EA">
            <w:pPr>
              <w:tabs>
                <w:tab w:val="left" w:pos="-1152"/>
                <w:tab w:val="left" w:pos="-720"/>
                <w:tab w:val="left" w:pos="0"/>
                <w:tab w:val="left" w:pos="360"/>
                <w:tab w:val="left" w:pos="720"/>
                <w:tab w:val="left" w:pos="2160"/>
              </w:tabs>
              <w:rPr>
                <w:b/>
                <w:sz w:val="18"/>
                <w:szCs w:val="18"/>
              </w:rPr>
            </w:pPr>
            <w:r>
              <w:rPr>
                <w:b/>
                <w:sz w:val="18"/>
                <w:szCs w:val="18"/>
              </w:rPr>
              <w:t>LO 2-6</w:t>
            </w:r>
            <w:r w:rsidRPr="00701F25">
              <w:rPr>
                <w:b/>
                <w:sz w:val="18"/>
                <w:szCs w:val="18"/>
              </w:rPr>
              <w:t xml:space="preserve">: </w:t>
            </w:r>
            <w:r w:rsidRPr="00701F25">
              <w:rPr>
                <w:sz w:val="18"/>
                <w:szCs w:val="18"/>
              </w:rPr>
              <w:t>Recognize that</w:t>
            </w:r>
            <w:r>
              <w:rPr>
                <w:sz w:val="18"/>
                <w:szCs w:val="18"/>
              </w:rPr>
              <w:t xml:space="preserve"> an</w:t>
            </w:r>
            <w:r w:rsidRPr="00701F25">
              <w:rPr>
                <w:sz w:val="18"/>
                <w:szCs w:val="18"/>
              </w:rPr>
              <w:t xml:space="preserve"> audit</w:t>
            </w:r>
            <w:r>
              <w:rPr>
                <w:sz w:val="18"/>
                <w:szCs w:val="18"/>
              </w:rPr>
              <w:t xml:space="preserve"> is shaped by the</w:t>
            </w:r>
            <w:r w:rsidRPr="00701F25">
              <w:rPr>
                <w:sz w:val="18"/>
                <w:szCs w:val="18"/>
              </w:rPr>
              <w:t xml:space="preserve"> </w:t>
            </w:r>
            <w:proofErr w:type="spellStart"/>
            <w:r>
              <w:rPr>
                <w:sz w:val="18"/>
                <w:szCs w:val="18"/>
              </w:rPr>
              <w:t>auditee</w:t>
            </w:r>
            <w:r w:rsidRPr="00701F25">
              <w:rPr>
                <w:sz w:val="18"/>
                <w:szCs w:val="18"/>
              </w:rPr>
              <w:t>’s</w:t>
            </w:r>
            <w:proofErr w:type="spellEnd"/>
            <w:r w:rsidRPr="00701F25">
              <w:rPr>
                <w:sz w:val="18"/>
                <w:szCs w:val="18"/>
              </w:rPr>
              <w:t xml:space="preserve"> business</w:t>
            </w:r>
            <w:r>
              <w:rPr>
                <w:sz w:val="18"/>
                <w:szCs w:val="18"/>
              </w:rPr>
              <w:t>, industry, and economic environment</w:t>
            </w:r>
            <w:r w:rsidR="00AF3896">
              <w:rPr>
                <w:sz w:val="18"/>
                <w:szCs w:val="18"/>
              </w:rPr>
              <w:t xml:space="preserve"> and understand essential components and processes characteristic </w:t>
            </w:r>
            <w:r w:rsidR="00AF3896" w:rsidRPr="00701F25">
              <w:rPr>
                <w:sz w:val="18"/>
                <w:szCs w:val="18"/>
              </w:rPr>
              <w:t xml:space="preserve">of </w:t>
            </w:r>
            <w:r w:rsidR="00AF3896">
              <w:rPr>
                <w:sz w:val="18"/>
                <w:szCs w:val="18"/>
              </w:rPr>
              <w:t>most</w:t>
            </w:r>
            <w:r w:rsidR="00AF3896" w:rsidRPr="00701F25">
              <w:rPr>
                <w:sz w:val="18"/>
                <w:szCs w:val="18"/>
              </w:rPr>
              <w:t xml:space="preserve"> b</w:t>
            </w:r>
            <w:r w:rsidR="00AF3896">
              <w:rPr>
                <w:sz w:val="18"/>
                <w:szCs w:val="18"/>
              </w:rPr>
              <w:t>usiness entities</w:t>
            </w:r>
            <w:r>
              <w:rPr>
                <w:sz w:val="18"/>
                <w:szCs w:val="18"/>
              </w:rPr>
              <w:t>.</w:t>
            </w:r>
          </w:p>
        </w:tc>
        <w:tc>
          <w:tcPr>
            <w:tcW w:w="1080" w:type="dxa"/>
            <w:vAlign w:val="center"/>
          </w:tcPr>
          <w:p w14:paraId="112A5839" w14:textId="77777777" w:rsidR="00B814DB" w:rsidRDefault="00AF3896" w:rsidP="00B814DB">
            <w:pPr>
              <w:tabs>
                <w:tab w:val="left" w:pos="-1152"/>
                <w:tab w:val="left" w:pos="-720"/>
                <w:tab w:val="left" w:pos="0"/>
                <w:tab w:val="left" w:pos="360"/>
                <w:tab w:val="left" w:pos="720"/>
                <w:tab w:val="left" w:pos="2160"/>
              </w:tabs>
              <w:jc w:val="center"/>
              <w:rPr>
                <w:sz w:val="20"/>
              </w:rPr>
            </w:pPr>
            <w:r>
              <w:rPr>
                <w:sz w:val="20"/>
              </w:rPr>
              <w:t>6,7</w:t>
            </w:r>
          </w:p>
        </w:tc>
        <w:tc>
          <w:tcPr>
            <w:tcW w:w="1080" w:type="dxa"/>
            <w:vAlign w:val="center"/>
          </w:tcPr>
          <w:p w14:paraId="20874C24" w14:textId="77777777" w:rsidR="00B814DB" w:rsidRDefault="00AF3896" w:rsidP="00B814DB">
            <w:pPr>
              <w:tabs>
                <w:tab w:val="left" w:pos="-1152"/>
                <w:tab w:val="left" w:pos="-720"/>
                <w:tab w:val="left" w:pos="0"/>
                <w:tab w:val="left" w:pos="360"/>
                <w:tab w:val="left" w:pos="720"/>
                <w:tab w:val="left" w:pos="2160"/>
              </w:tabs>
              <w:jc w:val="center"/>
              <w:rPr>
                <w:sz w:val="20"/>
              </w:rPr>
            </w:pPr>
            <w:r>
              <w:rPr>
                <w:sz w:val="20"/>
              </w:rPr>
              <w:t>20</w:t>
            </w:r>
          </w:p>
        </w:tc>
        <w:tc>
          <w:tcPr>
            <w:tcW w:w="1152" w:type="dxa"/>
            <w:vAlign w:val="center"/>
          </w:tcPr>
          <w:p w14:paraId="0180B4DC"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41A6FCBE"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14:paraId="3E3ACDEE" w14:textId="77777777" w:rsidR="00B814DB" w:rsidRDefault="00B814DB" w:rsidP="00B814DB">
            <w:pPr>
              <w:tabs>
                <w:tab w:val="left" w:pos="-1152"/>
                <w:tab w:val="left" w:pos="-720"/>
                <w:tab w:val="left" w:pos="0"/>
                <w:tab w:val="left" w:pos="360"/>
                <w:tab w:val="left" w:pos="720"/>
                <w:tab w:val="left" w:pos="2160"/>
              </w:tabs>
              <w:jc w:val="center"/>
              <w:rPr>
                <w:sz w:val="20"/>
              </w:rPr>
            </w:pPr>
          </w:p>
        </w:tc>
      </w:tr>
      <w:tr w:rsidR="00B814DB" w14:paraId="554BE056" w14:textId="77777777">
        <w:tc>
          <w:tcPr>
            <w:tcW w:w="2790" w:type="dxa"/>
          </w:tcPr>
          <w:p w14:paraId="68080251" w14:textId="74684757" w:rsidR="00B814DB" w:rsidRPr="00701F25" w:rsidRDefault="00B814DB" w:rsidP="00E841EA">
            <w:pPr>
              <w:tabs>
                <w:tab w:val="left" w:pos="-1152"/>
                <w:tab w:val="left" w:pos="-720"/>
                <w:tab w:val="left" w:pos="0"/>
                <w:tab w:val="left" w:pos="360"/>
                <w:tab w:val="left" w:pos="720"/>
                <w:tab w:val="left" w:pos="2160"/>
              </w:tabs>
              <w:rPr>
                <w:sz w:val="18"/>
                <w:szCs w:val="18"/>
              </w:rPr>
            </w:pPr>
            <w:r w:rsidRPr="00701F25">
              <w:rPr>
                <w:b/>
                <w:sz w:val="18"/>
                <w:szCs w:val="18"/>
              </w:rPr>
              <w:t xml:space="preserve">LO </w:t>
            </w:r>
            <w:r>
              <w:rPr>
                <w:b/>
                <w:sz w:val="18"/>
                <w:szCs w:val="18"/>
              </w:rPr>
              <w:t>2-</w:t>
            </w:r>
            <w:r w:rsidR="00AF3896">
              <w:rPr>
                <w:b/>
                <w:sz w:val="18"/>
                <w:szCs w:val="18"/>
              </w:rPr>
              <w:t>7</w:t>
            </w:r>
            <w:r w:rsidRPr="00701F25">
              <w:rPr>
                <w:sz w:val="18"/>
                <w:szCs w:val="18"/>
              </w:rPr>
              <w:t xml:space="preserve">: Be familiar with a model of business </w:t>
            </w:r>
            <w:r>
              <w:rPr>
                <w:sz w:val="18"/>
                <w:szCs w:val="18"/>
              </w:rPr>
              <w:t>processes used to organize an audit.</w:t>
            </w:r>
          </w:p>
        </w:tc>
        <w:tc>
          <w:tcPr>
            <w:tcW w:w="1080" w:type="dxa"/>
            <w:vAlign w:val="center"/>
          </w:tcPr>
          <w:p w14:paraId="164DB95E" w14:textId="1E42D9B9" w:rsidR="00B814DB" w:rsidRDefault="00B814DB" w:rsidP="00B814DB">
            <w:pPr>
              <w:tabs>
                <w:tab w:val="left" w:pos="-1152"/>
                <w:tab w:val="left" w:pos="-720"/>
                <w:tab w:val="left" w:pos="0"/>
                <w:tab w:val="left" w:pos="360"/>
                <w:tab w:val="left" w:pos="720"/>
                <w:tab w:val="left" w:pos="2160"/>
              </w:tabs>
              <w:jc w:val="center"/>
              <w:rPr>
                <w:sz w:val="20"/>
              </w:rPr>
            </w:pPr>
          </w:p>
        </w:tc>
        <w:tc>
          <w:tcPr>
            <w:tcW w:w="1080" w:type="dxa"/>
            <w:vAlign w:val="center"/>
          </w:tcPr>
          <w:p w14:paraId="3ECCF9C1" w14:textId="05A7407D"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58963A34"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1643B59C"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14:paraId="3E9AD78C" w14:textId="77777777" w:rsidR="00B814DB" w:rsidRDefault="00B814DB" w:rsidP="00B814DB">
            <w:pPr>
              <w:tabs>
                <w:tab w:val="left" w:pos="-1152"/>
                <w:tab w:val="left" w:pos="-720"/>
                <w:tab w:val="left" w:pos="0"/>
                <w:tab w:val="left" w:pos="360"/>
                <w:tab w:val="left" w:pos="720"/>
                <w:tab w:val="left" w:pos="2160"/>
              </w:tabs>
              <w:jc w:val="center"/>
              <w:rPr>
                <w:sz w:val="20"/>
              </w:rPr>
            </w:pPr>
          </w:p>
        </w:tc>
      </w:tr>
      <w:tr w:rsidR="00B814DB" w:rsidRPr="00701F25" w14:paraId="31159ADB" w14:textId="77777777">
        <w:tc>
          <w:tcPr>
            <w:tcW w:w="2790" w:type="dxa"/>
          </w:tcPr>
          <w:p w14:paraId="5AEA3236" w14:textId="48AFC0D8" w:rsidR="00B814DB" w:rsidRPr="00701F25" w:rsidRDefault="00B814DB" w:rsidP="00E841EA">
            <w:pPr>
              <w:tabs>
                <w:tab w:val="left" w:pos="-1152"/>
                <w:tab w:val="left" w:pos="-720"/>
                <w:tab w:val="left" w:pos="0"/>
                <w:tab w:val="left" w:pos="360"/>
                <w:tab w:val="left" w:pos="720"/>
                <w:tab w:val="left" w:pos="2160"/>
              </w:tabs>
              <w:rPr>
                <w:sz w:val="18"/>
                <w:szCs w:val="18"/>
              </w:rPr>
            </w:pPr>
            <w:r>
              <w:rPr>
                <w:b/>
                <w:sz w:val="18"/>
                <w:szCs w:val="18"/>
              </w:rPr>
              <w:t>LO 2-</w:t>
            </w:r>
            <w:r w:rsidR="00AF3896">
              <w:rPr>
                <w:b/>
                <w:sz w:val="18"/>
                <w:szCs w:val="18"/>
              </w:rPr>
              <w:t>8</w:t>
            </w:r>
            <w:r w:rsidRPr="00701F25">
              <w:rPr>
                <w:b/>
                <w:sz w:val="18"/>
                <w:szCs w:val="18"/>
              </w:rPr>
              <w:t xml:space="preserve">: </w:t>
            </w:r>
            <w:r w:rsidRPr="00701F25">
              <w:rPr>
                <w:sz w:val="18"/>
                <w:szCs w:val="18"/>
              </w:rPr>
              <w:t>Identify and be familiar with the major organizations that affect the public accounting profession’s</w:t>
            </w:r>
            <w:r w:rsidRPr="00701F25">
              <w:rPr>
                <w:b/>
                <w:sz w:val="18"/>
                <w:szCs w:val="18"/>
              </w:rPr>
              <w:t xml:space="preserve"> </w:t>
            </w:r>
            <w:r w:rsidRPr="00701F25">
              <w:rPr>
                <w:sz w:val="18"/>
                <w:szCs w:val="18"/>
              </w:rPr>
              <w:t>environment</w:t>
            </w:r>
            <w:r>
              <w:rPr>
                <w:sz w:val="18"/>
                <w:szCs w:val="18"/>
              </w:rPr>
              <w:t>.</w:t>
            </w:r>
          </w:p>
        </w:tc>
        <w:tc>
          <w:tcPr>
            <w:tcW w:w="1080" w:type="dxa"/>
            <w:vAlign w:val="center"/>
          </w:tcPr>
          <w:p w14:paraId="65951BD4"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8,9,10,11</w:t>
            </w:r>
          </w:p>
        </w:tc>
        <w:tc>
          <w:tcPr>
            <w:tcW w:w="1080" w:type="dxa"/>
            <w:vAlign w:val="center"/>
          </w:tcPr>
          <w:p w14:paraId="24598888"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21</w:t>
            </w:r>
          </w:p>
        </w:tc>
        <w:tc>
          <w:tcPr>
            <w:tcW w:w="1152" w:type="dxa"/>
            <w:vAlign w:val="center"/>
          </w:tcPr>
          <w:p w14:paraId="19D78E31"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7D76BDE5"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14:paraId="4F600110" w14:textId="6C677798" w:rsidR="00B814DB" w:rsidRDefault="00894FFA" w:rsidP="00B814DB">
            <w:pPr>
              <w:tabs>
                <w:tab w:val="left" w:pos="-1152"/>
                <w:tab w:val="left" w:pos="-720"/>
                <w:tab w:val="left" w:pos="0"/>
                <w:tab w:val="left" w:pos="360"/>
                <w:tab w:val="left" w:pos="720"/>
                <w:tab w:val="left" w:pos="2160"/>
              </w:tabs>
              <w:jc w:val="center"/>
              <w:rPr>
                <w:sz w:val="20"/>
              </w:rPr>
            </w:pPr>
            <w:r>
              <w:rPr>
                <w:sz w:val="20"/>
              </w:rPr>
              <w:t xml:space="preserve">28, </w:t>
            </w:r>
            <w:r w:rsidR="00B814DB">
              <w:rPr>
                <w:sz w:val="20"/>
              </w:rPr>
              <w:t>29,30</w:t>
            </w:r>
          </w:p>
        </w:tc>
      </w:tr>
      <w:tr w:rsidR="00B814DB" w14:paraId="151559F4" w14:textId="77777777">
        <w:tc>
          <w:tcPr>
            <w:tcW w:w="2790" w:type="dxa"/>
          </w:tcPr>
          <w:p w14:paraId="24E28772" w14:textId="42EA2800" w:rsidR="00B814DB" w:rsidRPr="00701F25" w:rsidRDefault="00B814DB" w:rsidP="00E841EA">
            <w:pPr>
              <w:tabs>
                <w:tab w:val="left" w:pos="-1152"/>
                <w:tab w:val="left" w:pos="-720"/>
                <w:tab w:val="left" w:pos="0"/>
                <w:tab w:val="left" w:pos="360"/>
                <w:tab w:val="left" w:pos="720"/>
                <w:tab w:val="left" w:pos="2160"/>
              </w:tabs>
              <w:rPr>
                <w:b/>
                <w:sz w:val="18"/>
                <w:szCs w:val="18"/>
              </w:rPr>
            </w:pPr>
            <w:r w:rsidRPr="00701F25">
              <w:rPr>
                <w:b/>
                <w:sz w:val="18"/>
                <w:szCs w:val="18"/>
              </w:rPr>
              <w:t xml:space="preserve">LO </w:t>
            </w:r>
            <w:r>
              <w:rPr>
                <w:b/>
                <w:sz w:val="18"/>
                <w:szCs w:val="18"/>
              </w:rPr>
              <w:t>2-</w:t>
            </w:r>
            <w:r w:rsidR="00AF3896">
              <w:rPr>
                <w:b/>
                <w:sz w:val="18"/>
                <w:szCs w:val="18"/>
              </w:rPr>
              <w:t>9</w:t>
            </w:r>
            <w:r w:rsidR="00E841EA">
              <w:rPr>
                <w:sz w:val="18"/>
                <w:szCs w:val="18"/>
              </w:rPr>
              <w:t xml:space="preserve">: </w:t>
            </w:r>
            <w:r>
              <w:rPr>
                <w:sz w:val="18"/>
                <w:szCs w:val="18"/>
              </w:rPr>
              <w:t xml:space="preserve">Understand that </w:t>
            </w:r>
            <w:proofErr w:type="gramStart"/>
            <w:r>
              <w:rPr>
                <w:sz w:val="18"/>
                <w:szCs w:val="18"/>
              </w:rPr>
              <w:t xml:space="preserve">auditing </w:t>
            </w:r>
            <w:r w:rsidRPr="00701F25">
              <w:rPr>
                <w:sz w:val="18"/>
                <w:szCs w:val="18"/>
              </w:rPr>
              <w:t>standards are establish</w:t>
            </w:r>
            <w:r>
              <w:rPr>
                <w:sz w:val="18"/>
                <w:szCs w:val="18"/>
              </w:rPr>
              <w:t>ed by both U.S. and international standard setters</w:t>
            </w:r>
            <w:proofErr w:type="gramEnd"/>
            <w:r>
              <w:rPr>
                <w:sz w:val="18"/>
                <w:szCs w:val="18"/>
              </w:rPr>
              <w:t>.</w:t>
            </w:r>
          </w:p>
        </w:tc>
        <w:tc>
          <w:tcPr>
            <w:tcW w:w="1080" w:type="dxa"/>
            <w:vAlign w:val="center"/>
          </w:tcPr>
          <w:p w14:paraId="2172E99F"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080" w:type="dxa"/>
            <w:vAlign w:val="center"/>
          </w:tcPr>
          <w:p w14:paraId="50793DFF"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22</w:t>
            </w:r>
          </w:p>
        </w:tc>
        <w:tc>
          <w:tcPr>
            <w:tcW w:w="1152" w:type="dxa"/>
            <w:vAlign w:val="center"/>
          </w:tcPr>
          <w:p w14:paraId="564C332E"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445459DB"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14:paraId="730800D8" w14:textId="77777777" w:rsidR="00B814DB" w:rsidRDefault="00B814DB" w:rsidP="00B814DB">
            <w:pPr>
              <w:tabs>
                <w:tab w:val="left" w:pos="-1152"/>
                <w:tab w:val="left" w:pos="-720"/>
                <w:tab w:val="left" w:pos="0"/>
                <w:tab w:val="left" w:pos="360"/>
                <w:tab w:val="left" w:pos="720"/>
                <w:tab w:val="left" w:pos="2160"/>
              </w:tabs>
              <w:jc w:val="center"/>
              <w:rPr>
                <w:sz w:val="20"/>
              </w:rPr>
            </w:pPr>
          </w:p>
        </w:tc>
      </w:tr>
      <w:tr w:rsidR="00B814DB" w14:paraId="234E261A" w14:textId="77777777">
        <w:trPr>
          <w:trHeight w:val="70"/>
        </w:trPr>
        <w:tc>
          <w:tcPr>
            <w:tcW w:w="2790" w:type="dxa"/>
          </w:tcPr>
          <w:p w14:paraId="6F28A64D" w14:textId="584BFF02" w:rsidR="00B814DB" w:rsidRPr="00701F25" w:rsidRDefault="00B814DB" w:rsidP="00E841EA">
            <w:pPr>
              <w:tabs>
                <w:tab w:val="left" w:pos="-1152"/>
                <w:tab w:val="left" w:pos="-720"/>
                <w:tab w:val="left" w:pos="0"/>
                <w:tab w:val="left" w:pos="360"/>
                <w:tab w:val="left" w:pos="720"/>
                <w:tab w:val="left" w:pos="2160"/>
              </w:tabs>
              <w:rPr>
                <w:sz w:val="18"/>
                <w:szCs w:val="18"/>
              </w:rPr>
            </w:pPr>
            <w:r>
              <w:rPr>
                <w:b/>
                <w:sz w:val="18"/>
                <w:szCs w:val="18"/>
              </w:rPr>
              <w:t>LO 2-1</w:t>
            </w:r>
            <w:r w:rsidR="00AF3896">
              <w:rPr>
                <w:b/>
                <w:sz w:val="18"/>
                <w:szCs w:val="18"/>
              </w:rPr>
              <w:t>0</w:t>
            </w:r>
            <w:r w:rsidRPr="00701F25">
              <w:rPr>
                <w:b/>
                <w:sz w:val="18"/>
                <w:szCs w:val="18"/>
              </w:rPr>
              <w:t xml:space="preserve">: </w:t>
            </w:r>
            <w:r w:rsidRPr="00701F25">
              <w:rPr>
                <w:sz w:val="18"/>
                <w:szCs w:val="18"/>
              </w:rPr>
              <w:t xml:space="preserve">Be familiar with </w:t>
            </w:r>
            <w:r>
              <w:rPr>
                <w:sz w:val="18"/>
                <w:szCs w:val="18"/>
              </w:rPr>
              <w:t>the “principles underlying an audit conducted in accordance with generally accepted auditing standards.”</w:t>
            </w:r>
            <w:r w:rsidRPr="00701F25">
              <w:rPr>
                <w:sz w:val="18"/>
                <w:szCs w:val="18"/>
              </w:rPr>
              <w:t xml:space="preserve"> </w:t>
            </w:r>
          </w:p>
        </w:tc>
        <w:tc>
          <w:tcPr>
            <w:tcW w:w="1080" w:type="dxa"/>
            <w:vAlign w:val="center"/>
          </w:tcPr>
          <w:p w14:paraId="0580CED0"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12,13</w:t>
            </w:r>
          </w:p>
        </w:tc>
        <w:tc>
          <w:tcPr>
            <w:tcW w:w="1080" w:type="dxa"/>
            <w:vAlign w:val="center"/>
          </w:tcPr>
          <w:p w14:paraId="398AB856"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23</w:t>
            </w:r>
          </w:p>
        </w:tc>
        <w:tc>
          <w:tcPr>
            <w:tcW w:w="1152" w:type="dxa"/>
            <w:vAlign w:val="center"/>
          </w:tcPr>
          <w:p w14:paraId="19CE8C9E"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25,26</w:t>
            </w:r>
          </w:p>
        </w:tc>
        <w:tc>
          <w:tcPr>
            <w:tcW w:w="1152" w:type="dxa"/>
            <w:vAlign w:val="center"/>
          </w:tcPr>
          <w:p w14:paraId="23F546EB" w14:textId="0471F012" w:rsidR="00B814DB" w:rsidRDefault="00894FFA" w:rsidP="00B814DB">
            <w:pPr>
              <w:tabs>
                <w:tab w:val="left" w:pos="-1152"/>
                <w:tab w:val="left" w:pos="-720"/>
                <w:tab w:val="left" w:pos="0"/>
                <w:tab w:val="left" w:pos="360"/>
                <w:tab w:val="left" w:pos="720"/>
                <w:tab w:val="left" w:pos="2160"/>
              </w:tabs>
              <w:jc w:val="center"/>
              <w:rPr>
                <w:sz w:val="20"/>
              </w:rPr>
            </w:pPr>
            <w:r>
              <w:rPr>
                <w:sz w:val="20"/>
              </w:rPr>
              <w:t xml:space="preserve">26, </w:t>
            </w:r>
            <w:r w:rsidR="00B814DB">
              <w:rPr>
                <w:sz w:val="20"/>
              </w:rPr>
              <w:t>27</w:t>
            </w:r>
          </w:p>
        </w:tc>
        <w:tc>
          <w:tcPr>
            <w:tcW w:w="1368" w:type="dxa"/>
            <w:vAlign w:val="center"/>
          </w:tcPr>
          <w:p w14:paraId="13AE5DB8" w14:textId="77777777" w:rsidR="00B814DB" w:rsidRDefault="00B814DB" w:rsidP="00B814DB">
            <w:pPr>
              <w:tabs>
                <w:tab w:val="left" w:pos="-1152"/>
                <w:tab w:val="left" w:pos="-720"/>
                <w:tab w:val="left" w:pos="0"/>
                <w:tab w:val="left" w:pos="360"/>
                <w:tab w:val="left" w:pos="720"/>
                <w:tab w:val="left" w:pos="2160"/>
              </w:tabs>
              <w:jc w:val="center"/>
              <w:rPr>
                <w:sz w:val="20"/>
              </w:rPr>
            </w:pPr>
          </w:p>
        </w:tc>
      </w:tr>
      <w:tr w:rsidR="00B814DB" w14:paraId="43B4D57F" w14:textId="77777777">
        <w:trPr>
          <w:trHeight w:val="70"/>
        </w:trPr>
        <w:tc>
          <w:tcPr>
            <w:tcW w:w="2790" w:type="dxa"/>
          </w:tcPr>
          <w:p w14:paraId="08186726" w14:textId="6FEA2D6C" w:rsidR="00B814DB" w:rsidRPr="00701F25" w:rsidRDefault="00B814DB" w:rsidP="00E841EA">
            <w:pPr>
              <w:tabs>
                <w:tab w:val="left" w:pos="-1152"/>
                <w:tab w:val="left" w:pos="-720"/>
                <w:tab w:val="left" w:pos="0"/>
                <w:tab w:val="left" w:pos="360"/>
                <w:tab w:val="left" w:pos="720"/>
                <w:tab w:val="left" w:pos="2160"/>
              </w:tabs>
              <w:rPr>
                <w:sz w:val="18"/>
                <w:szCs w:val="18"/>
              </w:rPr>
            </w:pPr>
            <w:r>
              <w:rPr>
                <w:b/>
                <w:sz w:val="18"/>
                <w:szCs w:val="18"/>
              </w:rPr>
              <w:t>LO 2-1</w:t>
            </w:r>
            <w:r w:rsidR="00AF3896">
              <w:rPr>
                <w:b/>
                <w:sz w:val="18"/>
                <w:szCs w:val="18"/>
              </w:rPr>
              <w:t>1</w:t>
            </w:r>
            <w:r w:rsidR="00E841EA">
              <w:rPr>
                <w:b/>
                <w:sz w:val="18"/>
                <w:szCs w:val="18"/>
              </w:rPr>
              <w:t>:</w:t>
            </w:r>
            <w:r w:rsidRPr="00701F25">
              <w:rPr>
                <w:b/>
                <w:sz w:val="18"/>
                <w:szCs w:val="18"/>
              </w:rPr>
              <w:t xml:space="preserve"> </w:t>
            </w:r>
            <w:r w:rsidRPr="00701F25">
              <w:rPr>
                <w:sz w:val="18"/>
                <w:szCs w:val="18"/>
              </w:rPr>
              <w:t xml:space="preserve">Understand the nature of </w:t>
            </w:r>
            <w:r>
              <w:rPr>
                <w:sz w:val="18"/>
                <w:szCs w:val="18"/>
              </w:rPr>
              <w:t>a</w:t>
            </w:r>
            <w:r w:rsidRPr="00701F25">
              <w:rPr>
                <w:sz w:val="18"/>
                <w:szCs w:val="18"/>
              </w:rPr>
              <w:t xml:space="preserve">uditing </w:t>
            </w:r>
            <w:r>
              <w:rPr>
                <w:sz w:val="18"/>
                <w:szCs w:val="18"/>
              </w:rPr>
              <w:t>standards</w:t>
            </w:r>
            <w:r w:rsidRPr="00701F25">
              <w:rPr>
                <w:sz w:val="18"/>
                <w:szCs w:val="18"/>
              </w:rPr>
              <w:t>.</w:t>
            </w:r>
          </w:p>
        </w:tc>
        <w:tc>
          <w:tcPr>
            <w:tcW w:w="1080" w:type="dxa"/>
            <w:vAlign w:val="center"/>
          </w:tcPr>
          <w:p w14:paraId="2B39DD05"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080" w:type="dxa"/>
            <w:vAlign w:val="center"/>
          </w:tcPr>
          <w:p w14:paraId="65E0D5D7"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7D788ED0"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150BCF7B"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14:paraId="0123565D" w14:textId="77777777" w:rsidR="00B814DB" w:rsidRDefault="00B814DB" w:rsidP="00B814DB">
            <w:pPr>
              <w:tabs>
                <w:tab w:val="left" w:pos="-1152"/>
                <w:tab w:val="left" w:pos="-720"/>
                <w:tab w:val="left" w:pos="0"/>
                <w:tab w:val="left" w:pos="360"/>
                <w:tab w:val="left" w:pos="720"/>
                <w:tab w:val="left" w:pos="2160"/>
              </w:tabs>
              <w:jc w:val="center"/>
              <w:rPr>
                <w:sz w:val="20"/>
              </w:rPr>
            </w:pPr>
          </w:p>
        </w:tc>
      </w:tr>
    </w:tbl>
    <w:p w14:paraId="0B6F4D52" w14:textId="77777777" w:rsidR="00B814DB" w:rsidRDefault="00B814DB">
      <w:r>
        <w:br w:type="page"/>
      </w:r>
    </w:p>
    <w:tbl>
      <w:tblPr>
        <w:tblW w:w="862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0"/>
        <w:gridCol w:w="1080"/>
        <w:gridCol w:w="1080"/>
        <w:gridCol w:w="1152"/>
        <w:gridCol w:w="1152"/>
        <w:gridCol w:w="1368"/>
      </w:tblGrid>
      <w:tr w:rsidR="00B814DB" w14:paraId="2C95E0EF" w14:textId="77777777" w:rsidTr="00E841EA">
        <w:trPr>
          <w:trHeight w:val="80"/>
        </w:trPr>
        <w:tc>
          <w:tcPr>
            <w:tcW w:w="2790" w:type="dxa"/>
          </w:tcPr>
          <w:p w14:paraId="47F5FC1C" w14:textId="77777777" w:rsidR="00B814DB" w:rsidRPr="00701F25" w:rsidRDefault="00B814DB" w:rsidP="00E841EA">
            <w:pPr>
              <w:tabs>
                <w:tab w:val="left" w:pos="-1152"/>
                <w:tab w:val="left" w:pos="-720"/>
                <w:tab w:val="left" w:pos="0"/>
                <w:tab w:val="left" w:pos="360"/>
                <w:tab w:val="left" w:pos="720"/>
                <w:tab w:val="left" w:pos="2160"/>
              </w:tabs>
              <w:rPr>
                <w:sz w:val="18"/>
                <w:szCs w:val="18"/>
              </w:rPr>
            </w:pPr>
            <w:r>
              <w:rPr>
                <w:b/>
                <w:sz w:val="18"/>
                <w:szCs w:val="18"/>
              </w:rPr>
              <w:lastRenderedPageBreak/>
              <w:t>LO 2-1</w:t>
            </w:r>
            <w:r w:rsidR="00AF3896">
              <w:rPr>
                <w:b/>
                <w:sz w:val="18"/>
                <w:szCs w:val="18"/>
              </w:rPr>
              <w:t>2</w:t>
            </w:r>
            <w:r w:rsidRPr="00701F25">
              <w:rPr>
                <w:b/>
                <w:sz w:val="18"/>
                <w:szCs w:val="18"/>
              </w:rPr>
              <w:t xml:space="preserve">: </w:t>
            </w:r>
            <w:r w:rsidRPr="00701F25">
              <w:rPr>
                <w:sz w:val="18"/>
                <w:szCs w:val="18"/>
              </w:rPr>
              <w:t xml:space="preserve">Understand that </w:t>
            </w:r>
            <w:r>
              <w:rPr>
                <w:sz w:val="18"/>
                <w:szCs w:val="18"/>
              </w:rPr>
              <w:t xml:space="preserve">the </w:t>
            </w:r>
            <w:r w:rsidRPr="00701F25">
              <w:rPr>
                <w:sz w:val="18"/>
                <w:szCs w:val="18"/>
              </w:rPr>
              <w:t>auditing profession places a premium on ethical behavior and is governed by a Code of Professional Conduct.</w:t>
            </w:r>
          </w:p>
        </w:tc>
        <w:tc>
          <w:tcPr>
            <w:tcW w:w="1080" w:type="dxa"/>
            <w:vAlign w:val="center"/>
          </w:tcPr>
          <w:p w14:paraId="42D5964A" w14:textId="77777777" w:rsidR="00B814DB" w:rsidRDefault="00B814DB" w:rsidP="00B814DB">
            <w:pPr>
              <w:tabs>
                <w:tab w:val="left" w:pos="-1152"/>
                <w:tab w:val="left" w:pos="-720"/>
                <w:tab w:val="left" w:pos="0"/>
                <w:tab w:val="left" w:pos="360"/>
                <w:tab w:val="left" w:pos="720"/>
                <w:tab w:val="left" w:pos="2160"/>
              </w:tabs>
              <w:jc w:val="center"/>
              <w:rPr>
                <w:sz w:val="20"/>
              </w:rPr>
            </w:pPr>
            <w:r>
              <w:rPr>
                <w:sz w:val="20"/>
              </w:rPr>
              <w:t>14</w:t>
            </w:r>
          </w:p>
        </w:tc>
        <w:tc>
          <w:tcPr>
            <w:tcW w:w="1080" w:type="dxa"/>
            <w:vAlign w:val="center"/>
          </w:tcPr>
          <w:p w14:paraId="16F35FBD"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11AC9ABF" w14:textId="77777777"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14:paraId="25B956FF" w14:textId="769E2F5D" w:rsidR="00B814DB" w:rsidRDefault="00894FFA" w:rsidP="00894FFA">
            <w:pPr>
              <w:tabs>
                <w:tab w:val="left" w:pos="-1152"/>
                <w:tab w:val="left" w:pos="-720"/>
                <w:tab w:val="left" w:pos="0"/>
                <w:tab w:val="left" w:pos="360"/>
                <w:tab w:val="left" w:pos="720"/>
                <w:tab w:val="left" w:pos="2160"/>
              </w:tabs>
              <w:jc w:val="center"/>
              <w:rPr>
                <w:sz w:val="20"/>
              </w:rPr>
            </w:pPr>
            <w:r>
              <w:rPr>
                <w:sz w:val="20"/>
              </w:rPr>
              <w:t xml:space="preserve">26, </w:t>
            </w:r>
            <w:r w:rsidR="00B814DB">
              <w:rPr>
                <w:sz w:val="20"/>
              </w:rPr>
              <w:t>2</w:t>
            </w:r>
            <w:r>
              <w:rPr>
                <w:sz w:val="20"/>
              </w:rPr>
              <w:t>7</w:t>
            </w:r>
          </w:p>
        </w:tc>
        <w:tc>
          <w:tcPr>
            <w:tcW w:w="1368" w:type="dxa"/>
            <w:vAlign w:val="center"/>
          </w:tcPr>
          <w:p w14:paraId="524B44A9" w14:textId="77777777" w:rsidR="00B814DB" w:rsidRDefault="00B814DB" w:rsidP="00B814DB">
            <w:pPr>
              <w:tabs>
                <w:tab w:val="left" w:pos="-1152"/>
                <w:tab w:val="left" w:pos="-720"/>
                <w:tab w:val="left" w:pos="0"/>
                <w:tab w:val="left" w:pos="360"/>
                <w:tab w:val="left" w:pos="720"/>
                <w:tab w:val="left" w:pos="2160"/>
              </w:tabs>
              <w:jc w:val="center"/>
              <w:rPr>
                <w:sz w:val="20"/>
              </w:rPr>
            </w:pPr>
          </w:p>
        </w:tc>
      </w:tr>
    </w:tbl>
    <w:p w14:paraId="0CE30CFD" w14:textId="77777777" w:rsidR="00B814DB" w:rsidRDefault="00B814DB" w:rsidP="00B814DB"/>
    <w:p w14:paraId="7D76096B" w14:textId="45A4464A" w:rsidR="00B814DB" w:rsidRDefault="00B814DB" w:rsidP="00B814DB">
      <w:pPr>
        <w:rPr>
          <w:sz w:val="20"/>
        </w:rPr>
      </w:pPr>
      <w:r>
        <w:t xml:space="preserve">NOTE: </w:t>
      </w:r>
      <w:r>
        <w:rPr>
          <w:sz w:val="20"/>
        </w:rPr>
        <w:t>References to auditing standards in the instructor manual follow a similar convention to that followed in the text: AICPA standards will be referenced by clarified AU section and PCAOB standards will be referenced by Auditing Standard (AS) number.</w:t>
      </w:r>
    </w:p>
    <w:p w14:paraId="345440F6" w14:textId="77777777" w:rsidR="00B814DB" w:rsidRDefault="00B814DB" w:rsidP="00B814DB">
      <w:pPr>
        <w:rPr>
          <w:b/>
          <w:szCs w:val="24"/>
        </w:rPr>
      </w:pPr>
    </w:p>
    <w:p w14:paraId="1F4CF735" w14:textId="46234D99" w:rsidR="00B814DB" w:rsidRPr="007D4635" w:rsidRDefault="00B814DB" w:rsidP="00B814DB">
      <w:r>
        <w:rPr>
          <w:b/>
          <w:szCs w:val="24"/>
        </w:rPr>
        <w:t>EN</w:t>
      </w:r>
      <w:r w:rsidR="00726EF3">
        <w:rPr>
          <w:b/>
          <w:szCs w:val="24"/>
        </w:rPr>
        <w:t>D OF CHAPTER MATERIALS COMPARIS</w:t>
      </w:r>
      <w:r>
        <w:rPr>
          <w:b/>
          <w:szCs w:val="24"/>
        </w:rPr>
        <w:t>ON CHART</w:t>
      </w:r>
    </w:p>
    <w:p w14:paraId="66B47DEC" w14:textId="77777777" w:rsidR="00B814DB" w:rsidRDefault="00B814DB" w:rsidP="00B814DB">
      <w:pPr>
        <w:tabs>
          <w:tab w:val="left" w:pos="-1152"/>
          <w:tab w:val="left" w:pos="-720"/>
          <w:tab w:val="left" w:pos="0"/>
          <w:tab w:val="left" w:pos="360"/>
          <w:tab w:val="left" w:pos="720"/>
          <w:tab w:val="left" w:pos="2160"/>
        </w:tabs>
        <w:jc w:val="both"/>
        <w:rPr>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1483"/>
        <w:gridCol w:w="1626"/>
      </w:tblGrid>
      <w:tr w:rsidR="00B814DB" w14:paraId="4309CFC1" w14:textId="77777777">
        <w:trPr>
          <w:jc w:val="center"/>
        </w:trPr>
        <w:tc>
          <w:tcPr>
            <w:tcW w:w="0" w:type="auto"/>
            <w:vAlign w:val="center"/>
          </w:tcPr>
          <w:p w14:paraId="354FC67D" w14:textId="77777777" w:rsidR="00B814DB" w:rsidRDefault="00B814DB" w:rsidP="00B814DB">
            <w:pPr>
              <w:tabs>
                <w:tab w:val="left" w:pos="-1152"/>
                <w:tab w:val="left" w:pos="-720"/>
                <w:tab w:val="left" w:pos="0"/>
                <w:tab w:val="left" w:pos="360"/>
                <w:tab w:val="left" w:pos="720"/>
                <w:tab w:val="left" w:pos="2160"/>
              </w:tabs>
              <w:jc w:val="center"/>
              <w:rPr>
                <w:b/>
                <w:szCs w:val="24"/>
              </w:rPr>
            </w:pPr>
            <w:r>
              <w:rPr>
                <w:b/>
                <w:szCs w:val="24"/>
              </w:rPr>
              <w:t>Number</w:t>
            </w:r>
          </w:p>
          <w:p w14:paraId="507E77A2" w14:textId="7682CCC9" w:rsidR="00B814DB" w:rsidRDefault="00B814DB" w:rsidP="00B814DB">
            <w:pPr>
              <w:tabs>
                <w:tab w:val="left" w:pos="-1152"/>
                <w:tab w:val="left" w:pos="-720"/>
                <w:tab w:val="left" w:pos="0"/>
                <w:tab w:val="left" w:pos="360"/>
                <w:tab w:val="left" w:pos="720"/>
                <w:tab w:val="left" w:pos="2160"/>
              </w:tabs>
              <w:jc w:val="center"/>
              <w:rPr>
                <w:b/>
                <w:szCs w:val="24"/>
              </w:rPr>
            </w:pPr>
            <w:proofErr w:type="gramStart"/>
            <w:r>
              <w:rPr>
                <w:b/>
                <w:szCs w:val="24"/>
              </w:rPr>
              <w:t>in</w:t>
            </w:r>
            <w:proofErr w:type="gramEnd"/>
            <w:r>
              <w:rPr>
                <w:b/>
                <w:szCs w:val="24"/>
              </w:rPr>
              <w:t xml:space="preserve"> </w:t>
            </w:r>
            <w:r w:rsidR="00E4607A">
              <w:rPr>
                <w:b/>
                <w:szCs w:val="24"/>
              </w:rPr>
              <w:t>10</w:t>
            </w:r>
            <w:r>
              <w:rPr>
                <w:b/>
                <w:szCs w:val="24"/>
                <w:vertAlign w:val="superscript"/>
              </w:rPr>
              <w:t>th</w:t>
            </w:r>
            <w:r>
              <w:rPr>
                <w:b/>
                <w:szCs w:val="24"/>
              </w:rPr>
              <w:t xml:space="preserve"> edition</w:t>
            </w:r>
          </w:p>
        </w:tc>
        <w:tc>
          <w:tcPr>
            <w:tcW w:w="0" w:type="auto"/>
            <w:vAlign w:val="center"/>
          </w:tcPr>
          <w:p w14:paraId="1EC073F8" w14:textId="77777777" w:rsidR="00B814DB" w:rsidRDefault="00B814DB" w:rsidP="00B814DB">
            <w:pPr>
              <w:tabs>
                <w:tab w:val="left" w:pos="-1152"/>
                <w:tab w:val="left" w:pos="-720"/>
                <w:tab w:val="left" w:pos="0"/>
                <w:tab w:val="left" w:pos="360"/>
                <w:tab w:val="left" w:pos="720"/>
                <w:tab w:val="left" w:pos="2160"/>
              </w:tabs>
              <w:jc w:val="center"/>
              <w:rPr>
                <w:b/>
                <w:szCs w:val="24"/>
              </w:rPr>
            </w:pPr>
            <w:r>
              <w:rPr>
                <w:b/>
                <w:szCs w:val="24"/>
              </w:rPr>
              <w:t>Comparison</w:t>
            </w:r>
          </w:p>
        </w:tc>
        <w:tc>
          <w:tcPr>
            <w:tcW w:w="0" w:type="auto"/>
            <w:vAlign w:val="center"/>
          </w:tcPr>
          <w:p w14:paraId="582DBD12" w14:textId="77777777" w:rsidR="00B814DB" w:rsidRDefault="00B814DB" w:rsidP="00B814DB">
            <w:pPr>
              <w:tabs>
                <w:tab w:val="left" w:pos="-1152"/>
                <w:tab w:val="left" w:pos="-720"/>
                <w:tab w:val="left" w:pos="0"/>
                <w:tab w:val="left" w:pos="360"/>
                <w:tab w:val="left" w:pos="720"/>
                <w:tab w:val="left" w:pos="2160"/>
              </w:tabs>
              <w:jc w:val="center"/>
              <w:rPr>
                <w:b/>
                <w:szCs w:val="24"/>
              </w:rPr>
            </w:pPr>
            <w:r>
              <w:rPr>
                <w:b/>
                <w:szCs w:val="24"/>
              </w:rPr>
              <w:t>Number</w:t>
            </w:r>
          </w:p>
          <w:p w14:paraId="6DBB3C6B" w14:textId="12F72BCA" w:rsidR="00B814DB" w:rsidRDefault="00B814DB" w:rsidP="00B814DB">
            <w:pPr>
              <w:tabs>
                <w:tab w:val="left" w:pos="-1152"/>
                <w:tab w:val="left" w:pos="-720"/>
                <w:tab w:val="left" w:pos="0"/>
                <w:tab w:val="left" w:pos="360"/>
                <w:tab w:val="left" w:pos="720"/>
                <w:tab w:val="left" w:pos="2160"/>
              </w:tabs>
              <w:jc w:val="center"/>
              <w:rPr>
                <w:b/>
                <w:szCs w:val="24"/>
              </w:rPr>
            </w:pPr>
            <w:proofErr w:type="gramStart"/>
            <w:r>
              <w:rPr>
                <w:b/>
                <w:szCs w:val="24"/>
              </w:rPr>
              <w:t>in</w:t>
            </w:r>
            <w:proofErr w:type="gramEnd"/>
            <w:r>
              <w:rPr>
                <w:b/>
                <w:szCs w:val="24"/>
              </w:rPr>
              <w:t xml:space="preserve"> </w:t>
            </w:r>
            <w:r w:rsidR="00AF3896">
              <w:rPr>
                <w:b/>
                <w:szCs w:val="24"/>
              </w:rPr>
              <w:t>1</w:t>
            </w:r>
            <w:r w:rsidR="00E4607A">
              <w:rPr>
                <w:b/>
                <w:szCs w:val="24"/>
              </w:rPr>
              <w:t>1</w:t>
            </w:r>
            <w:r>
              <w:rPr>
                <w:b/>
                <w:szCs w:val="24"/>
                <w:vertAlign w:val="superscript"/>
              </w:rPr>
              <w:t>th</w:t>
            </w:r>
            <w:r>
              <w:rPr>
                <w:b/>
                <w:szCs w:val="24"/>
              </w:rPr>
              <w:t xml:space="preserve"> edition</w:t>
            </w:r>
          </w:p>
        </w:tc>
      </w:tr>
      <w:tr w:rsidR="00B814DB" w14:paraId="6D5A2D15" w14:textId="77777777">
        <w:trPr>
          <w:jc w:val="center"/>
        </w:trPr>
        <w:tc>
          <w:tcPr>
            <w:tcW w:w="0" w:type="auto"/>
          </w:tcPr>
          <w:p w14:paraId="6A73F4C1"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w:t>
            </w:r>
          </w:p>
        </w:tc>
        <w:tc>
          <w:tcPr>
            <w:tcW w:w="0" w:type="auto"/>
          </w:tcPr>
          <w:p w14:paraId="7D81818D" w14:textId="2F57A619" w:rsidR="00B814DB" w:rsidRDefault="00E4607A" w:rsidP="00B814DB">
            <w:pPr>
              <w:tabs>
                <w:tab w:val="left" w:pos="-1152"/>
                <w:tab w:val="left" w:pos="-720"/>
                <w:tab w:val="left" w:pos="0"/>
                <w:tab w:val="left" w:pos="360"/>
                <w:tab w:val="left" w:pos="720"/>
                <w:tab w:val="left" w:pos="2160"/>
              </w:tabs>
              <w:jc w:val="center"/>
              <w:rPr>
                <w:szCs w:val="24"/>
              </w:rPr>
            </w:pPr>
            <w:r>
              <w:rPr>
                <w:szCs w:val="24"/>
              </w:rPr>
              <w:t>Unchanged</w:t>
            </w:r>
          </w:p>
        </w:tc>
        <w:tc>
          <w:tcPr>
            <w:tcW w:w="0" w:type="auto"/>
          </w:tcPr>
          <w:p w14:paraId="6C53FE93"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w:t>
            </w:r>
          </w:p>
        </w:tc>
      </w:tr>
      <w:tr w:rsidR="00B814DB" w14:paraId="7A0CA330" w14:textId="77777777">
        <w:trPr>
          <w:jc w:val="center"/>
        </w:trPr>
        <w:tc>
          <w:tcPr>
            <w:tcW w:w="0" w:type="auto"/>
          </w:tcPr>
          <w:p w14:paraId="37807D2F"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w:t>
            </w:r>
          </w:p>
        </w:tc>
        <w:tc>
          <w:tcPr>
            <w:tcW w:w="0" w:type="auto"/>
          </w:tcPr>
          <w:p w14:paraId="574F45F8" w14:textId="77777777" w:rsidR="00B814DB" w:rsidRDefault="00B814DB" w:rsidP="00B814DB">
            <w:pPr>
              <w:jc w:val="center"/>
            </w:pPr>
            <w:r w:rsidRPr="00FB3CF5">
              <w:rPr>
                <w:szCs w:val="24"/>
              </w:rPr>
              <w:t>Unchanged</w:t>
            </w:r>
          </w:p>
        </w:tc>
        <w:tc>
          <w:tcPr>
            <w:tcW w:w="0" w:type="auto"/>
          </w:tcPr>
          <w:p w14:paraId="173C2964"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w:t>
            </w:r>
          </w:p>
        </w:tc>
      </w:tr>
      <w:tr w:rsidR="00B814DB" w14:paraId="7A670781" w14:textId="77777777">
        <w:trPr>
          <w:jc w:val="center"/>
        </w:trPr>
        <w:tc>
          <w:tcPr>
            <w:tcW w:w="0" w:type="auto"/>
          </w:tcPr>
          <w:p w14:paraId="51DD5BAD"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2-3</w:t>
            </w:r>
          </w:p>
        </w:tc>
        <w:tc>
          <w:tcPr>
            <w:tcW w:w="0" w:type="auto"/>
          </w:tcPr>
          <w:p w14:paraId="3412E3C6" w14:textId="77777777" w:rsidR="00B814DB" w:rsidRDefault="00B814DB" w:rsidP="00B814DB">
            <w:pPr>
              <w:jc w:val="center"/>
            </w:pPr>
            <w:r w:rsidRPr="00FB3CF5">
              <w:rPr>
                <w:szCs w:val="24"/>
              </w:rPr>
              <w:t>Unchanged</w:t>
            </w:r>
          </w:p>
        </w:tc>
        <w:tc>
          <w:tcPr>
            <w:tcW w:w="0" w:type="auto"/>
          </w:tcPr>
          <w:p w14:paraId="53B8FA4C"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2-3</w:t>
            </w:r>
          </w:p>
        </w:tc>
      </w:tr>
      <w:tr w:rsidR="00B814DB" w14:paraId="36F60379" w14:textId="77777777">
        <w:trPr>
          <w:jc w:val="center"/>
        </w:trPr>
        <w:tc>
          <w:tcPr>
            <w:tcW w:w="0" w:type="auto"/>
          </w:tcPr>
          <w:p w14:paraId="5D97CE28"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2-4</w:t>
            </w:r>
          </w:p>
        </w:tc>
        <w:tc>
          <w:tcPr>
            <w:tcW w:w="0" w:type="auto"/>
          </w:tcPr>
          <w:p w14:paraId="23CCBCC2" w14:textId="77777777" w:rsidR="00B814DB" w:rsidRDefault="00B814DB" w:rsidP="00B814DB">
            <w:pPr>
              <w:jc w:val="center"/>
            </w:pPr>
            <w:r w:rsidRPr="00FB3CF5">
              <w:rPr>
                <w:szCs w:val="24"/>
              </w:rPr>
              <w:t>Unchanged</w:t>
            </w:r>
          </w:p>
        </w:tc>
        <w:tc>
          <w:tcPr>
            <w:tcW w:w="0" w:type="auto"/>
          </w:tcPr>
          <w:p w14:paraId="00722B5B"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2-4</w:t>
            </w:r>
          </w:p>
        </w:tc>
      </w:tr>
      <w:tr w:rsidR="00B814DB" w14:paraId="7B7DA672" w14:textId="77777777">
        <w:trPr>
          <w:jc w:val="center"/>
        </w:trPr>
        <w:tc>
          <w:tcPr>
            <w:tcW w:w="0" w:type="auto"/>
          </w:tcPr>
          <w:p w14:paraId="16F00264"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2-5</w:t>
            </w:r>
          </w:p>
        </w:tc>
        <w:tc>
          <w:tcPr>
            <w:tcW w:w="0" w:type="auto"/>
          </w:tcPr>
          <w:p w14:paraId="10987592" w14:textId="77777777" w:rsidR="00B814DB" w:rsidRDefault="00B814DB" w:rsidP="00B814DB">
            <w:pPr>
              <w:jc w:val="center"/>
            </w:pPr>
            <w:r w:rsidRPr="00FB3CF5">
              <w:rPr>
                <w:szCs w:val="24"/>
              </w:rPr>
              <w:t>Unchanged</w:t>
            </w:r>
          </w:p>
        </w:tc>
        <w:tc>
          <w:tcPr>
            <w:tcW w:w="0" w:type="auto"/>
          </w:tcPr>
          <w:p w14:paraId="43E32134"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2-5</w:t>
            </w:r>
          </w:p>
        </w:tc>
      </w:tr>
      <w:tr w:rsidR="00B814DB" w14:paraId="2AB2FF82" w14:textId="77777777">
        <w:trPr>
          <w:jc w:val="center"/>
        </w:trPr>
        <w:tc>
          <w:tcPr>
            <w:tcW w:w="0" w:type="auto"/>
          </w:tcPr>
          <w:p w14:paraId="1E676C76"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2-6</w:t>
            </w:r>
          </w:p>
        </w:tc>
        <w:tc>
          <w:tcPr>
            <w:tcW w:w="0" w:type="auto"/>
          </w:tcPr>
          <w:p w14:paraId="00B8A6E4" w14:textId="508BCC05" w:rsidR="00B814DB" w:rsidRDefault="00E4607A" w:rsidP="00B814DB">
            <w:pPr>
              <w:jc w:val="center"/>
            </w:pPr>
            <w:r>
              <w:rPr>
                <w:szCs w:val="24"/>
              </w:rPr>
              <w:t>Revised</w:t>
            </w:r>
          </w:p>
        </w:tc>
        <w:tc>
          <w:tcPr>
            <w:tcW w:w="0" w:type="auto"/>
          </w:tcPr>
          <w:p w14:paraId="46E718E6"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2-6</w:t>
            </w:r>
          </w:p>
        </w:tc>
      </w:tr>
      <w:tr w:rsidR="00B814DB" w14:paraId="6A137F78" w14:textId="77777777">
        <w:trPr>
          <w:jc w:val="center"/>
        </w:trPr>
        <w:tc>
          <w:tcPr>
            <w:tcW w:w="0" w:type="auto"/>
          </w:tcPr>
          <w:p w14:paraId="3000D5E6"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2-7</w:t>
            </w:r>
          </w:p>
        </w:tc>
        <w:tc>
          <w:tcPr>
            <w:tcW w:w="0" w:type="auto"/>
          </w:tcPr>
          <w:p w14:paraId="2B1AB0D2" w14:textId="77777777" w:rsidR="00B814DB" w:rsidRDefault="00B814DB" w:rsidP="00B814DB">
            <w:pPr>
              <w:jc w:val="center"/>
            </w:pPr>
            <w:r>
              <w:rPr>
                <w:szCs w:val="24"/>
              </w:rPr>
              <w:t>Unchanged</w:t>
            </w:r>
          </w:p>
        </w:tc>
        <w:tc>
          <w:tcPr>
            <w:tcW w:w="0" w:type="auto"/>
          </w:tcPr>
          <w:p w14:paraId="39FE4114"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2-7</w:t>
            </w:r>
          </w:p>
        </w:tc>
      </w:tr>
      <w:tr w:rsidR="00B814DB" w14:paraId="2425C0F1" w14:textId="77777777">
        <w:trPr>
          <w:jc w:val="center"/>
        </w:trPr>
        <w:tc>
          <w:tcPr>
            <w:tcW w:w="0" w:type="auto"/>
          </w:tcPr>
          <w:p w14:paraId="090E0B52"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2-8</w:t>
            </w:r>
          </w:p>
        </w:tc>
        <w:tc>
          <w:tcPr>
            <w:tcW w:w="0" w:type="auto"/>
          </w:tcPr>
          <w:p w14:paraId="7AD4EB67" w14:textId="1E1ECBD6" w:rsidR="00B814DB" w:rsidRDefault="00E4607A" w:rsidP="00B814DB">
            <w:pPr>
              <w:jc w:val="center"/>
            </w:pPr>
            <w:r w:rsidRPr="00FB3CF5">
              <w:rPr>
                <w:szCs w:val="24"/>
              </w:rPr>
              <w:t>Unchanged</w:t>
            </w:r>
          </w:p>
        </w:tc>
        <w:tc>
          <w:tcPr>
            <w:tcW w:w="0" w:type="auto"/>
          </w:tcPr>
          <w:p w14:paraId="5557CB79"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2-8</w:t>
            </w:r>
          </w:p>
        </w:tc>
      </w:tr>
      <w:tr w:rsidR="00B814DB" w14:paraId="504EDF80" w14:textId="77777777">
        <w:trPr>
          <w:jc w:val="center"/>
        </w:trPr>
        <w:tc>
          <w:tcPr>
            <w:tcW w:w="0" w:type="auto"/>
          </w:tcPr>
          <w:p w14:paraId="5767AB2D"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2-9</w:t>
            </w:r>
          </w:p>
        </w:tc>
        <w:tc>
          <w:tcPr>
            <w:tcW w:w="0" w:type="auto"/>
          </w:tcPr>
          <w:p w14:paraId="3F1EBE15" w14:textId="77777777" w:rsidR="00B814DB" w:rsidRDefault="00B814DB" w:rsidP="00B814DB">
            <w:pPr>
              <w:jc w:val="center"/>
            </w:pPr>
            <w:r w:rsidRPr="00FB3CF5">
              <w:rPr>
                <w:szCs w:val="24"/>
              </w:rPr>
              <w:t>Unchanged</w:t>
            </w:r>
          </w:p>
        </w:tc>
        <w:tc>
          <w:tcPr>
            <w:tcW w:w="0" w:type="auto"/>
          </w:tcPr>
          <w:p w14:paraId="196EF237"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2-9</w:t>
            </w:r>
          </w:p>
        </w:tc>
      </w:tr>
      <w:tr w:rsidR="00B814DB" w14:paraId="7211DA03" w14:textId="77777777">
        <w:trPr>
          <w:jc w:val="center"/>
        </w:trPr>
        <w:tc>
          <w:tcPr>
            <w:tcW w:w="0" w:type="auto"/>
          </w:tcPr>
          <w:p w14:paraId="7CE12230"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2-10</w:t>
            </w:r>
          </w:p>
        </w:tc>
        <w:tc>
          <w:tcPr>
            <w:tcW w:w="0" w:type="auto"/>
          </w:tcPr>
          <w:p w14:paraId="63E992D5" w14:textId="77777777" w:rsidR="00B814DB" w:rsidRDefault="00B814DB" w:rsidP="00B814DB">
            <w:pPr>
              <w:jc w:val="center"/>
            </w:pPr>
            <w:r w:rsidRPr="00FB3CF5">
              <w:rPr>
                <w:szCs w:val="24"/>
              </w:rPr>
              <w:t>Unchanged</w:t>
            </w:r>
          </w:p>
        </w:tc>
        <w:tc>
          <w:tcPr>
            <w:tcW w:w="0" w:type="auto"/>
          </w:tcPr>
          <w:p w14:paraId="12B2D7EA"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2-10</w:t>
            </w:r>
          </w:p>
        </w:tc>
      </w:tr>
      <w:tr w:rsidR="00B814DB" w14:paraId="49BFA6E3" w14:textId="77777777">
        <w:trPr>
          <w:jc w:val="center"/>
        </w:trPr>
        <w:tc>
          <w:tcPr>
            <w:tcW w:w="0" w:type="auto"/>
          </w:tcPr>
          <w:p w14:paraId="31E59329"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2-11</w:t>
            </w:r>
          </w:p>
        </w:tc>
        <w:tc>
          <w:tcPr>
            <w:tcW w:w="0" w:type="auto"/>
          </w:tcPr>
          <w:p w14:paraId="4F4B5F4A" w14:textId="1E7E996D" w:rsidR="00B814DB" w:rsidRDefault="00E4607A" w:rsidP="00B814DB">
            <w:pPr>
              <w:jc w:val="center"/>
            </w:pPr>
            <w:r w:rsidRPr="00FB3CF5">
              <w:rPr>
                <w:szCs w:val="24"/>
              </w:rPr>
              <w:t>Unchanged</w:t>
            </w:r>
          </w:p>
        </w:tc>
        <w:tc>
          <w:tcPr>
            <w:tcW w:w="0" w:type="auto"/>
          </w:tcPr>
          <w:p w14:paraId="19937A18"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2-11</w:t>
            </w:r>
          </w:p>
        </w:tc>
      </w:tr>
      <w:tr w:rsidR="00B814DB" w14:paraId="7E8C2A51" w14:textId="77777777">
        <w:trPr>
          <w:jc w:val="center"/>
        </w:trPr>
        <w:tc>
          <w:tcPr>
            <w:tcW w:w="0" w:type="auto"/>
          </w:tcPr>
          <w:p w14:paraId="587226D5"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2-12</w:t>
            </w:r>
          </w:p>
        </w:tc>
        <w:tc>
          <w:tcPr>
            <w:tcW w:w="0" w:type="auto"/>
          </w:tcPr>
          <w:p w14:paraId="2E48A773" w14:textId="79D0A56A" w:rsidR="00B814DB" w:rsidRDefault="00E4607A" w:rsidP="00B814DB">
            <w:pPr>
              <w:jc w:val="center"/>
            </w:pPr>
            <w:r>
              <w:rPr>
                <w:szCs w:val="24"/>
              </w:rPr>
              <w:t>Revised</w:t>
            </w:r>
          </w:p>
        </w:tc>
        <w:tc>
          <w:tcPr>
            <w:tcW w:w="0" w:type="auto"/>
          </w:tcPr>
          <w:p w14:paraId="344CBA19"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2-12</w:t>
            </w:r>
          </w:p>
        </w:tc>
      </w:tr>
      <w:tr w:rsidR="00B814DB" w14:paraId="710E6632" w14:textId="77777777">
        <w:trPr>
          <w:jc w:val="center"/>
        </w:trPr>
        <w:tc>
          <w:tcPr>
            <w:tcW w:w="0" w:type="auto"/>
          </w:tcPr>
          <w:p w14:paraId="62407270"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2-13</w:t>
            </w:r>
          </w:p>
        </w:tc>
        <w:tc>
          <w:tcPr>
            <w:tcW w:w="0" w:type="auto"/>
          </w:tcPr>
          <w:p w14:paraId="5D732D32" w14:textId="5466C3E6" w:rsidR="00B814DB" w:rsidRDefault="00E4607A" w:rsidP="00B814DB">
            <w:pPr>
              <w:jc w:val="center"/>
            </w:pPr>
            <w:r>
              <w:rPr>
                <w:szCs w:val="24"/>
              </w:rPr>
              <w:t>Revised</w:t>
            </w:r>
          </w:p>
        </w:tc>
        <w:tc>
          <w:tcPr>
            <w:tcW w:w="0" w:type="auto"/>
          </w:tcPr>
          <w:p w14:paraId="2699B055"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2-13</w:t>
            </w:r>
          </w:p>
        </w:tc>
      </w:tr>
      <w:tr w:rsidR="00B814DB" w14:paraId="7BB734EB" w14:textId="77777777">
        <w:trPr>
          <w:jc w:val="center"/>
        </w:trPr>
        <w:tc>
          <w:tcPr>
            <w:tcW w:w="0" w:type="auto"/>
          </w:tcPr>
          <w:p w14:paraId="50738AA4"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2-14</w:t>
            </w:r>
          </w:p>
        </w:tc>
        <w:tc>
          <w:tcPr>
            <w:tcW w:w="0" w:type="auto"/>
          </w:tcPr>
          <w:p w14:paraId="7B9AA6CB" w14:textId="77777777" w:rsidR="00B814DB" w:rsidRDefault="00B814DB" w:rsidP="00B814DB">
            <w:pPr>
              <w:jc w:val="center"/>
            </w:pPr>
            <w:r w:rsidRPr="00FB3CF5">
              <w:rPr>
                <w:szCs w:val="24"/>
              </w:rPr>
              <w:t>Unchanged</w:t>
            </w:r>
          </w:p>
        </w:tc>
        <w:tc>
          <w:tcPr>
            <w:tcW w:w="0" w:type="auto"/>
          </w:tcPr>
          <w:p w14:paraId="76FDA531"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2-14</w:t>
            </w:r>
          </w:p>
        </w:tc>
      </w:tr>
      <w:tr w:rsidR="00B814DB" w14:paraId="192792B8" w14:textId="77777777">
        <w:trPr>
          <w:jc w:val="center"/>
        </w:trPr>
        <w:tc>
          <w:tcPr>
            <w:tcW w:w="0" w:type="auto"/>
          </w:tcPr>
          <w:p w14:paraId="3E761FC5"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2-15</w:t>
            </w:r>
          </w:p>
        </w:tc>
        <w:tc>
          <w:tcPr>
            <w:tcW w:w="0" w:type="auto"/>
          </w:tcPr>
          <w:p w14:paraId="54ADA0E8" w14:textId="77777777" w:rsidR="00B814DB" w:rsidRDefault="00B814DB" w:rsidP="00B814DB">
            <w:pPr>
              <w:jc w:val="center"/>
            </w:pPr>
            <w:r>
              <w:rPr>
                <w:szCs w:val="24"/>
              </w:rPr>
              <w:t>Unchanged</w:t>
            </w:r>
          </w:p>
        </w:tc>
        <w:tc>
          <w:tcPr>
            <w:tcW w:w="0" w:type="auto"/>
          </w:tcPr>
          <w:p w14:paraId="2402C40B"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2-15</w:t>
            </w:r>
          </w:p>
        </w:tc>
      </w:tr>
      <w:tr w:rsidR="00B814DB" w14:paraId="27256151" w14:textId="77777777">
        <w:trPr>
          <w:jc w:val="center"/>
        </w:trPr>
        <w:tc>
          <w:tcPr>
            <w:tcW w:w="0" w:type="auto"/>
          </w:tcPr>
          <w:p w14:paraId="1E346394"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2-16</w:t>
            </w:r>
          </w:p>
        </w:tc>
        <w:tc>
          <w:tcPr>
            <w:tcW w:w="0" w:type="auto"/>
          </w:tcPr>
          <w:p w14:paraId="5ADCEA39" w14:textId="05763A15" w:rsidR="00B814DB" w:rsidRDefault="00E4607A" w:rsidP="00B814DB">
            <w:pPr>
              <w:jc w:val="center"/>
            </w:pPr>
            <w:r>
              <w:rPr>
                <w:szCs w:val="24"/>
              </w:rPr>
              <w:t>Unchanged</w:t>
            </w:r>
          </w:p>
        </w:tc>
        <w:tc>
          <w:tcPr>
            <w:tcW w:w="0" w:type="auto"/>
          </w:tcPr>
          <w:p w14:paraId="68127528"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2-16</w:t>
            </w:r>
          </w:p>
        </w:tc>
      </w:tr>
      <w:tr w:rsidR="00B814DB" w14:paraId="1EC0AB5F" w14:textId="77777777">
        <w:trPr>
          <w:jc w:val="center"/>
        </w:trPr>
        <w:tc>
          <w:tcPr>
            <w:tcW w:w="0" w:type="auto"/>
          </w:tcPr>
          <w:p w14:paraId="60131579"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2-17</w:t>
            </w:r>
          </w:p>
        </w:tc>
        <w:tc>
          <w:tcPr>
            <w:tcW w:w="0" w:type="auto"/>
          </w:tcPr>
          <w:p w14:paraId="572BB3DF" w14:textId="77777777" w:rsidR="00B814DB" w:rsidRDefault="00B814DB" w:rsidP="00B814DB">
            <w:pPr>
              <w:jc w:val="center"/>
            </w:pPr>
            <w:r>
              <w:rPr>
                <w:szCs w:val="24"/>
              </w:rPr>
              <w:t>Revised</w:t>
            </w:r>
          </w:p>
        </w:tc>
        <w:tc>
          <w:tcPr>
            <w:tcW w:w="0" w:type="auto"/>
          </w:tcPr>
          <w:p w14:paraId="42A067F3"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2-17</w:t>
            </w:r>
          </w:p>
        </w:tc>
      </w:tr>
      <w:tr w:rsidR="00B814DB" w14:paraId="396E47E4" w14:textId="77777777">
        <w:trPr>
          <w:jc w:val="center"/>
        </w:trPr>
        <w:tc>
          <w:tcPr>
            <w:tcW w:w="0" w:type="auto"/>
          </w:tcPr>
          <w:p w14:paraId="607B2A09"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2-18</w:t>
            </w:r>
          </w:p>
        </w:tc>
        <w:tc>
          <w:tcPr>
            <w:tcW w:w="0" w:type="auto"/>
          </w:tcPr>
          <w:p w14:paraId="700882E5" w14:textId="77777777" w:rsidR="00B814DB" w:rsidRDefault="00AF3896" w:rsidP="00B814DB">
            <w:pPr>
              <w:jc w:val="center"/>
            </w:pPr>
            <w:r>
              <w:rPr>
                <w:szCs w:val="24"/>
              </w:rPr>
              <w:t>Unchanged</w:t>
            </w:r>
          </w:p>
        </w:tc>
        <w:tc>
          <w:tcPr>
            <w:tcW w:w="0" w:type="auto"/>
          </w:tcPr>
          <w:p w14:paraId="11926D0D"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2-18</w:t>
            </w:r>
          </w:p>
        </w:tc>
      </w:tr>
      <w:tr w:rsidR="00B814DB" w14:paraId="27850324" w14:textId="77777777">
        <w:trPr>
          <w:jc w:val="center"/>
        </w:trPr>
        <w:tc>
          <w:tcPr>
            <w:tcW w:w="0" w:type="auto"/>
          </w:tcPr>
          <w:p w14:paraId="56C8CA32"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2-19</w:t>
            </w:r>
          </w:p>
        </w:tc>
        <w:tc>
          <w:tcPr>
            <w:tcW w:w="0" w:type="auto"/>
          </w:tcPr>
          <w:p w14:paraId="7001CE3B" w14:textId="77777777" w:rsidR="00B814DB" w:rsidRDefault="00B814DB" w:rsidP="00B814DB">
            <w:pPr>
              <w:jc w:val="center"/>
            </w:pPr>
            <w:r w:rsidRPr="00FB3CF5">
              <w:rPr>
                <w:szCs w:val="24"/>
              </w:rPr>
              <w:t>Unchanged</w:t>
            </w:r>
          </w:p>
        </w:tc>
        <w:tc>
          <w:tcPr>
            <w:tcW w:w="0" w:type="auto"/>
          </w:tcPr>
          <w:p w14:paraId="1051A71F"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2-19</w:t>
            </w:r>
          </w:p>
        </w:tc>
      </w:tr>
      <w:tr w:rsidR="00B814DB" w14:paraId="4186AC0C" w14:textId="77777777">
        <w:trPr>
          <w:jc w:val="center"/>
        </w:trPr>
        <w:tc>
          <w:tcPr>
            <w:tcW w:w="0" w:type="auto"/>
          </w:tcPr>
          <w:p w14:paraId="34D63C5E"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2-20</w:t>
            </w:r>
          </w:p>
        </w:tc>
        <w:tc>
          <w:tcPr>
            <w:tcW w:w="0" w:type="auto"/>
          </w:tcPr>
          <w:p w14:paraId="19D6B625" w14:textId="77777777" w:rsidR="00B814DB" w:rsidRDefault="00B814DB" w:rsidP="00B814DB">
            <w:pPr>
              <w:jc w:val="center"/>
            </w:pPr>
            <w:r w:rsidRPr="00FB3CF5">
              <w:rPr>
                <w:szCs w:val="24"/>
              </w:rPr>
              <w:t>Unchanged</w:t>
            </w:r>
          </w:p>
        </w:tc>
        <w:tc>
          <w:tcPr>
            <w:tcW w:w="0" w:type="auto"/>
          </w:tcPr>
          <w:p w14:paraId="5D1674AB"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2-20</w:t>
            </w:r>
          </w:p>
        </w:tc>
      </w:tr>
      <w:tr w:rsidR="00B814DB" w14:paraId="70A767E7" w14:textId="77777777">
        <w:trPr>
          <w:jc w:val="center"/>
        </w:trPr>
        <w:tc>
          <w:tcPr>
            <w:tcW w:w="0" w:type="auto"/>
          </w:tcPr>
          <w:p w14:paraId="66831FB9"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2-21</w:t>
            </w:r>
          </w:p>
        </w:tc>
        <w:tc>
          <w:tcPr>
            <w:tcW w:w="0" w:type="auto"/>
          </w:tcPr>
          <w:p w14:paraId="4F64F477" w14:textId="77777777" w:rsidR="00B814DB" w:rsidRDefault="00B814DB" w:rsidP="00B814DB">
            <w:pPr>
              <w:jc w:val="center"/>
            </w:pPr>
            <w:r w:rsidRPr="00FB3CF5">
              <w:rPr>
                <w:szCs w:val="24"/>
              </w:rPr>
              <w:t>Unchanged</w:t>
            </w:r>
          </w:p>
        </w:tc>
        <w:tc>
          <w:tcPr>
            <w:tcW w:w="0" w:type="auto"/>
          </w:tcPr>
          <w:p w14:paraId="6F036786"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2-21</w:t>
            </w:r>
          </w:p>
        </w:tc>
      </w:tr>
      <w:tr w:rsidR="00B814DB" w14:paraId="434D285F" w14:textId="77777777">
        <w:trPr>
          <w:jc w:val="center"/>
        </w:trPr>
        <w:tc>
          <w:tcPr>
            <w:tcW w:w="0" w:type="auto"/>
          </w:tcPr>
          <w:p w14:paraId="6149FC3B"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2-22</w:t>
            </w:r>
          </w:p>
        </w:tc>
        <w:tc>
          <w:tcPr>
            <w:tcW w:w="0" w:type="auto"/>
          </w:tcPr>
          <w:p w14:paraId="6E5E5240" w14:textId="77777777" w:rsidR="00B814DB" w:rsidRDefault="00B814DB" w:rsidP="00B814DB">
            <w:pPr>
              <w:jc w:val="center"/>
            </w:pPr>
            <w:r>
              <w:rPr>
                <w:szCs w:val="24"/>
              </w:rPr>
              <w:t>Unchanged</w:t>
            </w:r>
          </w:p>
        </w:tc>
        <w:tc>
          <w:tcPr>
            <w:tcW w:w="0" w:type="auto"/>
          </w:tcPr>
          <w:p w14:paraId="338653E4"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2-22</w:t>
            </w:r>
          </w:p>
        </w:tc>
      </w:tr>
      <w:tr w:rsidR="00B814DB" w14:paraId="4E21D512" w14:textId="77777777">
        <w:trPr>
          <w:jc w:val="center"/>
        </w:trPr>
        <w:tc>
          <w:tcPr>
            <w:tcW w:w="0" w:type="auto"/>
          </w:tcPr>
          <w:p w14:paraId="0212967D"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2-23</w:t>
            </w:r>
          </w:p>
        </w:tc>
        <w:tc>
          <w:tcPr>
            <w:tcW w:w="0" w:type="auto"/>
          </w:tcPr>
          <w:p w14:paraId="1E23E1F3" w14:textId="77777777" w:rsidR="00B814DB" w:rsidRDefault="00AF3896" w:rsidP="00B814DB">
            <w:pPr>
              <w:jc w:val="center"/>
            </w:pPr>
            <w:r>
              <w:rPr>
                <w:szCs w:val="24"/>
              </w:rPr>
              <w:t>Revised</w:t>
            </w:r>
          </w:p>
        </w:tc>
        <w:tc>
          <w:tcPr>
            <w:tcW w:w="0" w:type="auto"/>
          </w:tcPr>
          <w:p w14:paraId="619FE505"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2-23</w:t>
            </w:r>
          </w:p>
        </w:tc>
      </w:tr>
      <w:tr w:rsidR="00B814DB" w14:paraId="04C96127" w14:textId="77777777">
        <w:trPr>
          <w:jc w:val="center"/>
        </w:trPr>
        <w:tc>
          <w:tcPr>
            <w:tcW w:w="0" w:type="auto"/>
          </w:tcPr>
          <w:p w14:paraId="02F7EEBB"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2-24</w:t>
            </w:r>
          </w:p>
        </w:tc>
        <w:tc>
          <w:tcPr>
            <w:tcW w:w="0" w:type="auto"/>
          </w:tcPr>
          <w:p w14:paraId="7C8E3194" w14:textId="77777777" w:rsidR="00B814DB" w:rsidRDefault="00B814DB" w:rsidP="00B814DB">
            <w:pPr>
              <w:jc w:val="center"/>
            </w:pPr>
            <w:r w:rsidRPr="00FB3CF5">
              <w:rPr>
                <w:szCs w:val="24"/>
              </w:rPr>
              <w:t>Unchanged</w:t>
            </w:r>
          </w:p>
        </w:tc>
        <w:tc>
          <w:tcPr>
            <w:tcW w:w="0" w:type="auto"/>
          </w:tcPr>
          <w:p w14:paraId="7610FD11"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2-24</w:t>
            </w:r>
          </w:p>
        </w:tc>
      </w:tr>
      <w:tr w:rsidR="00B814DB" w14:paraId="1150548B" w14:textId="77777777">
        <w:trPr>
          <w:jc w:val="center"/>
        </w:trPr>
        <w:tc>
          <w:tcPr>
            <w:tcW w:w="0" w:type="auto"/>
          </w:tcPr>
          <w:p w14:paraId="3CA0BEE7"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2-25</w:t>
            </w:r>
          </w:p>
        </w:tc>
        <w:tc>
          <w:tcPr>
            <w:tcW w:w="0" w:type="auto"/>
          </w:tcPr>
          <w:p w14:paraId="7DC8846C" w14:textId="77777777" w:rsidR="00B814DB" w:rsidRDefault="00B814DB" w:rsidP="00B814DB">
            <w:pPr>
              <w:jc w:val="center"/>
            </w:pPr>
            <w:r>
              <w:rPr>
                <w:szCs w:val="24"/>
              </w:rPr>
              <w:t>Revised</w:t>
            </w:r>
          </w:p>
        </w:tc>
        <w:tc>
          <w:tcPr>
            <w:tcW w:w="0" w:type="auto"/>
          </w:tcPr>
          <w:p w14:paraId="108D21A4"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2-25</w:t>
            </w:r>
          </w:p>
        </w:tc>
      </w:tr>
      <w:tr w:rsidR="00B814DB" w14:paraId="1936954F" w14:textId="77777777">
        <w:trPr>
          <w:jc w:val="center"/>
        </w:trPr>
        <w:tc>
          <w:tcPr>
            <w:tcW w:w="0" w:type="auto"/>
          </w:tcPr>
          <w:p w14:paraId="51C8024E"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2-26</w:t>
            </w:r>
          </w:p>
        </w:tc>
        <w:tc>
          <w:tcPr>
            <w:tcW w:w="0" w:type="auto"/>
          </w:tcPr>
          <w:p w14:paraId="010D51D1" w14:textId="239EDDD8" w:rsidR="00B814DB" w:rsidRDefault="00E4607A" w:rsidP="00B814DB">
            <w:pPr>
              <w:jc w:val="center"/>
            </w:pPr>
            <w:r>
              <w:rPr>
                <w:szCs w:val="24"/>
              </w:rPr>
              <w:t>Removed</w:t>
            </w:r>
          </w:p>
        </w:tc>
        <w:tc>
          <w:tcPr>
            <w:tcW w:w="0" w:type="auto"/>
          </w:tcPr>
          <w:p w14:paraId="77086C7B"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2-26</w:t>
            </w:r>
          </w:p>
        </w:tc>
      </w:tr>
      <w:tr w:rsidR="00B814DB" w14:paraId="54D96C2E" w14:textId="77777777">
        <w:trPr>
          <w:jc w:val="center"/>
        </w:trPr>
        <w:tc>
          <w:tcPr>
            <w:tcW w:w="0" w:type="auto"/>
          </w:tcPr>
          <w:p w14:paraId="5E0AC8FF"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2-27</w:t>
            </w:r>
          </w:p>
        </w:tc>
        <w:tc>
          <w:tcPr>
            <w:tcW w:w="0" w:type="auto"/>
          </w:tcPr>
          <w:p w14:paraId="5ECDBB8C" w14:textId="77777777" w:rsidR="00B814DB" w:rsidRDefault="00AF3896" w:rsidP="00B814DB">
            <w:pPr>
              <w:jc w:val="center"/>
            </w:pPr>
            <w:r>
              <w:rPr>
                <w:szCs w:val="24"/>
              </w:rPr>
              <w:t>Revised</w:t>
            </w:r>
          </w:p>
        </w:tc>
        <w:tc>
          <w:tcPr>
            <w:tcW w:w="0" w:type="auto"/>
          </w:tcPr>
          <w:p w14:paraId="15A0CCB1" w14:textId="20B17360" w:rsidR="00B814DB" w:rsidRDefault="00B814DB" w:rsidP="00B814DB">
            <w:pPr>
              <w:tabs>
                <w:tab w:val="left" w:pos="-1152"/>
                <w:tab w:val="left" w:pos="-720"/>
                <w:tab w:val="left" w:pos="0"/>
                <w:tab w:val="left" w:pos="360"/>
                <w:tab w:val="left" w:pos="720"/>
                <w:tab w:val="left" w:pos="2160"/>
              </w:tabs>
              <w:jc w:val="center"/>
              <w:rPr>
                <w:szCs w:val="24"/>
              </w:rPr>
            </w:pPr>
            <w:r>
              <w:rPr>
                <w:szCs w:val="24"/>
              </w:rPr>
              <w:t>2-2</w:t>
            </w:r>
            <w:r w:rsidR="00E4607A">
              <w:rPr>
                <w:szCs w:val="24"/>
              </w:rPr>
              <w:t>6</w:t>
            </w:r>
          </w:p>
        </w:tc>
      </w:tr>
      <w:tr w:rsidR="00B814DB" w14:paraId="5981F27E" w14:textId="77777777">
        <w:trPr>
          <w:jc w:val="center"/>
        </w:trPr>
        <w:tc>
          <w:tcPr>
            <w:tcW w:w="0" w:type="auto"/>
          </w:tcPr>
          <w:p w14:paraId="3417FE4C"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2-28</w:t>
            </w:r>
          </w:p>
        </w:tc>
        <w:tc>
          <w:tcPr>
            <w:tcW w:w="0" w:type="auto"/>
          </w:tcPr>
          <w:p w14:paraId="17837E6E" w14:textId="52A3DD6D" w:rsidR="00B814DB" w:rsidRDefault="00E4607A" w:rsidP="00B814DB">
            <w:pPr>
              <w:jc w:val="center"/>
            </w:pPr>
            <w:r>
              <w:rPr>
                <w:szCs w:val="24"/>
              </w:rPr>
              <w:t>Unchanged</w:t>
            </w:r>
          </w:p>
        </w:tc>
        <w:tc>
          <w:tcPr>
            <w:tcW w:w="0" w:type="auto"/>
          </w:tcPr>
          <w:p w14:paraId="2A960D1E" w14:textId="7372773C" w:rsidR="00B814DB" w:rsidRDefault="00B814DB" w:rsidP="00B814DB">
            <w:pPr>
              <w:tabs>
                <w:tab w:val="left" w:pos="-1152"/>
                <w:tab w:val="left" w:pos="-720"/>
                <w:tab w:val="left" w:pos="0"/>
                <w:tab w:val="left" w:pos="360"/>
                <w:tab w:val="left" w:pos="720"/>
                <w:tab w:val="left" w:pos="2160"/>
              </w:tabs>
              <w:jc w:val="center"/>
              <w:rPr>
                <w:szCs w:val="24"/>
              </w:rPr>
            </w:pPr>
            <w:r>
              <w:rPr>
                <w:szCs w:val="24"/>
              </w:rPr>
              <w:t>2-2</w:t>
            </w:r>
            <w:r w:rsidR="00E4607A">
              <w:rPr>
                <w:szCs w:val="24"/>
              </w:rPr>
              <w:t>7</w:t>
            </w:r>
          </w:p>
        </w:tc>
      </w:tr>
      <w:tr w:rsidR="00B814DB" w14:paraId="0AC90435" w14:textId="77777777">
        <w:trPr>
          <w:jc w:val="center"/>
        </w:trPr>
        <w:tc>
          <w:tcPr>
            <w:tcW w:w="0" w:type="auto"/>
          </w:tcPr>
          <w:p w14:paraId="6940A742"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2-29</w:t>
            </w:r>
          </w:p>
        </w:tc>
        <w:tc>
          <w:tcPr>
            <w:tcW w:w="0" w:type="auto"/>
          </w:tcPr>
          <w:p w14:paraId="705D86DC" w14:textId="24C92EB6" w:rsidR="00B814DB" w:rsidRDefault="00E4607A" w:rsidP="00B814DB">
            <w:pPr>
              <w:jc w:val="center"/>
            </w:pPr>
            <w:r>
              <w:rPr>
                <w:szCs w:val="24"/>
              </w:rPr>
              <w:t>Unchanged</w:t>
            </w:r>
          </w:p>
        </w:tc>
        <w:tc>
          <w:tcPr>
            <w:tcW w:w="0" w:type="auto"/>
          </w:tcPr>
          <w:p w14:paraId="4F0B97BD" w14:textId="5511D249" w:rsidR="00B814DB" w:rsidRDefault="00B814DB" w:rsidP="00B814DB">
            <w:pPr>
              <w:tabs>
                <w:tab w:val="left" w:pos="-1152"/>
                <w:tab w:val="left" w:pos="-720"/>
                <w:tab w:val="left" w:pos="0"/>
                <w:tab w:val="left" w:pos="360"/>
                <w:tab w:val="left" w:pos="720"/>
                <w:tab w:val="left" w:pos="2160"/>
              </w:tabs>
              <w:jc w:val="center"/>
              <w:rPr>
                <w:szCs w:val="24"/>
              </w:rPr>
            </w:pPr>
            <w:r>
              <w:rPr>
                <w:szCs w:val="24"/>
              </w:rPr>
              <w:t>2-2</w:t>
            </w:r>
            <w:r w:rsidR="00E4607A">
              <w:rPr>
                <w:szCs w:val="24"/>
              </w:rPr>
              <w:t>8</w:t>
            </w:r>
          </w:p>
        </w:tc>
      </w:tr>
      <w:tr w:rsidR="00B814DB" w14:paraId="5CD2E9F6" w14:textId="77777777">
        <w:trPr>
          <w:jc w:val="center"/>
        </w:trPr>
        <w:tc>
          <w:tcPr>
            <w:tcW w:w="0" w:type="auto"/>
          </w:tcPr>
          <w:p w14:paraId="5CB310DC" w14:textId="77777777" w:rsidR="00B814DB" w:rsidRDefault="00B814DB" w:rsidP="00B814DB">
            <w:pPr>
              <w:tabs>
                <w:tab w:val="left" w:pos="-1152"/>
                <w:tab w:val="left" w:pos="-720"/>
                <w:tab w:val="left" w:pos="0"/>
                <w:tab w:val="left" w:pos="360"/>
                <w:tab w:val="left" w:pos="720"/>
                <w:tab w:val="left" w:pos="2160"/>
              </w:tabs>
              <w:jc w:val="center"/>
              <w:rPr>
                <w:szCs w:val="24"/>
              </w:rPr>
            </w:pPr>
            <w:r>
              <w:rPr>
                <w:szCs w:val="24"/>
              </w:rPr>
              <w:t>2-30</w:t>
            </w:r>
          </w:p>
        </w:tc>
        <w:tc>
          <w:tcPr>
            <w:tcW w:w="0" w:type="auto"/>
          </w:tcPr>
          <w:p w14:paraId="5C9ABD2F" w14:textId="1B1C2699" w:rsidR="00B814DB" w:rsidRDefault="00E4607A" w:rsidP="00B814DB">
            <w:pPr>
              <w:jc w:val="center"/>
            </w:pPr>
            <w:r>
              <w:rPr>
                <w:szCs w:val="24"/>
              </w:rPr>
              <w:t>Unchanged</w:t>
            </w:r>
          </w:p>
        </w:tc>
        <w:tc>
          <w:tcPr>
            <w:tcW w:w="0" w:type="auto"/>
          </w:tcPr>
          <w:p w14:paraId="3758982E" w14:textId="2D5055A3" w:rsidR="00B814DB" w:rsidRDefault="002237B2" w:rsidP="00B814DB">
            <w:pPr>
              <w:tabs>
                <w:tab w:val="left" w:pos="-1152"/>
                <w:tab w:val="left" w:pos="-720"/>
                <w:tab w:val="left" w:pos="0"/>
                <w:tab w:val="left" w:pos="360"/>
                <w:tab w:val="left" w:pos="720"/>
                <w:tab w:val="left" w:pos="2160"/>
              </w:tabs>
              <w:jc w:val="center"/>
              <w:rPr>
                <w:szCs w:val="24"/>
              </w:rPr>
            </w:pPr>
            <w:r>
              <w:rPr>
                <w:szCs w:val="24"/>
              </w:rPr>
              <w:t>2-29</w:t>
            </w:r>
          </w:p>
        </w:tc>
      </w:tr>
    </w:tbl>
    <w:p w14:paraId="226666A0" w14:textId="77777777" w:rsidR="00B814DB" w:rsidRDefault="00B814DB">
      <w:pPr>
        <w:tabs>
          <w:tab w:val="left" w:pos="-1152"/>
          <w:tab w:val="left" w:pos="-720"/>
          <w:tab w:val="left" w:pos="0"/>
          <w:tab w:val="left" w:pos="360"/>
          <w:tab w:val="left" w:pos="720"/>
          <w:tab w:val="left" w:pos="2160"/>
        </w:tabs>
        <w:jc w:val="both"/>
        <w:rPr>
          <w:szCs w:val="24"/>
        </w:rPr>
      </w:pPr>
      <w:r>
        <w:rPr>
          <w:szCs w:val="24"/>
        </w:rPr>
        <w:br w:type="page"/>
      </w:r>
      <w:r>
        <w:rPr>
          <w:szCs w:val="24"/>
        </w:rPr>
        <w:lastRenderedPageBreak/>
        <w:t xml:space="preserve">Chapter 2 covers the context, or environment, in which auditors function, starting with an overview of the recent changes in the public accounting profession. </w:t>
      </w:r>
    </w:p>
    <w:p w14:paraId="4D7BBCF3" w14:textId="77777777" w:rsidR="00B814DB" w:rsidRDefault="00B814DB">
      <w:pPr>
        <w:tabs>
          <w:tab w:val="left" w:pos="-1152"/>
          <w:tab w:val="left" w:pos="-720"/>
          <w:tab w:val="left" w:pos="0"/>
          <w:tab w:val="left" w:pos="360"/>
          <w:tab w:val="left" w:pos="720"/>
          <w:tab w:val="left" w:pos="2160"/>
        </w:tabs>
        <w:jc w:val="both"/>
        <w:rPr>
          <w:szCs w:val="24"/>
        </w:rPr>
      </w:pPr>
    </w:p>
    <w:p w14:paraId="1F0C924B" w14:textId="77777777" w:rsidR="00B814DB" w:rsidRDefault="00B814DB" w:rsidP="00B814DB">
      <w:pPr>
        <w:tabs>
          <w:tab w:val="left" w:pos="-1152"/>
          <w:tab w:val="left" w:pos="-720"/>
          <w:tab w:val="left" w:pos="0"/>
          <w:tab w:val="left" w:pos="90"/>
          <w:tab w:val="left" w:pos="810"/>
          <w:tab w:val="left" w:pos="2160"/>
        </w:tabs>
        <w:rPr>
          <w:b/>
        </w:rPr>
      </w:pPr>
      <w:r>
        <w:rPr>
          <w:b/>
        </w:rPr>
        <w:t>[LO 2-1</w:t>
      </w:r>
      <w:r w:rsidR="009C77DA">
        <w:rPr>
          <w:b/>
        </w:rPr>
        <w:t>, 2</w:t>
      </w:r>
      <w:r>
        <w:rPr>
          <w:b/>
        </w:rPr>
        <w:t>-2] Types of Auditors and Services</w:t>
      </w:r>
    </w:p>
    <w:p w14:paraId="4054FCD2" w14:textId="77777777" w:rsidR="00B814DB" w:rsidRDefault="00B814DB" w:rsidP="00B814DB">
      <w:pPr>
        <w:tabs>
          <w:tab w:val="left" w:pos="-1152"/>
          <w:tab w:val="left" w:pos="-720"/>
          <w:tab w:val="left" w:pos="0"/>
          <w:tab w:val="left" w:pos="90"/>
          <w:tab w:val="left" w:pos="810"/>
          <w:tab w:val="left" w:pos="2160"/>
        </w:tabs>
      </w:pPr>
      <w:r>
        <w:rPr>
          <w:b/>
        </w:rPr>
        <w:tab/>
      </w:r>
      <w:r>
        <w:tab/>
      </w:r>
    </w:p>
    <w:p w14:paraId="1773D943" w14:textId="566F3B0B" w:rsidR="00B814DB" w:rsidRDefault="00B814DB" w:rsidP="00B814DB">
      <w:pPr>
        <w:tabs>
          <w:tab w:val="left" w:pos="-1152"/>
          <w:tab w:val="left" w:pos="-720"/>
          <w:tab w:val="left" w:pos="0"/>
          <w:tab w:val="left" w:pos="90"/>
          <w:tab w:val="left" w:pos="360"/>
          <w:tab w:val="left" w:pos="2160"/>
        </w:tabs>
      </w:pPr>
      <w:r>
        <w:tab/>
      </w:r>
      <w:r>
        <w:tab/>
        <w:t>We spend a few minutes discussing the different types of audits and services (e.g., internal control audits, compliance audits, operational audits, forensic audits, attest services, and assurance services) firms can provide and the different types of auditors (e.g., external auditors, internal auditors, government auditors, and forensic auditors). Chapter 21 discusses attesta</w:t>
      </w:r>
      <w:r w:rsidR="00E841EA">
        <w:t xml:space="preserve">tion services more thoroughly. </w:t>
      </w:r>
      <w:r>
        <w:rPr>
          <w:b/>
        </w:rPr>
        <w:t>Problem 24</w:t>
      </w:r>
      <w:r>
        <w:t xml:space="preserve"> could be covered here.</w:t>
      </w:r>
    </w:p>
    <w:p w14:paraId="52629211" w14:textId="77777777" w:rsidR="00B814DB" w:rsidRDefault="00B814DB" w:rsidP="00B814DB">
      <w:pPr>
        <w:tabs>
          <w:tab w:val="left" w:pos="-1152"/>
          <w:tab w:val="left" w:pos="-720"/>
          <w:tab w:val="left" w:pos="0"/>
          <w:tab w:val="left" w:pos="360"/>
          <w:tab w:val="left" w:pos="720"/>
          <w:tab w:val="left" w:pos="2160"/>
        </w:tabs>
        <w:jc w:val="both"/>
        <w:rPr>
          <w:b/>
          <w:szCs w:val="24"/>
        </w:rPr>
      </w:pPr>
      <w:r>
        <w:rPr>
          <w:b/>
          <w:szCs w:val="24"/>
        </w:rPr>
        <w:t xml:space="preserve"> </w:t>
      </w:r>
    </w:p>
    <w:p w14:paraId="2A8A6EE4" w14:textId="77777777" w:rsidR="00B814DB" w:rsidRDefault="00B814DB" w:rsidP="00B814DB">
      <w:pPr>
        <w:rPr>
          <w:b/>
        </w:rPr>
      </w:pPr>
      <w:r>
        <w:rPr>
          <w:b/>
        </w:rPr>
        <w:t>[LO 2-3] Public Accounting Firms</w:t>
      </w:r>
    </w:p>
    <w:p w14:paraId="1BCCFD11" w14:textId="77777777" w:rsidR="00B814DB" w:rsidRDefault="00B814DB" w:rsidP="00B814DB">
      <w:pPr>
        <w:rPr>
          <w:b/>
        </w:rPr>
      </w:pPr>
    </w:p>
    <w:p w14:paraId="22153FA8" w14:textId="77777777" w:rsidR="00B814DB" w:rsidRDefault="00B814DB" w:rsidP="00B814DB">
      <w:pPr>
        <w:tabs>
          <w:tab w:val="left" w:pos="-1152"/>
          <w:tab w:val="left" w:pos="-720"/>
          <w:tab w:val="left" w:pos="0"/>
          <w:tab w:val="left" w:pos="360"/>
          <w:tab w:val="left" w:pos="720"/>
          <w:tab w:val="left" w:pos="2160"/>
        </w:tabs>
        <w:ind w:firstLine="360"/>
        <w:jc w:val="both"/>
      </w:pPr>
      <w:r>
        <w:t xml:space="preserve">We briefly review the organization of firms (e.g., proprietorship, general or limited liability partnerships, or corporation), the categorization of the firms (e.g., Big 4, </w:t>
      </w:r>
      <w:r w:rsidR="009E4297">
        <w:t xml:space="preserve">mid-tier </w:t>
      </w:r>
      <w:r>
        <w:t>firms, regional firms, and local firms), the types of services (e.g., audit, tax, management advisory services, and accounting and review services), and the internal organization (e.g., partner, manager, senior, and associate) that describe</w:t>
      </w:r>
      <w:r w:rsidR="009E4297">
        <w:t>s</w:t>
      </w:r>
      <w:r>
        <w:t xml:space="preserve"> the public accounting firms.</w:t>
      </w:r>
    </w:p>
    <w:p w14:paraId="2437D8A4" w14:textId="77777777" w:rsidR="00B814DB" w:rsidRDefault="00B814DB" w:rsidP="00B814DB">
      <w:pPr>
        <w:tabs>
          <w:tab w:val="left" w:pos="-1152"/>
          <w:tab w:val="left" w:pos="-720"/>
          <w:tab w:val="left" w:pos="0"/>
          <w:tab w:val="left" w:pos="360"/>
          <w:tab w:val="left" w:pos="720"/>
          <w:tab w:val="left" w:pos="2160"/>
        </w:tabs>
        <w:jc w:val="both"/>
        <w:rPr>
          <w:b/>
          <w:szCs w:val="24"/>
        </w:rPr>
      </w:pPr>
      <w:r>
        <w:rPr>
          <w:b/>
          <w:szCs w:val="24"/>
        </w:rPr>
        <w:t xml:space="preserve"> </w:t>
      </w:r>
    </w:p>
    <w:p w14:paraId="0D7EBF6F" w14:textId="7DF22667" w:rsidR="00B814DB" w:rsidRDefault="00B814DB" w:rsidP="00B814DB">
      <w:pPr>
        <w:tabs>
          <w:tab w:val="left" w:pos="-1152"/>
          <w:tab w:val="left" w:pos="-720"/>
          <w:tab w:val="left" w:pos="0"/>
          <w:tab w:val="left" w:pos="360"/>
          <w:tab w:val="left" w:pos="720"/>
          <w:tab w:val="left" w:pos="2160"/>
        </w:tabs>
        <w:jc w:val="both"/>
        <w:rPr>
          <w:b/>
          <w:szCs w:val="24"/>
        </w:rPr>
      </w:pPr>
      <w:r>
        <w:rPr>
          <w:b/>
          <w:szCs w:val="24"/>
        </w:rPr>
        <w:t xml:space="preserve">[LO 2-4] </w:t>
      </w:r>
      <w:r w:rsidR="002237B2">
        <w:rPr>
          <w:b/>
          <w:szCs w:val="24"/>
        </w:rPr>
        <w:t>Two Decades</w:t>
      </w:r>
      <w:r>
        <w:rPr>
          <w:b/>
          <w:szCs w:val="24"/>
        </w:rPr>
        <w:t xml:space="preserve"> of Challenge and Change for Financial Statement Auditors</w:t>
      </w:r>
    </w:p>
    <w:p w14:paraId="5282AD1C" w14:textId="77777777" w:rsidR="00B814DB" w:rsidRDefault="00B814DB">
      <w:pPr>
        <w:tabs>
          <w:tab w:val="left" w:pos="-1152"/>
          <w:tab w:val="left" w:pos="-720"/>
          <w:tab w:val="left" w:pos="0"/>
          <w:tab w:val="left" w:pos="360"/>
          <w:tab w:val="left" w:pos="720"/>
          <w:tab w:val="left" w:pos="2160"/>
        </w:tabs>
        <w:jc w:val="both"/>
        <w:rPr>
          <w:b/>
          <w:szCs w:val="24"/>
        </w:rPr>
      </w:pPr>
    </w:p>
    <w:p w14:paraId="7A37F651" w14:textId="0D85AA0B" w:rsidR="00B814DB" w:rsidRDefault="00B814DB">
      <w:pPr>
        <w:tabs>
          <w:tab w:val="left" w:pos="-1152"/>
          <w:tab w:val="left" w:pos="-720"/>
          <w:tab w:val="left" w:pos="0"/>
          <w:tab w:val="left" w:pos="360"/>
          <w:tab w:val="left" w:pos="720"/>
          <w:tab w:val="left" w:pos="2160"/>
        </w:tabs>
        <w:jc w:val="both"/>
        <w:rPr>
          <w:szCs w:val="24"/>
        </w:rPr>
      </w:pPr>
      <w:r>
        <w:rPr>
          <w:szCs w:val="24"/>
        </w:rPr>
        <w:tab/>
        <w:t>The time we spend with this topic depends on what wa</w:t>
      </w:r>
      <w:r w:rsidR="00E841EA">
        <w:rPr>
          <w:szCs w:val="24"/>
        </w:rPr>
        <w:t>s covered in the earlier class.</w:t>
      </w:r>
      <w:r>
        <w:rPr>
          <w:szCs w:val="24"/>
        </w:rPr>
        <w:t xml:space="preserve"> We try to continue the discussion, emphasizing to the students issues facing the profession today or the overall environment t</w:t>
      </w:r>
      <w:r w:rsidR="00E841EA">
        <w:rPr>
          <w:szCs w:val="24"/>
        </w:rPr>
        <w:t xml:space="preserve">he profession is operating in. </w:t>
      </w:r>
      <w:r>
        <w:rPr>
          <w:szCs w:val="24"/>
        </w:rPr>
        <w:t>We focus on</w:t>
      </w:r>
    </w:p>
    <w:p w14:paraId="4FF177E3" w14:textId="77777777" w:rsidR="00B814DB" w:rsidRDefault="00B814DB">
      <w:pPr>
        <w:tabs>
          <w:tab w:val="left" w:pos="-1152"/>
          <w:tab w:val="left" w:pos="-720"/>
          <w:tab w:val="left" w:pos="0"/>
          <w:tab w:val="left" w:pos="360"/>
          <w:tab w:val="left" w:pos="720"/>
          <w:tab w:val="left" w:pos="2160"/>
        </w:tabs>
        <w:jc w:val="both"/>
        <w:rPr>
          <w:szCs w:val="24"/>
        </w:rPr>
      </w:pPr>
      <w:r>
        <w:rPr>
          <w:szCs w:val="24"/>
        </w:rPr>
        <w:tab/>
      </w:r>
    </w:p>
    <w:p w14:paraId="7D91200B" w14:textId="77777777" w:rsidR="00B814DB" w:rsidRDefault="00B814DB" w:rsidP="00B814DB">
      <w:pPr>
        <w:numPr>
          <w:ilvl w:val="0"/>
          <w:numId w:val="36"/>
        </w:numPr>
        <w:tabs>
          <w:tab w:val="left" w:pos="-1152"/>
          <w:tab w:val="left" w:pos="-720"/>
          <w:tab w:val="left" w:pos="0"/>
          <w:tab w:val="left" w:pos="360"/>
          <w:tab w:val="left" w:pos="1440"/>
        </w:tabs>
        <w:ind w:hanging="1800"/>
        <w:jc w:val="both"/>
        <w:rPr>
          <w:szCs w:val="24"/>
        </w:rPr>
      </w:pPr>
      <w:r>
        <w:rPr>
          <w:szCs w:val="24"/>
        </w:rPr>
        <w:t>Events leading up to the current landscape.</w:t>
      </w:r>
    </w:p>
    <w:p w14:paraId="43874B5E" w14:textId="77777777" w:rsidR="00B814DB" w:rsidRDefault="00B814DB" w:rsidP="00B814DB">
      <w:pPr>
        <w:numPr>
          <w:ilvl w:val="0"/>
          <w:numId w:val="36"/>
        </w:numPr>
        <w:tabs>
          <w:tab w:val="left" w:pos="-1152"/>
          <w:tab w:val="left" w:pos="-720"/>
          <w:tab w:val="left" w:pos="0"/>
          <w:tab w:val="left" w:pos="360"/>
          <w:tab w:val="left" w:pos="1440"/>
        </w:tabs>
        <w:ind w:hanging="1800"/>
        <w:jc w:val="both"/>
        <w:rPr>
          <w:szCs w:val="24"/>
        </w:rPr>
      </w:pPr>
      <w:r>
        <w:rPr>
          <w:szCs w:val="24"/>
        </w:rPr>
        <w:t xml:space="preserve">The explosion of scandals that took place. </w:t>
      </w:r>
    </w:p>
    <w:p w14:paraId="38633B47" w14:textId="77777777" w:rsidR="00B814DB" w:rsidRDefault="00B814DB" w:rsidP="00B814DB">
      <w:pPr>
        <w:numPr>
          <w:ilvl w:val="0"/>
          <w:numId w:val="36"/>
        </w:numPr>
        <w:tabs>
          <w:tab w:val="left" w:pos="-1152"/>
          <w:tab w:val="left" w:pos="-720"/>
          <w:tab w:val="left" w:pos="0"/>
          <w:tab w:val="left" w:pos="360"/>
          <w:tab w:val="left" w:pos="1440"/>
        </w:tabs>
        <w:ind w:hanging="1800"/>
        <w:jc w:val="both"/>
        <w:rPr>
          <w:szCs w:val="24"/>
        </w:rPr>
      </w:pPr>
      <w:r>
        <w:rPr>
          <w:szCs w:val="24"/>
        </w:rPr>
        <w:t>Government intervention (i.e., Sarbanes-Oxley Act 2002, Dodd-Frank Act 2010).</w:t>
      </w:r>
    </w:p>
    <w:p w14:paraId="51E5DC5F" w14:textId="77777777" w:rsidR="00B814DB" w:rsidRDefault="00B814DB" w:rsidP="00B814DB">
      <w:pPr>
        <w:numPr>
          <w:ilvl w:val="0"/>
          <w:numId w:val="36"/>
        </w:numPr>
        <w:tabs>
          <w:tab w:val="left" w:pos="-1152"/>
          <w:tab w:val="left" w:pos="-720"/>
          <w:tab w:val="left" w:pos="0"/>
          <w:tab w:val="left" w:pos="360"/>
          <w:tab w:val="left" w:pos="1440"/>
        </w:tabs>
        <w:ind w:hanging="1800"/>
        <w:jc w:val="both"/>
        <w:rPr>
          <w:szCs w:val="24"/>
        </w:rPr>
      </w:pPr>
      <w:r>
        <w:rPr>
          <w:szCs w:val="24"/>
        </w:rPr>
        <w:t>The profession’s response (a healthy move back to the basics).</w:t>
      </w:r>
    </w:p>
    <w:p w14:paraId="7A441095" w14:textId="77777777" w:rsidR="00B814DB" w:rsidRDefault="00B814DB">
      <w:pPr>
        <w:tabs>
          <w:tab w:val="left" w:pos="-1152"/>
          <w:tab w:val="left" w:pos="-720"/>
          <w:tab w:val="left" w:pos="0"/>
          <w:tab w:val="left" w:pos="360"/>
          <w:tab w:val="left" w:pos="720"/>
          <w:tab w:val="left" w:pos="2160"/>
        </w:tabs>
        <w:jc w:val="both"/>
        <w:rPr>
          <w:szCs w:val="24"/>
        </w:rPr>
      </w:pPr>
    </w:p>
    <w:p w14:paraId="203D2FCC" w14:textId="77777777" w:rsidR="00B814DB" w:rsidRDefault="00B814DB" w:rsidP="00B814DB">
      <w:pPr>
        <w:pStyle w:val="BodyText"/>
        <w:tabs>
          <w:tab w:val="clear" w:pos="-1152"/>
          <w:tab w:val="clear" w:pos="-720"/>
          <w:tab w:val="clear" w:pos="0"/>
          <w:tab w:val="clear" w:pos="720"/>
          <w:tab w:val="clear" w:pos="2160"/>
        </w:tabs>
        <w:rPr>
          <w:b/>
        </w:rPr>
      </w:pPr>
      <w:r>
        <w:rPr>
          <w:b/>
        </w:rPr>
        <w:t>[LO 2-5] Society’s Expectations and the Auditor’s Responsibility</w:t>
      </w:r>
    </w:p>
    <w:p w14:paraId="665F6EC3" w14:textId="77777777" w:rsidR="00B814DB" w:rsidRDefault="00B814DB" w:rsidP="00B814DB">
      <w:pPr>
        <w:pStyle w:val="BodyText"/>
        <w:tabs>
          <w:tab w:val="clear" w:pos="-1152"/>
          <w:tab w:val="clear" w:pos="-720"/>
          <w:tab w:val="clear" w:pos="0"/>
          <w:tab w:val="clear" w:pos="720"/>
          <w:tab w:val="clear" w:pos="2160"/>
        </w:tabs>
        <w:rPr>
          <w:b/>
        </w:rPr>
      </w:pPr>
    </w:p>
    <w:p w14:paraId="76291DE1" w14:textId="1D98FE59" w:rsidR="00B814DB" w:rsidRDefault="00B814DB" w:rsidP="00B814DB">
      <w:pPr>
        <w:pStyle w:val="BodyText"/>
        <w:tabs>
          <w:tab w:val="clear" w:pos="-1152"/>
          <w:tab w:val="clear" w:pos="-720"/>
          <w:tab w:val="clear" w:pos="0"/>
          <w:tab w:val="clear" w:pos="720"/>
          <w:tab w:val="clear" w:pos="2160"/>
        </w:tabs>
      </w:pPr>
      <w:r>
        <w:rPr>
          <w:b/>
        </w:rPr>
        <w:tab/>
      </w:r>
      <w:r>
        <w:t>Students generally fin</w:t>
      </w:r>
      <w:r w:rsidR="00E841EA">
        <w:t xml:space="preserve">d this topic very interesting. </w:t>
      </w:r>
      <w:r>
        <w:t>We focus on the auditor’s responsibility to detect er</w:t>
      </w:r>
      <w:r w:rsidR="00E841EA">
        <w:t xml:space="preserve">rors, fraud, and illegal acts. </w:t>
      </w:r>
      <w:r>
        <w:t>Many students falsely believe that auditors have the responsibility to detect all errors, fraud, and illegal acts. Sometimes, we have a guest speaker come into this class to discuss the growing field of forensic accounting.</w:t>
      </w:r>
    </w:p>
    <w:p w14:paraId="226C4849" w14:textId="77777777" w:rsidR="00B814DB" w:rsidRDefault="00B814DB" w:rsidP="00B814DB">
      <w:pPr>
        <w:tabs>
          <w:tab w:val="left" w:pos="-1152"/>
          <w:tab w:val="left" w:pos="-720"/>
          <w:tab w:val="left" w:pos="0"/>
          <w:tab w:val="left" w:pos="360"/>
          <w:tab w:val="left" w:pos="720"/>
          <w:tab w:val="left" w:pos="2160"/>
        </w:tabs>
        <w:jc w:val="both"/>
        <w:rPr>
          <w:b/>
          <w:szCs w:val="24"/>
        </w:rPr>
      </w:pPr>
      <w:r>
        <w:rPr>
          <w:b/>
          <w:szCs w:val="24"/>
        </w:rPr>
        <w:t xml:space="preserve"> </w:t>
      </w:r>
    </w:p>
    <w:p w14:paraId="2F1DE2A0" w14:textId="77777777" w:rsidR="00B814DB" w:rsidRDefault="00B814DB" w:rsidP="00B814DB">
      <w:pPr>
        <w:tabs>
          <w:tab w:val="left" w:pos="-1152"/>
          <w:tab w:val="left" w:pos="-720"/>
          <w:tab w:val="left" w:pos="0"/>
          <w:tab w:val="left" w:pos="360"/>
          <w:tab w:val="left" w:pos="720"/>
          <w:tab w:val="left" w:pos="2160"/>
        </w:tabs>
        <w:jc w:val="both"/>
        <w:rPr>
          <w:b/>
          <w:szCs w:val="24"/>
        </w:rPr>
      </w:pPr>
      <w:r>
        <w:rPr>
          <w:b/>
          <w:szCs w:val="24"/>
        </w:rPr>
        <w:t>[LO 2-6] The Context of Financial Statement Auditing</w:t>
      </w:r>
    </w:p>
    <w:p w14:paraId="288BE041" w14:textId="77777777" w:rsidR="00B814DB" w:rsidRDefault="00B814DB">
      <w:pPr>
        <w:tabs>
          <w:tab w:val="left" w:pos="-1152"/>
          <w:tab w:val="left" w:pos="-720"/>
          <w:tab w:val="left" w:pos="0"/>
          <w:tab w:val="left" w:pos="360"/>
          <w:tab w:val="left" w:pos="720"/>
          <w:tab w:val="left" w:pos="2160"/>
        </w:tabs>
        <w:jc w:val="both"/>
        <w:rPr>
          <w:b/>
          <w:szCs w:val="24"/>
        </w:rPr>
      </w:pPr>
    </w:p>
    <w:p w14:paraId="1926E612" w14:textId="12418005" w:rsidR="00B814DB" w:rsidRDefault="00B814DB">
      <w:pPr>
        <w:tabs>
          <w:tab w:val="left" w:pos="-1152"/>
          <w:tab w:val="left" w:pos="-720"/>
          <w:tab w:val="left" w:pos="0"/>
          <w:tab w:val="left" w:pos="360"/>
          <w:tab w:val="left" w:pos="720"/>
          <w:tab w:val="left" w:pos="2160"/>
        </w:tabs>
        <w:jc w:val="both"/>
        <w:rPr>
          <w:szCs w:val="24"/>
        </w:rPr>
      </w:pPr>
      <w:r>
        <w:rPr>
          <w:b/>
          <w:szCs w:val="24"/>
        </w:rPr>
        <w:tab/>
      </w:r>
      <w:r>
        <w:rPr>
          <w:szCs w:val="24"/>
        </w:rPr>
        <w:t xml:space="preserve">We spend a few minutes emphasizing to the students the importance of an auditor knowing his/her </w:t>
      </w:r>
      <w:proofErr w:type="spellStart"/>
      <w:r>
        <w:rPr>
          <w:szCs w:val="24"/>
        </w:rPr>
        <w:t>auditees</w:t>
      </w:r>
      <w:proofErr w:type="spellEnd"/>
      <w:r>
        <w:rPr>
          <w:szCs w:val="24"/>
        </w:rPr>
        <w:t xml:space="preserve">’ business and industry characteristics since that is the context or environment within which a particular business operates. We emphasize that it is difficult for an auditor to effectively audit </w:t>
      </w:r>
      <w:proofErr w:type="gramStart"/>
      <w:r>
        <w:rPr>
          <w:szCs w:val="24"/>
        </w:rPr>
        <w:t>something which</w:t>
      </w:r>
      <w:proofErr w:type="gramEnd"/>
      <w:r>
        <w:rPr>
          <w:szCs w:val="24"/>
        </w:rPr>
        <w:t xml:space="preserve"> he/she does not fully understand.</w:t>
      </w:r>
      <w:r w:rsidR="001C600F">
        <w:rPr>
          <w:szCs w:val="24"/>
        </w:rPr>
        <w:t xml:space="preserve"> We end this section with a short introduction to a high-level model of a business entity and then spend more time with the five cycles used to break the audit down into manageable pieces covered in LO</w:t>
      </w:r>
      <w:r w:rsidR="00E841EA">
        <w:rPr>
          <w:szCs w:val="24"/>
        </w:rPr>
        <w:t xml:space="preserve"> 2-</w:t>
      </w:r>
      <w:r w:rsidR="001C600F">
        <w:rPr>
          <w:szCs w:val="24"/>
        </w:rPr>
        <w:t>7.</w:t>
      </w:r>
    </w:p>
    <w:p w14:paraId="04550CD2" w14:textId="77777777" w:rsidR="00B814DB" w:rsidRDefault="00B814DB">
      <w:pPr>
        <w:tabs>
          <w:tab w:val="left" w:pos="-1152"/>
          <w:tab w:val="left" w:pos="-720"/>
          <w:tab w:val="left" w:pos="0"/>
          <w:tab w:val="left" w:pos="360"/>
          <w:tab w:val="left" w:pos="720"/>
          <w:tab w:val="left" w:pos="2160"/>
        </w:tabs>
        <w:jc w:val="both"/>
        <w:rPr>
          <w:szCs w:val="24"/>
        </w:rPr>
      </w:pPr>
      <w:r>
        <w:rPr>
          <w:szCs w:val="24"/>
        </w:rPr>
        <w:tab/>
      </w:r>
    </w:p>
    <w:p w14:paraId="4DD98451" w14:textId="77777777" w:rsidR="00B814DB" w:rsidRDefault="00B814DB">
      <w:pPr>
        <w:tabs>
          <w:tab w:val="left" w:pos="-1152"/>
          <w:tab w:val="left" w:pos="-720"/>
          <w:tab w:val="left" w:pos="0"/>
          <w:tab w:val="left" w:pos="360"/>
          <w:tab w:val="left" w:pos="720"/>
          <w:tab w:val="left" w:pos="2160"/>
        </w:tabs>
        <w:jc w:val="both"/>
        <w:rPr>
          <w:b/>
          <w:szCs w:val="24"/>
        </w:rPr>
      </w:pPr>
    </w:p>
    <w:p w14:paraId="2CB601D3" w14:textId="4DB8359A" w:rsidR="00B814DB" w:rsidRDefault="00B814DB">
      <w:pPr>
        <w:tabs>
          <w:tab w:val="left" w:pos="-1152"/>
          <w:tab w:val="left" w:pos="-720"/>
          <w:tab w:val="left" w:pos="0"/>
          <w:tab w:val="left" w:pos="360"/>
          <w:tab w:val="left" w:pos="720"/>
          <w:tab w:val="left" w:pos="2160"/>
        </w:tabs>
        <w:jc w:val="both"/>
        <w:rPr>
          <w:b/>
          <w:szCs w:val="24"/>
        </w:rPr>
      </w:pPr>
      <w:r>
        <w:rPr>
          <w:b/>
          <w:szCs w:val="24"/>
        </w:rPr>
        <w:t>[LO 2-7] A Model of Business</w:t>
      </w:r>
    </w:p>
    <w:p w14:paraId="5D70D2CB" w14:textId="77777777" w:rsidR="00B814DB" w:rsidRDefault="00B814DB">
      <w:pPr>
        <w:tabs>
          <w:tab w:val="left" w:pos="-1152"/>
          <w:tab w:val="left" w:pos="-720"/>
          <w:tab w:val="left" w:pos="0"/>
          <w:tab w:val="left" w:pos="360"/>
          <w:tab w:val="left" w:pos="720"/>
          <w:tab w:val="left" w:pos="2160"/>
        </w:tabs>
        <w:jc w:val="both"/>
        <w:rPr>
          <w:b/>
          <w:szCs w:val="24"/>
        </w:rPr>
      </w:pPr>
    </w:p>
    <w:p w14:paraId="4C53991A" w14:textId="397AC5F2" w:rsidR="00B814DB" w:rsidRDefault="00B814DB">
      <w:pPr>
        <w:tabs>
          <w:tab w:val="left" w:pos="-1152"/>
          <w:tab w:val="left" w:pos="-720"/>
          <w:tab w:val="left" w:pos="0"/>
          <w:tab w:val="left" w:pos="360"/>
          <w:tab w:val="left" w:pos="720"/>
          <w:tab w:val="left" w:pos="2160"/>
        </w:tabs>
        <w:jc w:val="both"/>
        <w:rPr>
          <w:szCs w:val="24"/>
        </w:rPr>
      </w:pPr>
      <w:r>
        <w:rPr>
          <w:b/>
          <w:szCs w:val="24"/>
        </w:rPr>
        <w:tab/>
      </w:r>
      <w:r>
        <w:rPr>
          <w:szCs w:val="24"/>
        </w:rPr>
        <w:t>With the high-level model, we make sure everyone knows how a business operates at the highest level by including the roles of corporate governance, the board of direc</w:t>
      </w:r>
      <w:r w:rsidR="00E841EA">
        <w:rPr>
          <w:szCs w:val="24"/>
        </w:rPr>
        <w:t xml:space="preserve">tors, and the audit committee. </w:t>
      </w:r>
      <w:r>
        <w:rPr>
          <w:szCs w:val="24"/>
        </w:rPr>
        <w:t>Then we discuss briefly with the students how objectives are formed and what strategies might be designed to achieve those objectives by asking the students to come up with related examples of each an</w:t>
      </w:r>
      <w:r w:rsidR="00E841EA">
        <w:rPr>
          <w:szCs w:val="24"/>
        </w:rPr>
        <w:t xml:space="preserve">d writing them on the board. </w:t>
      </w:r>
      <w:r>
        <w:rPr>
          <w:szCs w:val="24"/>
        </w:rPr>
        <w:t xml:space="preserve">Then we write down specific processes that might be set up so that the strategies are implemented. Last, we ask them for specific risks that might threaten the achievement of the objectives we came up with and write these down as well.  </w:t>
      </w:r>
    </w:p>
    <w:p w14:paraId="3E254EBD" w14:textId="77777777" w:rsidR="00B814DB" w:rsidRDefault="00B814DB">
      <w:pPr>
        <w:tabs>
          <w:tab w:val="left" w:pos="-1152"/>
          <w:tab w:val="left" w:pos="-720"/>
          <w:tab w:val="left" w:pos="0"/>
          <w:tab w:val="left" w:pos="360"/>
          <w:tab w:val="left" w:pos="720"/>
          <w:tab w:val="left" w:pos="2160"/>
        </w:tabs>
        <w:jc w:val="both"/>
        <w:rPr>
          <w:szCs w:val="24"/>
        </w:rPr>
      </w:pPr>
    </w:p>
    <w:p w14:paraId="384A8FC3" w14:textId="02BDFAFA" w:rsidR="00B814DB" w:rsidRDefault="00B814DB">
      <w:pPr>
        <w:tabs>
          <w:tab w:val="left" w:pos="-1152"/>
          <w:tab w:val="left" w:pos="-720"/>
          <w:tab w:val="left" w:pos="0"/>
          <w:tab w:val="left" w:pos="360"/>
          <w:tab w:val="left" w:pos="720"/>
          <w:tab w:val="left" w:pos="2160"/>
        </w:tabs>
        <w:jc w:val="both"/>
        <w:rPr>
          <w:szCs w:val="24"/>
        </w:rPr>
      </w:pPr>
      <w:r>
        <w:rPr>
          <w:szCs w:val="24"/>
        </w:rPr>
        <w:tab/>
        <w:t>We then spend more time with the proce</w:t>
      </w:r>
      <w:r w:rsidR="00E841EA">
        <w:rPr>
          <w:szCs w:val="24"/>
        </w:rPr>
        <w:t xml:space="preserve">ss part of the above exercise. </w:t>
      </w:r>
      <w:r>
        <w:rPr>
          <w:szCs w:val="24"/>
        </w:rPr>
        <w:t>We ask the students to list the five cycles and relate them to what we discussed above using Figure 2-1. Next, we briefly discuss each of the five cycles individually as well as how they are interrelated:</w:t>
      </w:r>
    </w:p>
    <w:p w14:paraId="1F7A0349" w14:textId="77777777" w:rsidR="00B814DB" w:rsidRDefault="00B814DB">
      <w:pPr>
        <w:tabs>
          <w:tab w:val="left" w:pos="-1152"/>
          <w:tab w:val="left" w:pos="-720"/>
          <w:tab w:val="left" w:pos="0"/>
          <w:tab w:val="left" w:pos="360"/>
          <w:tab w:val="left" w:pos="720"/>
          <w:tab w:val="left" w:pos="2160"/>
        </w:tabs>
        <w:jc w:val="both"/>
        <w:rPr>
          <w:szCs w:val="24"/>
        </w:rPr>
      </w:pPr>
    </w:p>
    <w:p w14:paraId="26DCBA06" w14:textId="77777777" w:rsidR="00B814DB" w:rsidRDefault="00B814DB" w:rsidP="00B814DB">
      <w:pPr>
        <w:numPr>
          <w:ilvl w:val="0"/>
          <w:numId w:val="37"/>
        </w:numPr>
        <w:tabs>
          <w:tab w:val="left" w:pos="-1152"/>
          <w:tab w:val="left" w:pos="-720"/>
          <w:tab w:val="left" w:pos="0"/>
          <w:tab w:val="left" w:pos="360"/>
          <w:tab w:val="left" w:pos="720"/>
          <w:tab w:val="left" w:pos="1440"/>
        </w:tabs>
        <w:ind w:hanging="1800"/>
        <w:jc w:val="both"/>
        <w:rPr>
          <w:szCs w:val="24"/>
        </w:rPr>
      </w:pPr>
      <w:r>
        <w:rPr>
          <w:szCs w:val="24"/>
        </w:rPr>
        <w:t>The financing process.</w:t>
      </w:r>
    </w:p>
    <w:p w14:paraId="7CD93BFD" w14:textId="77777777" w:rsidR="00B814DB" w:rsidRDefault="00B814DB" w:rsidP="00B814DB">
      <w:pPr>
        <w:numPr>
          <w:ilvl w:val="0"/>
          <w:numId w:val="37"/>
        </w:numPr>
        <w:tabs>
          <w:tab w:val="left" w:pos="-1152"/>
          <w:tab w:val="left" w:pos="-720"/>
          <w:tab w:val="left" w:pos="0"/>
          <w:tab w:val="left" w:pos="360"/>
          <w:tab w:val="left" w:pos="720"/>
          <w:tab w:val="left" w:pos="1440"/>
        </w:tabs>
        <w:ind w:hanging="1800"/>
        <w:jc w:val="both"/>
        <w:rPr>
          <w:szCs w:val="24"/>
        </w:rPr>
      </w:pPr>
      <w:r>
        <w:rPr>
          <w:szCs w:val="24"/>
        </w:rPr>
        <w:t>The purchasing process.</w:t>
      </w:r>
    </w:p>
    <w:p w14:paraId="34DF4183" w14:textId="77777777" w:rsidR="00B814DB" w:rsidRDefault="00B814DB" w:rsidP="00B814DB">
      <w:pPr>
        <w:numPr>
          <w:ilvl w:val="0"/>
          <w:numId w:val="37"/>
        </w:numPr>
        <w:tabs>
          <w:tab w:val="left" w:pos="-1152"/>
          <w:tab w:val="left" w:pos="-720"/>
          <w:tab w:val="left" w:pos="0"/>
          <w:tab w:val="left" w:pos="360"/>
          <w:tab w:val="left" w:pos="720"/>
          <w:tab w:val="left" w:pos="1440"/>
        </w:tabs>
        <w:ind w:hanging="1800"/>
        <w:jc w:val="both"/>
        <w:rPr>
          <w:szCs w:val="24"/>
        </w:rPr>
      </w:pPr>
      <w:r>
        <w:rPr>
          <w:szCs w:val="24"/>
        </w:rPr>
        <w:t>The human resource management process.</w:t>
      </w:r>
    </w:p>
    <w:p w14:paraId="73E107F1" w14:textId="77777777" w:rsidR="00B814DB" w:rsidRDefault="00B814DB" w:rsidP="00B814DB">
      <w:pPr>
        <w:numPr>
          <w:ilvl w:val="0"/>
          <w:numId w:val="37"/>
        </w:numPr>
        <w:tabs>
          <w:tab w:val="left" w:pos="-1152"/>
          <w:tab w:val="left" w:pos="-720"/>
          <w:tab w:val="left" w:pos="0"/>
          <w:tab w:val="left" w:pos="360"/>
          <w:tab w:val="left" w:pos="720"/>
          <w:tab w:val="left" w:pos="1440"/>
        </w:tabs>
        <w:ind w:hanging="1800"/>
        <w:jc w:val="both"/>
        <w:rPr>
          <w:szCs w:val="24"/>
        </w:rPr>
      </w:pPr>
      <w:r>
        <w:rPr>
          <w:szCs w:val="24"/>
        </w:rPr>
        <w:t>The inventory management process.</w:t>
      </w:r>
    </w:p>
    <w:p w14:paraId="1AFAA216" w14:textId="77777777" w:rsidR="00B814DB" w:rsidRDefault="00B814DB" w:rsidP="00B814DB">
      <w:pPr>
        <w:numPr>
          <w:ilvl w:val="0"/>
          <w:numId w:val="37"/>
        </w:numPr>
        <w:tabs>
          <w:tab w:val="left" w:pos="-1152"/>
          <w:tab w:val="left" w:pos="-720"/>
          <w:tab w:val="left" w:pos="0"/>
          <w:tab w:val="left" w:pos="360"/>
          <w:tab w:val="left" w:pos="720"/>
          <w:tab w:val="left" w:pos="1440"/>
        </w:tabs>
        <w:ind w:hanging="1800"/>
        <w:jc w:val="both"/>
        <w:rPr>
          <w:szCs w:val="24"/>
        </w:rPr>
      </w:pPr>
      <w:r>
        <w:rPr>
          <w:szCs w:val="24"/>
        </w:rPr>
        <w:t>The revenue process.</w:t>
      </w:r>
    </w:p>
    <w:p w14:paraId="1C28F173" w14:textId="77777777" w:rsidR="00B814DB" w:rsidRDefault="00B814DB">
      <w:pPr>
        <w:tabs>
          <w:tab w:val="left" w:pos="-1152"/>
          <w:tab w:val="left" w:pos="-720"/>
          <w:tab w:val="left" w:pos="0"/>
          <w:tab w:val="left" w:pos="360"/>
          <w:tab w:val="left" w:pos="720"/>
          <w:tab w:val="left" w:pos="2160"/>
        </w:tabs>
        <w:ind w:left="2160"/>
        <w:jc w:val="both"/>
        <w:rPr>
          <w:szCs w:val="24"/>
        </w:rPr>
      </w:pPr>
    </w:p>
    <w:p w14:paraId="69C378E1" w14:textId="77777777" w:rsidR="00B814DB" w:rsidRDefault="00B814DB" w:rsidP="00B814DB">
      <w:pPr>
        <w:tabs>
          <w:tab w:val="left" w:pos="-1152"/>
          <w:tab w:val="left" w:pos="-720"/>
          <w:tab w:val="left" w:pos="0"/>
          <w:tab w:val="left" w:pos="360"/>
          <w:tab w:val="left" w:pos="720"/>
          <w:tab w:val="left" w:pos="2160"/>
        </w:tabs>
        <w:jc w:val="center"/>
        <w:rPr>
          <w:b/>
          <w:szCs w:val="24"/>
        </w:rPr>
      </w:pPr>
      <w:r>
        <w:rPr>
          <w:b/>
          <w:szCs w:val="24"/>
        </w:rPr>
        <w:t>Use Figure 2-1</w:t>
      </w:r>
    </w:p>
    <w:p w14:paraId="0B01411C" w14:textId="77777777" w:rsidR="00B814DB" w:rsidRDefault="00B814DB" w:rsidP="00B814DB">
      <w:pPr>
        <w:tabs>
          <w:tab w:val="left" w:pos="-1152"/>
          <w:tab w:val="left" w:pos="-720"/>
          <w:tab w:val="left" w:pos="0"/>
          <w:tab w:val="left" w:pos="360"/>
          <w:tab w:val="left" w:pos="720"/>
          <w:tab w:val="left" w:pos="2160"/>
        </w:tabs>
        <w:jc w:val="center"/>
        <w:rPr>
          <w:szCs w:val="24"/>
        </w:rPr>
      </w:pPr>
    </w:p>
    <w:p w14:paraId="4A2B7BD4" w14:textId="2EED3C46" w:rsidR="00B814DB" w:rsidRDefault="00127110">
      <w:pPr>
        <w:tabs>
          <w:tab w:val="left" w:pos="-1152"/>
          <w:tab w:val="left" w:pos="-720"/>
          <w:tab w:val="left" w:pos="0"/>
          <w:tab w:val="left" w:pos="360"/>
          <w:tab w:val="left" w:pos="720"/>
          <w:tab w:val="left" w:pos="2160"/>
        </w:tabs>
        <w:jc w:val="both"/>
        <w:rPr>
          <w:szCs w:val="24"/>
        </w:rPr>
      </w:pPr>
      <w:r>
        <w:rPr>
          <w:szCs w:val="24"/>
        </w:rPr>
        <w:tab/>
      </w:r>
      <w:r w:rsidR="00B814DB">
        <w:rPr>
          <w:szCs w:val="24"/>
        </w:rPr>
        <w:t>Finally, we relate the process components to the “business model.” Management establishes processes in the five categories discussed above to implement the organization’s strategies and achieve its objectives</w:t>
      </w:r>
      <w:r w:rsidR="00FE7266">
        <w:rPr>
          <w:szCs w:val="24"/>
        </w:rPr>
        <w:t xml:space="preserve">, as well as </w:t>
      </w:r>
      <w:r w:rsidR="000845CA">
        <w:rPr>
          <w:szCs w:val="24"/>
        </w:rPr>
        <w:t>integrating</w:t>
      </w:r>
      <w:r w:rsidR="00FE7266">
        <w:rPr>
          <w:szCs w:val="24"/>
        </w:rPr>
        <w:t xml:space="preserve"> internal controls to </w:t>
      </w:r>
      <w:r w:rsidR="000845CA">
        <w:rPr>
          <w:szCs w:val="24"/>
        </w:rPr>
        <w:t>mitigate enterprise risks.</w:t>
      </w:r>
      <w:r w:rsidR="00B814DB">
        <w:rPr>
          <w:szCs w:val="24"/>
        </w:rPr>
        <w:t xml:space="preserve"> The financial statements report the financial results of those efforts to outside parties (the organization’s performance and its external </w:t>
      </w:r>
      <w:r w:rsidR="00E841EA">
        <w:rPr>
          <w:szCs w:val="24"/>
        </w:rPr>
        <w:t xml:space="preserve">reporting and accountability). </w:t>
      </w:r>
    </w:p>
    <w:p w14:paraId="013A57C0" w14:textId="77777777" w:rsidR="00B814DB" w:rsidRDefault="00B814DB">
      <w:pPr>
        <w:tabs>
          <w:tab w:val="left" w:pos="-1152"/>
          <w:tab w:val="left" w:pos="-720"/>
          <w:tab w:val="left" w:pos="0"/>
          <w:tab w:val="left" w:pos="360"/>
          <w:tab w:val="left" w:pos="720"/>
          <w:tab w:val="left" w:pos="2160"/>
        </w:tabs>
        <w:jc w:val="both"/>
        <w:rPr>
          <w:b/>
          <w:szCs w:val="24"/>
        </w:rPr>
      </w:pPr>
    </w:p>
    <w:p w14:paraId="36450B29" w14:textId="77777777" w:rsidR="00B814DB" w:rsidRDefault="00B814DB" w:rsidP="00B814DB">
      <w:pPr>
        <w:tabs>
          <w:tab w:val="left" w:pos="-1152"/>
          <w:tab w:val="left" w:pos="-720"/>
          <w:tab w:val="left" w:pos="0"/>
          <w:tab w:val="left" w:pos="360"/>
          <w:tab w:val="left" w:pos="720"/>
          <w:tab w:val="left" w:pos="2160"/>
        </w:tabs>
        <w:jc w:val="both"/>
        <w:rPr>
          <w:b/>
        </w:rPr>
      </w:pPr>
      <w:r>
        <w:rPr>
          <w:b/>
        </w:rPr>
        <w:t>[LO 2-</w:t>
      </w:r>
      <w:r w:rsidR="001C600F">
        <w:rPr>
          <w:b/>
        </w:rPr>
        <w:t>8</w:t>
      </w:r>
      <w:r>
        <w:rPr>
          <w:b/>
        </w:rPr>
        <w:t>] Organizations that Affect the Public Accounting Profession</w:t>
      </w:r>
    </w:p>
    <w:p w14:paraId="11C9F665" w14:textId="77777777" w:rsidR="00B814DB" w:rsidRDefault="00B814DB" w:rsidP="00B814DB">
      <w:pPr>
        <w:tabs>
          <w:tab w:val="left" w:pos="-1152"/>
          <w:tab w:val="left" w:pos="-720"/>
          <w:tab w:val="left" w:pos="0"/>
          <w:tab w:val="left" w:pos="360"/>
          <w:tab w:val="left" w:pos="720"/>
          <w:tab w:val="left" w:pos="2160"/>
        </w:tabs>
        <w:jc w:val="both"/>
        <w:rPr>
          <w:b/>
        </w:rPr>
      </w:pPr>
    </w:p>
    <w:p w14:paraId="0BFE3F1C" w14:textId="77777777" w:rsidR="00B814DB" w:rsidRDefault="00B814DB" w:rsidP="00B814DB">
      <w:pPr>
        <w:tabs>
          <w:tab w:val="left" w:pos="-1152"/>
          <w:tab w:val="left" w:pos="-720"/>
          <w:tab w:val="left" w:pos="0"/>
          <w:tab w:val="left" w:pos="360"/>
          <w:tab w:val="left" w:pos="720"/>
          <w:tab w:val="left" w:pos="2160"/>
        </w:tabs>
        <w:jc w:val="both"/>
      </w:pPr>
      <w:r>
        <w:rPr>
          <w:b/>
        </w:rPr>
        <w:tab/>
      </w:r>
      <w:r>
        <w:t>We use Figure 2-2 as a framework for discussing the various organizations that affect financial statement audits. We tend to focus on the SEC, the PCAOB, the FASB, and the AICPA.</w:t>
      </w:r>
    </w:p>
    <w:p w14:paraId="33C7D46A" w14:textId="77777777" w:rsidR="00B814DB" w:rsidRDefault="00B814DB" w:rsidP="00B814DB">
      <w:pPr>
        <w:tabs>
          <w:tab w:val="left" w:pos="-1152"/>
          <w:tab w:val="left" w:pos="-720"/>
          <w:tab w:val="left" w:pos="0"/>
          <w:tab w:val="left" w:pos="360"/>
          <w:tab w:val="left" w:pos="720"/>
          <w:tab w:val="left" w:pos="2160"/>
        </w:tabs>
        <w:jc w:val="both"/>
      </w:pPr>
    </w:p>
    <w:p w14:paraId="142CA5AD" w14:textId="77777777" w:rsidR="00B814DB" w:rsidRDefault="00B814DB" w:rsidP="00B814DB">
      <w:pPr>
        <w:tabs>
          <w:tab w:val="left" w:pos="-1152"/>
          <w:tab w:val="left" w:pos="-720"/>
          <w:tab w:val="left" w:pos="0"/>
          <w:tab w:val="left" w:pos="360"/>
          <w:tab w:val="left" w:pos="720"/>
          <w:tab w:val="left" w:pos="2160"/>
        </w:tabs>
        <w:jc w:val="both"/>
        <w:rPr>
          <w:b/>
        </w:rPr>
      </w:pPr>
      <w:r>
        <w:tab/>
      </w:r>
      <w:r>
        <w:tab/>
      </w:r>
      <w:r>
        <w:tab/>
      </w:r>
      <w:r>
        <w:tab/>
      </w:r>
      <w:r>
        <w:rPr>
          <w:b/>
        </w:rPr>
        <w:t xml:space="preserve">                   Use Figure 2-2</w:t>
      </w:r>
    </w:p>
    <w:p w14:paraId="0FDC960C" w14:textId="77777777" w:rsidR="00B814DB" w:rsidRDefault="00B814DB" w:rsidP="00B814DB">
      <w:pPr>
        <w:tabs>
          <w:tab w:val="left" w:pos="-1152"/>
          <w:tab w:val="left" w:pos="-720"/>
          <w:tab w:val="left" w:pos="0"/>
          <w:tab w:val="left" w:pos="360"/>
          <w:tab w:val="left" w:pos="720"/>
          <w:tab w:val="left" w:pos="2160"/>
        </w:tabs>
        <w:jc w:val="both"/>
      </w:pPr>
    </w:p>
    <w:p w14:paraId="1C7506AE" w14:textId="28122203" w:rsidR="00034176" w:rsidRDefault="00B814DB" w:rsidP="00B814DB">
      <w:pPr>
        <w:tabs>
          <w:tab w:val="left" w:pos="-1152"/>
          <w:tab w:val="left" w:pos="-720"/>
          <w:tab w:val="left" w:pos="-90"/>
          <w:tab w:val="left" w:pos="0"/>
          <w:tab w:val="left" w:pos="720"/>
          <w:tab w:val="left" w:pos="2160"/>
        </w:tabs>
        <w:jc w:val="both"/>
        <w:rPr>
          <w:b/>
          <w:szCs w:val="24"/>
        </w:rPr>
      </w:pPr>
      <w:r>
        <w:rPr>
          <w:b/>
          <w:szCs w:val="24"/>
        </w:rPr>
        <w:t xml:space="preserve"> [LO 2-</w:t>
      </w:r>
      <w:r w:rsidR="001C600F">
        <w:rPr>
          <w:b/>
          <w:szCs w:val="24"/>
        </w:rPr>
        <w:t>9</w:t>
      </w:r>
      <w:r w:rsidR="002237B2">
        <w:rPr>
          <w:b/>
          <w:szCs w:val="24"/>
        </w:rPr>
        <w:t xml:space="preserve">, </w:t>
      </w:r>
      <w:r w:rsidR="00034176">
        <w:rPr>
          <w:b/>
          <w:szCs w:val="24"/>
        </w:rPr>
        <w:t>LO 2-10] Auditing Standards</w:t>
      </w:r>
    </w:p>
    <w:p w14:paraId="7235A6FE" w14:textId="77777777" w:rsidR="00B814DB" w:rsidRDefault="00B814DB">
      <w:pPr>
        <w:tabs>
          <w:tab w:val="left" w:pos="-1152"/>
          <w:tab w:val="left" w:pos="-720"/>
          <w:tab w:val="left" w:pos="0"/>
          <w:tab w:val="left" w:pos="360"/>
          <w:tab w:val="left" w:pos="720"/>
          <w:tab w:val="left" w:pos="2160"/>
        </w:tabs>
        <w:jc w:val="both"/>
        <w:rPr>
          <w:b/>
          <w:szCs w:val="24"/>
        </w:rPr>
      </w:pPr>
    </w:p>
    <w:p w14:paraId="0F5458B6" w14:textId="5E52C153" w:rsidR="00034176" w:rsidRDefault="00B814DB">
      <w:pPr>
        <w:tabs>
          <w:tab w:val="left" w:pos="-1152"/>
          <w:tab w:val="left" w:pos="-720"/>
          <w:tab w:val="left" w:pos="0"/>
          <w:tab w:val="left" w:pos="360"/>
          <w:tab w:val="left" w:pos="720"/>
          <w:tab w:val="left" w:pos="2160"/>
        </w:tabs>
        <w:jc w:val="both"/>
        <w:rPr>
          <w:szCs w:val="24"/>
        </w:rPr>
      </w:pPr>
      <w:r>
        <w:rPr>
          <w:b/>
          <w:szCs w:val="24"/>
        </w:rPr>
        <w:tab/>
      </w:r>
      <w:r>
        <w:rPr>
          <w:szCs w:val="24"/>
        </w:rPr>
        <w:t>Auditing standards provide a systematic approach to auditing and thus should be emphasized to the students. We begin the discussion with the current st</w:t>
      </w:r>
      <w:r w:rsidR="00E841EA">
        <w:rPr>
          <w:szCs w:val="24"/>
        </w:rPr>
        <w:t xml:space="preserve">ate of audit </w:t>
      </w:r>
      <w:proofErr w:type="gramStart"/>
      <w:r w:rsidR="00E841EA">
        <w:rPr>
          <w:szCs w:val="24"/>
        </w:rPr>
        <w:t>standard-setting</w:t>
      </w:r>
      <w:proofErr w:type="gramEnd"/>
      <w:r w:rsidR="00E841EA">
        <w:rPr>
          <w:szCs w:val="24"/>
        </w:rPr>
        <w:t xml:space="preserve">: </w:t>
      </w:r>
      <w:r>
        <w:rPr>
          <w:szCs w:val="24"/>
        </w:rPr>
        <w:t>ASB and PCAOB. We discuss how the PCAOB issued AS1 to adopt all existing audit standards as of 2003, but we remind the students that standards for audits of private companies are beginning to diverge from those applicable to audits of public companies since both standard-setting bodies are still active.</w:t>
      </w:r>
    </w:p>
    <w:p w14:paraId="31DBEA1A" w14:textId="415AA10E" w:rsidR="00B814DB" w:rsidRDefault="00034176">
      <w:pPr>
        <w:tabs>
          <w:tab w:val="left" w:pos="-1152"/>
          <w:tab w:val="left" w:pos="-720"/>
          <w:tab w:val="left" w:pos="0"/>
          <w:tab w:val="left" w:pos="360"/>
          <w:tab w:val="left" w:pos="720"/>
          <w:tab w:val="left" w:pos="2160"/>
        </w:tabs>
        <w:jc w:val="both"/>
        <w:rPr>
          <w:szCs w:val="24"/>
        </w:rPr>
      </w:pPr>
      <w:r>
        <w:rPr>
          <w:szCs w:val="24"/>
        </w:rPr>
        <w:lastRenderedPageBreak/>
        <w:tab/>
        <w:t>We also discuss the principles underlying a financial statement audit by referring back to the ASB’s auditing standards. Our intention by discussing the purpose and premise of the audit, responsibilities, performance, and reporting is to help students realize how a solid understanding of the framework of the audit can inform their approach regardless of which set of standards they find themselves using.</w:t>
      </w:r>
      <w:r w:rsidR="00B814DB">
        <w:rPr>
          <w:szCs w:val="24"/>
        </w:rPr>
        <w:t xml:space="preserve"> </w:t>
      </w:r>
      <w:r w:rsidR="00B814DB">
        <w:rPr>
          <w:b/>
          <w:szCs w:val="24"/>
        </w:rPr>
        <w:t xml:space="preserve">Problems 25 and/or 26 </w:t>
      </w:r>
      <w:r w:rsidR="00B814DB">
        <w:rPr>
          <w:szCs w:val="24"/>
        </w:rPr>
        <w:t>could be covered here.</w:t>
      </w:r>
    </w:p>
    <w:p w14:paraId="5CB0B2D2" w14:textId="77777777" w:rsidR="00B814DB" w:rsidRDefault="00B814DB">
      <w:pPr>
        <w:tabs>
          <w:tab w:val="left" w:pos="-1152"/>
          <w:tab w:val="left" w:pos="-720"/>
          <w:tab w:val="left" w:pos="0"/>
          <w:tab w:val="left" w:pos="360"/>
          <w:tab w:val="left" w:pos="720"/>
          <w:tab w:val="left" w:pos="2160"/>
        </w:tabs>
        <w:jc w:val="both"/>
        <w:rPr>
          <w:szCs w:val="24"/>
        </w:rPr>
      </w:pPr>
    </w:p>
    <w:p w14:paraId="01C91828" w14:textId="77777777" w:rsidR="00B814DB" w:rsidRDefault="00B814DB" w:rsidP="00B814DB">
      <w:pPr>
        <w:tabs>
          <w:tab w:val="left" w:pos="-1152"/>
          <w:tab w:val="left" w:pos="-720"/>
          <w:tab w:val="left" w:pos="0"/>
          <w:tab w:val="left" w:pos="360"/>
          <w:tab w:val="left" w:pos="720"/>
          <w:tab w:val="left" w:pos="2160"/>
        </w:tabs>
        <w:jc w:val="center"/>
        <w:rPr>
          <w:b/>
          <w:szCs w:val="24"/>
        </w:rPr>
      </w:pPr>
      <w:r>
        <w:rPr>
          <w:b/>
          <w:szCs w:val="24"/>
        </w:rPr>
        <w:t>Use Exhibit 2-2</w:t>
      </w:r>
    </w:p>
    <w:p w14:paraId="1AB05F4B" w14:textId="77777777" w:rsidR="00034176" w:rsidRDefault="00034176" w:rsidP="00B814DB">
      <w:pPr>
        <w:tabs>
          <w:tab w:val="left" w:pos="-1152"/>
          <w:tab w:val="left" w:pos="-720"/>
          <w:tab w:val="left" w:pos="0"/>
          <w:tab w:val="left" w:pos="360"/>
          <w:tab w:val="left" w:pos="720"/>
          <w:tab w:val="left" w:pos="2160"/>
        </w:tabs>
        <w:jc w:val="center"/>
        <w:rPr>
          <w:b/>
          <w:szCs w:val="24"/>
        </w:rPr>
      </w:pPr>
    </w:p>
    <w:p w14:paraId="7B4492E4" w14:textId="384341B8" w:rsidR="00034176" w:rsidRDefault="00034176" w:rsidP="00034176">
      <w:pPr>
        <w:tabs>
          <w:tab w:val="left" w:pos="-1152"/>
          <w:tab w:val="left" w:pos="-720"/>
          <w:tab w:val="left" w:pos="-90"/>
          <w:tab w:val="left" w:pos="0"/>
          <w:tab w:val="left" w:pos="720"/>
          <w:tab w:val="left" w:pos="2160"/>
        </w:tabs>
        <w:jc w:val="both"/>
        <w:rPr>
          <w:b/>
          <w:szCs w:val="24"/>
        </w:rPr>
      </w:pPr>
      <w:r>
        <w:rPr>
          <w:b/>
          <w:szCs w:val="24"/>
        </w:rPr>
        <w:t>[LO 2-11] Auditing Standards and the Codification</w:t>
      </w:r>
      <w:r w:rsidR="002237B2">
        <w:rPr>
          <w:b/>
          <w:szCs w:val="24"/>
        </w:rPr>
        <w:t xml:space="preserve"> of Standards</w:t>
      </w:r>
    </w:p>
    <w:p w14:paraId="10C43316" w14:textId="77777777" w:rsidR="00034176" w:rsidRDefault="00034176" w:rsidP="00034176">
      <w:pPr>
        <w:tabs>
          <w:tab w:val="left" w:pos="-1152"/>
          <w:tab w:val="left" w:pos="-720"/>
          <w:tab w:val="left" w:pos="0"/>
          <w:tab w:val="left" w:pos="360"/>
          <w:tab w:val="left" w:pos="720"/>
          <w:tab w:val="left" w:pos="2160"/>
        </w:tabs>
        <w:rPr>
          <w:b/>
          <w:szCs w:val="24"/>
        </w:rPr>
      </w:pPr>
    </w:p>
    <w:p w14:paraId="51E88904" w14:textId="77777777" w:rsidR="00034176" w:rsidRPr="004D6323" w:rsidRDefault="00034176" w:rsidP="004D6323">
      <w:pPr>
        <w:tabs>
          <w:tab w:val="left" w:pos="-1152"/>
          <w:tab w:val="left" w:pos="-720"/>
          <w:tab w:val="left" w:pos="0"/>
          <w:tab w:val="left" w:pos="360"/>
          <w:tab w:val="left" w:pos="720"/>
          <w:tab w:val="left" w:pos="2160"/>
        </w:tabs>
        <w:jc w:val="both"/>
        <w:rPr>
          <w:szCs w:val="24"/>
        </w:rPr>
      </w:pPr>
      <w:r>
        <w:rPr>
          <w:b/>
          <w:szCs w:val="24"/>
        </w:rPr>
        <w:tab/>
      </w:r>
      <w:r w:rsidR="005A0FCE">
        <w:rPr>
          <w:szCs w:val="24"/>
        </w:rPr>
        <w:t>Here, we discuss recent updates the PCAOB has made to update and improve the codification of their auditing standards, reorganizing them into topical categories and subcategories like the FASB’s GAAP codification. We also mention the similar coverage, although differing structure, of the ISA.</w:t>
      </w:r>
    </w:p>
    <w:p w14:paraId="60DD36DE" w14:textId="77777777" w:rsidR="00B814DB" w:rsidRDefault="00B814DB">
      <w:pPr>
        <w:tabs>
          <w:tab w:val="left" w:pos="-1152"/>
          <w:tab w:val="left" w:pos="-720"/>
          <w:tab w:val="left" w:pos="0"/>
          <w:tab w:val="left" w:pos="360"/>
          <w:tab w:val="left" w:pos="720"/>
          <w:tab w:val="left" w:pos="2160"/>
        </w:tabs>
        <w:jc w:val="both"/>
        <w:rPr>
          <w:b/>
          <w:szCs w:val="24"/>
        </w:rPr>
      </w:pPr>
    </w:p>
    <w:p w14:paraId="218EC961" w14:textId="77777777" w:rsidR="00B814DB" w:rsidRDefault="00B814DB">
      <w:pPr>
        <w:tabs>
          <w:tab w:val="left" w:pos="-1152"/>
          <w:tab w:val="left" w:pos="-720"/>
          <w:tab w:val="left" w:pos="0"/>
          <w:tab w:val="left" w:pos="360"/>
          <w:tab w:val="left" w:pos="720"/>
          <w:tab w:val="left" w:pos="2160"/>
        </w:tabs>
        <w:jc w:val="both"/>
        <w:rPr>
          <w:b/>
          <w:szCs w:val="24"/>
        </w:rPr>
      </w:pPr>
      <w:r>
        <w:rPr>
          <w:b/>
          <w:szCs w:val="24"/>
        </w:rPr>
        <w:t>[LO 2-1</w:t>
      </w:r>
      <w:r w:rsidR="001C600F">
        <w:rPr>
          <w:b/>
          <w:szCs w:val="24"/>
        </w:rPr>
        <w:t>2</w:t>
      </w:r>
      <w:r>
        <w:rPr>
          <w:b/>
          <w:szCs w:val="24"/>
        </w:rPr>
        <w:t>] Ethics, Independence, and the Code of Professional Conduct</w:t>
      </w:r>
    </w:p>
    <w:p w14:paraId="7DD042D6" w14:textId="77777777" w:rsidR="00B814DB" w:rsidRDefault="00B814DB"/>
    <w:p w14:paraId="39A0F937" w14:textId="25A47925" w:rsidR="00B814DB" w:rsidRDefault="00B814DB">
      <w:pPr>
        <w:pStyle w:val="BodyText"/>
        <w:tabs>
          <w:tab w:val="clear" w:pos="-1152"/>
          <w:tab w:val="clear" w:pos="-720"/>
          <w:tab w:val="clear" w:pos="0"/>
          <w:tab w:val="clear" w:pos="720"/>
          <w:tab w:val="clear" w:pos="2160"/>
        </w:tabs>
      </w:pPr>
      <w:r>
        <w:tab/>
        <w:t xml:space="preserve">We try to demonstrate to the students why it is important for auditors to be independent and act ethically. The key point for the students to learn is that the value in the audit lies in the auditor’s reputation for integrity and objectivity, which of course involves independence from the </w:t>
      </w:r>
      <w:proofErr w:type="spellStart"/>
      <w:r>
        <w:t>auditee</w:t>
      </w:r>
      <w:proofErr w:type="spellEnd"/>
      <w:r>
        <w:t>. Users of the financial statements will place little value on the auditor’s report if the auditor is not perceiv</w:t>
      </w:r>
      <w:r w:rsidR="00E841EA">
        <w:t xml:space="preserve">ed to be honest and objective. </w:t>
      </w:r>
      <w:r>
        <w:t>We also might spend a little time discussing the issues of low</w:t>
      </w:r>
      <w:r w:rsidR="00E841EA">
        <w:t xml:space="preserve">-balling and opinion shopping. </w:t>
      </w:r>
      <w:r>
        <w:t>We use this section to alert the students to the existence of the Code of Professional Conduct and the importance of independence for auditors (Chapter 19 discusses this topic in greater detail).</w:t>
      </w:r>
    </w:p>
    <w:p w14:paraId="6F8574FD" w14:textId="77777777" w:rsidR="00B814DB" w:rsidRPr="0066755B" w:rsidRDefault="00B814DB" w:rsidP="00B814DB">
      <w:pPr>
        <w:pStyle w:val="BodyText"/>
        <w:tabs>
          <w:tab w:val="clear" w:pos="-1152"/>
          <w:tab w:val="clear" w:pos="-720"/>
          <w:tab w:val="clear" w:pos="0"/>
          <w:tab w:val="clear" w:pos="720"/>
          <w:tab w:val="clear" w:pos="2160"/>
        </w:tabs>
      </w:pPr>
    </w:p>
    <w:p w14:paraId="6DE60F16" w14:textId="77777777" w:rsidR="00B814DB" w:rsidRDefault="00B814DB">
      <w:pPr>
        <w:tabs>
          <w:tab w:val="left" w:pos="-1152"/>
          <w:tab w:val="left" w:pos="-720"/>
          <w:tab w:val="left" w:pos="0"/>
          <w:tab w:val="left" w:pos="360"/>
          <w:tab w:val="left" w:pos="720"/>
          <w:tab w:val="left" w:pos="2160"/>
        </w:tabs>
        <w:jc w:val="both"/>
      </w:pPr>
      <w:r>
        <w:rPr>
          <w:b/>
        </w:rPr>
        <w:t>Discussion Cases</w:t>
      </w:r>
    </w:p>
    <w:p w14:paraId="2DDD9E87" w14:textId="77777777" w:rsidR="00B814DB" w:rsidRDefault="00B814DB">
      <w:pPr>
        <w:tabs>
          <w:tab w:val="left" w:pos="-1152"/>
          <w:tab w:val="left" w:pos="-720"/>
          <w:tab w:val="left" w:pos="0"/>
          <w:tab w:val="left" w:pos="360"/>
          <w:tab w:val="left" w:pos="720"/>
          <w:tab w:val="left" w:pos="2160"/>
        </w:tabs>
        <w:jc w:val="both"/>
      </w:pPr>
    </w:p>
    <w:p w14:paraId="2A176B4C" w14:textId="1ECF37DC" w:rsidR="00B814DB" w:rsidRDefault="00E841EA">
      <w:pPr>
        <w:tabs>
          <w:tab w:val="left" w:pos="-1152"/>
          <w:tab w:val="left" w:pos="-720"/>
          <w:tab w:val="left" w:pos="0"/>
          <w:tab w:val="left" w:pos="360"/>
          <w:tab w:val="left" w:pos="720"/>
          <w:tab w:val="left" w:pos="2160"/>
        </w:tabs>
        <w:ind w:firstLine="360"/>
        <w:jc w:val="both"/>
      </w:pPr>
      <w:r>
        <w:rPr>
          <w:b/>
        </w:rPr>
        <w:t>Discussion C</w:t>
      </w:r>
      <w:r w:rsidR="00B814DB">
        <w:rPr>
          <w:b/>
        </w:rPr>
        <w:t>ases 27 and 28</w:t>
      </w:r>
      <w:r w:rsidR="00B814DB">
        <w:t xml:space="preserve"> present Merry-Go-Round, a real world company that sued its</w:t>
      </w:r>
      <w:r>
        <w:t xml:space="preserve"> consultants over poor advice. </w:t>
      </w:r>
      <w:r w:rsidR="00B814DB">
        <w:t xml:space="preserve">The case covers Ernst &amp; Young’s consulting work for the company and provides the instructor an opportunity to expand the discussion of audit versus consulting services. The case also provides an opportunity to talk about how work for one company may affect the objectivity and independence of work on another company. </w:t>
      </w:r>
    </w:p>
    <w:p w14:paraId="5F7C1CAC" w14:textId="77777777" w:rsidR="00B814DB" w:rsidRDefault="00B814DB">
      <w:pPr>
        <w:tabs>
          <w:tab w:val="left" w:pos="-1152"/>
          <w:tab w:val="left" w:pos="-720"/>
          <w:tab w:val="left" w:pos="0"/>
          <w:tab w:val="left" w:pos="360"/>
          <w:tab w:val="left" w:pos="720"/>
          <w:tab w:val="left" w:pos="2160"/>
        </w:tabs>
        <w:jc w:val="both"/>
      </w:pPr>
    </w:p>
    <w:p w14:paraId="3764D910" w14:textId="77777777" w:rsidR="00B814DB" w:rsidRDefault="00B814DB">
      <w:pPr>
        <w:pStyle w:val="Heading5"/>
      </w:pPr>
      <w:r>
        <w:t>Internet Assignments</w:t>
      </w:r>
    </w:p>
    <w:p w14:paraId="32E807D7" w14:textId="77777777" w:rsidR="00B814DB" w:rsidRDefault="00B814DB">
      <w:pPr>
        <w:tabs>
          <w:tab w:val="left" w:pos="-1152"/>
          <w:tab w:val="left" w:pos="-720"/>
          <w:tab w:val="left" w:pos="0"/>
          <w:tab w:val="left" w:pos="360"/>
          <w:tab w:val="left" w:pos="720"/>
          <w:tab w:val="left" w:pos="2160"/>
        </w:tabs>
        <w:jc w:val="both"/>
      </w:pPr>
    </w:p>
    <w:p w14:paraId="0A819275" w14:textId="1AEB2EED" w:rsidR="00B814DB" w:rsidRDefault="00B814DB">
      <w:pPr>
        <w:tabs>
          <w:tab w:val="left" w:pos="-1152"/>
          <w:tab w:val="left" w:pos="-720"/>
          <w:tab w:val="left" w:pos="0"/>
          <w:tab w:val="left" w:pos="360"/>
          <w:tab w:val="left" w:pos="720"/>
          <w:tab w:val="left" w:pos="2160"/>
        </w:tabs>
        <w:jc w:val="both"/>
      </w:pPr>
      <w:r>
        <w:tab/>
        <w:t>The Internet assignments included in this chapter provide ample opportunity to have the students use the Inter</w:t>
      </w:r>
      <w:r w:rsidR="00E841EA">
        <w:t xml:space="preserve">net to search for information. </w:t>
      </w:r>
      <w:r>
        <w:t>If you have access to the Internet in your classroom, show students the AICPA home page (</w:t>
      </w:r>
      <w:hyperlink r:id="rId8" w:history="1">
        <w:r w:rsidRPr="005C6981">
          <w:rPr>
            <w:rStyle w:val="Hyperlink"/>
          </w:rPr>
          <w:t>http://www.aicpa.org</w:t>
        </w:r>
      </w:hyperlink>
      <w:r>
        <w:t>).</w:t>
      </w:r>
      <w:r w:rsidR="00E841EA">
        <w:t xml:space="preserve"> </w:t>
      </w:r>
      <w:r w:rsidR="00E841EA">
        <w:rPr>
          <w:b/>
        </w:rPr>
        <w:t>Internet A</w:t>
      </w:r>
      <w:r>
        <w:rPr>
          <w:b/>
        </w:rPr>
        <w:t>ssignment 30</w:t>
      </w:r>
      <w:r>
        <w:t xml:space="preserve"> has the students go to this site as well as the SEC</w:t>
      </w:r>
      <w:r w:rsidR="001C600F">
        <w:t>,</w:t>
      </w:r>
      <w:r>
        <w:t xml:space="preserve"> PCAOB</w:t>
      </w:r>
      <w:r w:rsidR="001C600F">
        <w:t>, IAASB, and IFRS</w:t>
      </w:r>
      <w:r>
        <w:t xml:space="preserve"> website</w:t>
      </w:r>
      <w:r w:rsidR="001C600F">
        <w:t>s</w:t>
      </w:r>
      <w:r w:rsidR="00E841EA">
        <w:t>.</w:t>
      </w:r>
      <w:r>
        <w:t xml:space="preserve"> </w:t>
      </w:r>
      <w:r w:rsidR="00E841EA">
        <w:rPr>
          <w:b/>
        </w:rPr>
        <w:t>Internet A</w:t>
      </w:r>
      <w:r>
        <w:rPr>
          <w:b/>
        </w:rPr>
        <w:t>ssignment 29</w:t>
      </w:r>
      <w:r>
        <w:t xml:space="preserve"> provides the students with the opportunity to examine the types of audits conducted by the GAO.</w:t>
      </w:r>
    </w:p>
    <w:p w14:paraId="27DC53B1" w14:textId="77777777" w:rsidR="00B814DB" w:rsidRDefault="00B814DB" w:rsidP="00B814DB">
      <w:pPr>
        <w:tabs>
          <w:tab w:val="left" w:pos="-1152"/>
          <w:tab w:val="left" w:pos="-720"/>
          <w:tab w:val="left" w:pos="0"/>
          <w:tab w:val="left" w:pos="360"/>
          <w:tab w:val="left" w:pos="720"/>
          <w:tab w:val="left" w:pos="2160"/>
        </w:tabs>
        <w:jc w:val="both"/>
      </w:pPr>
    </w:p>
    <w:p w14:paraId="4A838830" w14:textId="77777777" w:rsidR="00B814DB" w:rsidRDefault="00B814DB" w:rsidP="00B814DB">
      <w:pPr>
        <w:tabs>
          <w:tab w:val="left" w:pos="-1152"/>
          <w:tab w:val="left" w:pos="-720"/>
          <w:tab w:val="left" w:pos="0"/>
          <w:tab w:val="left" w:pos="360"/>
          <w:tab w:val="left" w:pos="720"/>
          <w:tab w:val="left" w:pos="2160"/>
        </w:tabs>
        <w:jc w:val="both"/>
        <w:rPr>
          <w:b/>
        </w:rPr>
      </w:pPr>
      <w:r>
        <w:rPr>
          <w:b/>
        </w:rPr>
        <w:t>Practice Insight</w:t>
      </w:r>
    </w:p>
    <w:p w14:paraId="330C7FF1" w14:textId="77777777" w:rsidR="00B814DB" w:rsidRDefault="00B814DB" w:rsidP="00B814DB">
      <w:pPr>
        <w:rPr>
          <w:b/>
        </w:rPr>
      </w:pPr>
    </w:p>
    <w:p w14:paraId="0195069D" w14:textId="77777777" w:rsidR="00B814DB" w:rsidRDefault="00B814DB" w:rsidP="00B814DB">
      <w:pPr>
        <w:ind w:firstLine="360"/>
        <w:jc w:val="both"/>
      </w:pPr>
      <w:r w:rsidRPr="00AE37CF">
        <w:t xml:space="preserve">Practice Insights provide real-world integration. Practice Insight scenarios </w:t>
      </w:r>
      <w:r>
        <w:t>are included in</w:t>
      </w:r>
      <w:r w:rsidRPr="00AE37CF">
        <w:t xml:space="preserve"> </w:t>
      </w:r>
      <w:r w:rsidRPr="00AE37CF">
        <w:lastRenderedPageBreak/>
        <w:t>each chapter to highlight important and interesting real-world trends and practices. These self-contained insights or scenarios focus on current events, student decision-making</w:t>
      </w:r>
      <w:r>
        <w:t>,</w:t>
      </w:r>
      <w:r w:rsidRPr="00AE37CF">
        <w:t xml:space="preserve"> and professional problem solving.</w:t>
      </w:r>
    </w:p>
    <w:p w14:paraId="0879DDE4" w14:textId="77777777" w:rsidR="002237B2" w:rsidRDefault="002237B2" w:rsidP="004D6323">
      <w:pPr>
        <w:jc w:val="both"/>
      </w:pPr>
    </w:p>
    <w:p w14:paraId="7146A3E7" w14:textId="77777777" w:rsidR="002237B2" w:rsidRPr="00B7125F" w:rsidRDefault="002237B2" w:rsidP="002237B2">
      <w:pPr>
        <w:tabs>
          <w:tab w:val="left" w:pos="-1152"/>
          <w:tab w:val="left" w:pos="-720"/>
          <w:tab w:val="left" w:pos="0"/>
          <w:tab w:val="left" w:pos="360"/>
          <w:tab w:val="left" w:pos="720"/>
          <w:tab w:val="left" w:pos="1080"/>
          <w:tab w:val="left" w:pos="2880"/>
        </w:tabs>
        <w:jc w:val="both"/>
        <w:rPr>
          <w:b/>
          <w:szCs w:val="24"/>
        </w:rPr>
      </w:pPr>
      <w:r>
        <w:rPr>
          <w:b/>
          <w:szCs w:val="24"/>
        </w:rPr>
        <w:t>Hands-On Cases</w:t>
      </w:r>
    </w:p>
    <w:p w14:paraId="46421C5B" w14:textId="77777777" w:rsidR="002237B2" w:rsidRPr="00AE37CF" w:rsidRDefault="002237B2" w:rsidP="004D6323">
      <w:pPr>
        <w:jc w:val="both"/>
      </w:pPr>
    </w:p>
    <w:p w14:paraId="4D2B6224" w14:textId="77777777" w:rsidR="00B814DB" w:rsidRDefault="00B814DB" w:rsidP="00B814DB">
      <w:pPr>
        <w:tabs>
          <w:tab w:val="left" w:pos="-1152"/>
          <w:tab w:val="left" w:pos="-720"/>
          <w:tab w:val="left" w:pos="0"/>
          <w:tab w:val="left" w:pos="360"/>
          <w:tab w:val="left" w:pos="720"/>
          <w:tab w:val="left" w:pos="1080"/>
          <w:tab w:val="left" w:pos="2880"/>
        </w:tabs>
        <w:jc w:val="both"/>
        <w:rPr>
          <w:b/>
          <w:szCs w:val="24"/>
        </w:rPr>
      </w:pPr>
    </w:p>
    <w:p w14:paraId="1460E642" w14:textId="4DEEBB9F" w:rsidR="00B814DB" w:rsidRDefault="001C600F" w:rsidP="00B814DB">
      <w:pPr>
        <w:tabs>
          <w:tab w:val="left" w:pos="-1152"/>
          <w:tab w:val="left" w:pos="-720"/>
          <w:tab w:val="left" w:pos="0"/>
          <w:tab w:val="left" w:pos="360"/>
          <w:tab w:val="left" w:pos="720"/>
          <w:tab w:val="left" w:pos="1080"/>
          <w:tab w:val="left" w:pos="2880"/>
        </w:tabs>
        <w:jc w:val="both"/>
        <w:rPr>
          <w:b/>
          <w:szCs w:val="24"/>
        </w:rPr>
      </w:pPr>
      <w:r>
        <w:rPr>
          <w:b/>
          <w:szCs w:val="24"/>
        </w:rPr>
        <w:t>IDEA</w:t>
      </w:r>
      <w:r w:rsidR="00767AD0">
        <w:rPr>
          <w:b/>
          <w:szCs w:val="24"/>
        </w:rPr>
        <w:t xml:space="preserve"> and TABLEAU</w:t>
      </w:r>
    </w:p>
    <w:p w14:paraId="646E357C" w14:textId="77777777" w:rsidR="00B814DB" w:rsidRDefault="00B814DB" w:rsidP="00B814DB">
      <w:pPr>
        <w:tabs>
          <w:tab w:val="left" w:pos="-1152"/>
          <w:tab w:val="left" w:pos="-720"/>
          <w:tab w:val="left" w:pos="0"/>
          <w:tab w:val="left" w:pos="360"/>
          <w:tab w:val="left" w:pos="720"/>
          <w:tab w:val="left" w:pos="1080"/>
          <w:tab w:val="left" w:pos="2880"/>
        </w:tabs>
        <w:jc w:val="both"/>
        <w:rPr>
          <w:b/>
          <w:szCs w:val="24"/>
        </w:rPr>
      </w:pPr>
    </w:p>
    <w:p w14:paraId="7306C922" w14:textId="7F0C3D37" w:rsidR="003624C0" w:rsidRDefault="00B814DB" w:rsidP="003624C0">
      <w:pPr>
        <w:tabs>
          <w:tab w:val="left" w:pos="-1152"/>
          <w:tab w:val="left" w:pos="-720"/>
          <w:tab w:val="left" w:pos="0"/>
          <w:tab w:val="left" w:pos="360"/>
          <w:tab w:val="left" w:pos="720"/>
          <w:tab w:val="left" w:pos="2160"/>
        </w:tabs>
        <w:jc w:val="both"/>
      </w:pPr>
      <w:r>
        <w:rPr>
          <w:b/>
          <w:szCs w:val="24"/>
        </w:rPr>
        <w:tab/>
      </w:r>
      <w:r w:rsidR="003624C0">
        <w:rPr>
          <w:szCs w:val="24"/>
        </w:rPr>
        <w:t xml:space="preserve">The Chapter 2 </w:t>
      </w:r>
      <w:r w:rsidR="003624C0" w:rsidRPr="009C77DA">
        <w:rPr>
          <w:b/>
          <w:szCs w:val="24"/>
        </w:rPr>
        <w:t>IDEA</w:t>
      </w:r>
      <w:r w:rsidR="00767AD0">
        <w:rPr>
          <w:b/>
          <w:szCs w:val="24"/>
        </w:rPr>
        <w:t xml:space="preserve"> </w:t>
      </w:r>
      <w:r w:rsidR="00767AD0">
        <w:rPr>
          <w:szCs w:val="24"/>
        </w:rPr>
        <w:t xml:space="preserve">and </w:t>
      </w:r>
      <w:r w:rsidR="00767AD0">
        <w:rPr>
          <w:b/>
          <w:szCs w:val="24"/>
        </w:rPr>
        <w:t>TABLEAU</w:t>
      </w:r>
      <w:bookmarkStart w:id="0" w:name="_GoBack"/>
      <w:bookmarkEnd w:id="0"/>
      <w:r w:rsidR="003624C0">
        <w:rPr>
          <w:szCs w:val="24"/>
        </w:rPr>
        <w:t xml:space="preserve"> problems are an excellent hands-on supplement to the textbook material. Please go to Connect for chapter assignments.</w:t>
      </w:r>
    </w:p>
    <w:p w14:paraId="433C4B11" w14:textId="77777777" w:rsidR="002237B2" w:rsidRDefault="002237B2" w:rsidP="002237B2">
      <w:pPr>
        <w:tabs>
          <w:tab w:val="left" w:pos="-1152"/>
          <w:tab w:val="left" w:pos="-720"/>
          <w:tab w:val="left" w:pos="0"/>
          <w:tab w:val="left" w:pos="360"/>
          <w:tab w:val="left" w:pos="720"/>
          <w:tab w:val="left" w:pos="2160"/>
        </w:tabs>
        <w:jc w:val="both"/>
        <w:rPr>
          <w:szCs w:val="24"/>
        </w:rPr>
      </w:pPr>
    </w:p>
    <w:p w14:paraId="79C51B49" w14:textId="221193D7" w:rsidR="00767AD0" w:rsidRDefault="00767AD0" w:rsidP="00767AD0">
      <w:pPr>
        <w:tabs>
          <w:tab w:val="left" w:pos="-1152"/>
          <w:tab w:val="left" w:pos="-720"/>
          <w:tab w:val="left" w:pos="0"/>
          <w:tab w:val="left" w:pos="360"/>
          <w:tab w:val="left" w:pos="720"/>
          <w:tab w:val="left" w:pos="2160"/>
        </w:tabs>
        <w:jc w:val="both"/>
        <w:rPr>
          <w:szCs w:val="24"/>
        </w:rPr>
      </w:pPr>
    </w:p>
    <w:sectPr w:rsidR="00767AD0" w:rsidSect="00B814DB">
      <w:headerReference w:type="default" r:id="rId9"/>
      <w:footerReference w:type="even" r:id="rId10"/>
      <w:footerReference w:type="default" r:id="rId11"/>
      <w:endnotePr>
        <w:numFmt w:val="decimal"/>
      </w:endnotePr>
      <w:pgSz w:w="12240" w:h="15840" w:code="1"/>
      <w:pgMar w:top="1440" w:right="1440" w:bottom="1440" w:left="1440" w:header="720" w:footer="720" w:gutter="0"/>
      <w:cols w:space="720"/>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77029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702944" w16cid:durableId="1EA9416F"/>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C9488" w14:textId="77777777" w:rsidR="00E841EA" w:rsidRDefault="00E841EA">
      <w:r>
        <w:separator/>
      </w:r>
    </w:p>
  </w:endnote>
  <w:endnote w:type="continuationSeparator" w:id="0">
    <w:p w14:paraId="7DE9ECE9" w14:textId="77777777" w:rsidR="00E841EA" w:rsidRDefault="00E84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P MathA">
    <w:altName w:val="Symbol"/>
    <w:panose1 w:val="00000000000000000000"/>
    <w:charset w:val="02"/>
    <w:family w:val="auto"/>
    <w:notTrueType/>
    <w:pitch w:val="variable"/>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63261" w14:textId="77777777" w:rsidR="00E841EA" w:rsidRDefault="00E841EA">
    <w:pPr>
      <w:pStyle w:val="Footer"/>
      <w:tabs>
        <w:tab w:val="clear" w:pos="4320"/>
        <w:tab w:val="clear" w:pos="8640"/>
        <w:tab w:val="right" w:pos="9360"/>
      </w:tabs>
      <w:spacing w:before="40"/>
      <w:rPr>
        <w:rStyle w:val="PageNumber"/>
        <w:sz w:val="22"/>
      </w:rPr>
    </w:pPr>
    <w:r>
      <w:rPr>
        <w:i/>
        <w:noProof/>
        <w:snapToGrid/>
        <w:sz w:val="22"/>
      </w:rPr>
      <mc:AlternateContent>
        <mc:Choice Requires="wps">
          <w:drawing>
            <wp:anchor distT="0" distB="0" distL="114300" distR="114300" simplePos="0" relativeHeight="251657728" behindDoc="0" locked="0" layoutInCell="0" allowOverlap="1" wp14:anchorId="4AB26E83" wp14:editId="3A466A63">
              <wp:simplePos x="0" y="0"/>
              <wp:positionH relativeFrom="column">
                <wp:posOffset>-28575</wp:posOffset>
              </wp:positionH>
              <wp:positionV relativeFrom="paragraph">
                <wp:posOffset>190500</wp:posOffset>
              </wp:positionV>
              <wp:extent cx="601027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F34663B"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gejEQ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" o:allowincell="f"/>
          </w:pict>
        </mc:Fallback>
      </mc:AlternateContent>
    </w:r>
    <w:r>
      <w:rPr>
        <w:rStyle w:val="PageNumber"/>
        <w:i/>
        <w:sz w:val="22"/>
      </w:rPr>
      <w:sym w:font="Symbol" w:char="F0D3"/>
    </w:r>
    <w:r>
      <w:rPr>
        <w:rStyle w:val="PageNumber"/>
        <w:i/>
        <w:sz w:val="22"/>
      </w:rPr>
      <w:t xml:space="preserve">The McGraw-Hill Companies, Inc., 2010                                          </w:t>
    </w:r>
  </w:p>
  <w:p w14:paraId="4DE79BD6" w14:textId="77777777" w:rsidR="00E841EA" w:rsidRDefault="00E841EA">
    <w:pPr>
      <w:pStyle w:val="Footer"/>
      <w:tabs>
        <w:tab w:val="clear" w:pos="4320"/>
        <w:tab w:val="clear" w:pos="8640"/>
        <w:tab w:val="right" w:pos="9360"/>
      </w:tabs>
      <w:spacing w:before="40"/>
      <w:rPr>
        <w:rFonts w:ascii="Arial" w:hAnsi="Arial"/>
        <w:sz w:val="22"/>
      </w:rPr>
    </w:pPr>
    <w:r>
      <w:rPr>
        <w:rStyle w:val="PageNumber"/>
        <w:sz w:val="22"/>
      </w:rPr>
      <w:t>2-</w:t>
    </w:r>
    <w:r>
      <w:rPr>
        <w:rStyle w:val="PageNumber"/>
        <w:sz w:val="22"/>
      </w:rPr>
      <w:fldChar w:fldCharType="begin"/>
    </w:r>
    <w:r>
      <w:rPr>
        <w:rStyle w:val="PageNumber"/>
        <w:sz w:val="22"/>
      </w:rPr>
      <w:instrText xml:space="preserve">PAGE  </w:instrText>
    </w:r>
    <w:r>
      <w:rPr>
        <w:rStyle w:val="PageNumber"/>
        <w:sz w:val="22"/>
      </w:rPr>
      <w:fldChar w:fldCharType="separate"/>
    </w:r>
    <w:r>
      <w:rPr>
        <w:rStyle w:val="PageNumber"/>
        <w:noProof/>
        <w:sz w:val="22"/>
      </w:rPr>
      <w:t>6</w:t>
    </w:r>
    <w:r>
      <w:rPr>
        <w:rStyle w:val="PageNumber"/>
        <w:sz w:val="22"/>
      </w:rPr>
      <w:fldChar w:fldCharType="end"/>
    </w:r>
    <w:r>
      <w:rPr>
        <w:rStyle w:val="PageNumber"/>
        <w:sz w:val="22"/>
      </w:rPr>
      <w:tab/>
    </w:r>
    <w:r>
      <w:rPr>
        <w:rStyle w:val="PageNumber"/>
        <w:i/>
        <w:sz w:val="22"/>
      </w:rPr>
      <w:t>Auditing &amp; Assurance Services, 7/e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59209" w14:textId="430BCDB3" w:rsidR="00E841EA" w:rsidRDefault="00E841EA" w:rsidP="00B814DB">
    <w:pPr>
      <w:pStyle w:val="Footer"/>
      <w:jc w:val="center"/>
      <w:rPr>
        <w:rStyle w:val="PageNumber"/>
        <w:sz w:val="20"/>
      </w:rPr>
    </w:pPr>
    <w:r w:rsidRPr="007943B7">
      <w:rPr>
        <w:rStyle w:val="PageNumber"/>
        <w:sz w:val="20"/>
      </w:rPr>
      <w:t>2-</w:t>
    </w:r>
    <w:r w:rsidRPr="007943B7">
      <w:rPr>
        <w:rStyle w:val="PageNumber"/>
        <w:sz w:val="20"/>
      </w:rPr>
      <w:fldChar w:fldCharType="begin"/>
    </w:r>
    <w:r w:rsidRPr="007943B7">
      <w:rPr>
        <w:rStyle w:val="PageNumber"/>
        <w:sz w:val="20"/>
      </w:rPr>
      <w:instrText xml:space="preserve"> PAGE </w:instrText>
    </w:r>
    <w:r w:rsidRPr="007943B7">
      <w:rPr>
        <w:rStyle w:val="PageNumber"/>
        <w:sz w:val="20"/>
      </w:rPr>
      <w:fldChar w:fldCharType="separate"/>
    </w:r>
    <w:r w:rsidR="00767AD0">
      <w:rPr>
        <w:rStyle w:val="PageNumber"/>
        <w:noProof/>
        <w:sz w:val="20"/>
      </w:rPr>
      <w:t>6</w:t>
    </w:r>
    <w:r w:rsidRPr="007943B7">
      <w:rPr>
        <w:rStyle w:val="PageNumber"/>
        <w:sz w:val="20"/>
      </w:rPr>
      <w:fldChar w:fldCharType="end"/>
    </w:r>
  </w:p>
  <w:p w14:paraId="032054F1" w14:textId="00C89D26" w:rsidR="00E841EA" w:rsidRPr="00E83E2D" w:rsidRDefault="00E841EA" w:rsidP="00B814DB">
    <w:pPr>
      <w:pStyle w:val="Footer"/>
      <w:jc w:val="center"/>
      <w:rPr>
        <w:sz w:val="16"/>
        <w:szCs w:val="16"/>
      </w:rPr>
    </w:pPr>
    <w:r>
      <w:rPr>
        <w:sz w:val="16"/>
        <w:szCs w:val="16"/>
      </w:rPr>
      <w:t>Copyright © 2019</w:t>
    </w:r>
    <w:r w:rsidRPr="00E83E2D">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4BE9A" w14:textId="77777777" w:rsidR="00E841EA" w:rsidRDefault="00E841EA">
      <w:r>
        <w:separator/>
      </w:r>
    </w:p>
  </w:footnote>
  <w:footnote w:type="continuationSeparator" w:id="0">
    <w:p w14:paraId="2B252D4A" w14:textId="77777777" w:rsidR="00E841EA" w:rsidRDefault="00E841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6A88C" w14:textId="77777777" w:rsidR="00E841EA" w:rsidRPr="002547C7" w:rsidRDefault="00E841EA">
    <w:pPr>
      <w:pStyle w:val="Header"/>
      <w:rPr>
        <w:sz w:val="20"/>
      </w:rPr>
    </w:pPr>
    <w:r w:rsidRPr="007943B7">
      <w:rPr>
        <w:sz w:val="20"/>
      </w:rPr>
      <w:t xml:space="preserve">Chapter </w:t>
    </w:r>
    <w:r>
      <w:rPr>
        <w:sz w:val="20"/>
      </w:rPr>
      <w:t>0</w:t>
    </w:r>
    <w:r w:rsidRPr="007943B7">
      <w:rPr>
        <w:sz w:val="20"/>
      </w:rPr>
      <w:t xml:space="preserve">2 </w:t>
    </w:r>
    <w:r>
      <w:rPr>
        <w:sz w:val="20"/>
      </w:rPr>
      <w:t xml:space="preserve">- </w:t>
    </w:r>
    <w:r w:rsidRPr="002547C7">
      <w:rPr>
        <w:sz w:val="20"/>
      </w:rPr>
      <w:t>The Financial Statement Auditing Environment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640B6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Tahom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Tahom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2F34998"/>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
    <w:nsid w:val="0E66153A"/>
    <w:multiLevelType w:val="hybridMultilevel"/>
    <w:tmpl w:val="329E2D48"/>
    <w:lvl w:ilvl="0" w:tplc="80D02692">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441165"/>
    <w:multiLevelType w:val="hybridMultilevel"/>
    <w:tmpl w:val="A96871EA"/>
    <w:lvl w:ilvl="0" w:tplc="6E8A2062">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7827CE"/>
    <w:multiLevelType w:val="singleLevel"/>
    <w:tmpl w:val="9752ADFC"/>
    <w:lvl w:ilvl="0">
      <w:start w:val="1"/>
      <w:numFmt w:val="decimal"/>
      <w:lvlText w:val="%1."/>
      <w:lvlJc w:val="left"/>
      <w:pPr>
        <w:tabs>
          <w:tab w:val="num" w:pos="360"/>
        </w:tabs>
        <w:ind w:left="360" w:hanging="360"/>
      </w:pPr>
    </w:lvl>
  </w:abstractNum>
  <w:abstractNum w:abstractNumId="6">
    <w:nsid w:val="248A6BAC"/>
    <w:multiLevelType w:val="singleLevel"/>
    <w:tmpl w:val="0409000F"/>
    <w:lvl w:ilvl="0">
      <w:start w:val="2"/>
      <w:numFmt w:val="decimal"/>
      <w:lvlText w:val="%1."/>
      <w:lvlJc w:val="left"/>
      <w:pPr>
        <w:tabs>
          <w:tab w:val="num" w:pos="360"/>
        </w:tabs>
        <w:ind w:left="360" w:hanging="360"/>
      </w:pPr>
      <w:rPr>
        <w:rFonts w:hint="default"/>
      </w:rPr>
    </w:lvl>
  </w:abstractNum>
  <w:abstractNum w:abstractNumId="7">
    <w:nsid w:val="2AF94B6D"/>
    <w:multiLevelType w:val="singleLevel"/>
    <w:tmpl w:val="0409000F"/>
    <w:lvl w:ilvl="0">
      <w:start w:val="6"/>
      <w:numFmt w:val="decimal"/>
      <w:lvlText w:val="%1."/>
      <w:lvlJc w:val="left"/>
      <w:pPr>
        <w:tabs>
          <w:tab w:val="num" w:pos="360"/>
        </w:tabs>
        <w:ind w:left="360" w:hanging="360"/>
      </w:pPr>
      <w:rPr>
        <w:rFonts w:hint="default"/>
      </w:rPr>
    </w:lvl>
  </w:abstractNum>
  <w:abstractNum w:abstractNumId="8">
    <w:nsid w:val="31B661E6"/>
    <w:multiLevelType w:val="singleLevel"/>
    <w:tmpl w:val="0409000F"/>
    <w:lvl w:ilvl="0">
      <w:start w:val="1"/>
      <w:numFmt w:val="decimal"/>
      <w:lvlText w:val="%1."/>
      <w:lvlJc w:val="left"/>
      <w:pPr>
        <w:tabs>
          <w:tab w:val="num" w:pos="360"/>
        </w:tabs>
        <w:ind w:left="360" w:hanging="360"/>
      </w:pPr>
      <w:rPr>
        <w:rFonts w:hint="default"/>
      </w:rPr>
    </w:lvl>
  </w:abstractNum>
  <w:abstractNum w:abstractNumId="9">
    <w:nsid w:val="338109C1"/>
    <w:multiLevelType w:val="singleLevel"/>
    <w:tmpl w:val="0409000F"/>
    <w:lvl w:ilvl="0">
      <w:start w:val="2"/>
      <w:numFmt w:val="decimal"/>
      <w:lvlText w:val="%1."/>
      <w:lvlJc w:val="left"/>
      <w:pPr>
        <w:tabs>
          <w:tab w:val="num" w:pos="360"/>
        </w:tabs>
        <w:ind w:left="360" w:hanging="360"/>
      </w:pPr>
      <w:rPr>
        <w:rFonts w:hint="default"/>
      </w:rPr>
    </w:lvl>
  </w:abstractNum>
  <w:abstractNum w:abstractNumId="10">
    <w:nsid w:val="398B5445"/>
    <w:multiLevelType w:val="singleLevel"/>
    <w:tmpl w:val="0409000F"/>
    <w:lvl w:ilvl="0">
      <w:start w:val="1"/>
      <w:numFmt w:val="decimal"/>
      <w:lvlText w:val="%1."/>
      <w:lvlJc w:val="left"/>
      <w:pPr>
        <w:tabs>
          <w:tab w:val="num" w:pos="360"/>
        </w:tabs>
        <w:ind w:left="360" w:hanging="360"/>
      </w:pPr>
    </w:lvl>
  </w:abstractNum>
  <w:abstractNum w:abstractNumId="11">
    <w:nsid w:val="3B7F3D53"/>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2">
    <w:nsid w:val="3C6401EE"/>
    <w:multiLevelType w:val="singleLevel"/>
    <w:tmpl w:val="6C0ECC6C"/>
    <w:lvl w:ilvl="0">
      <w:start w:val="2"/>
      <w:numFmt w:val="decimal"/>
      <w:lvlText w:val="%1."/>
      <w:lvlJc w:val="left"/>
      <w:pPr>
        <w:tabs>
          <w:tab w:val="num" w:pos="510"/>
        </w:tabs>
        <w:ind w:left="510" w:hanging="510"/>
      </w:pPr>
      <w:rPr>
        <w:rFonts w:hint="default"/>
      </w:rPr>
    </w:lvl>
  </w:abstractNum>
  <w:abstractNum w:abstractNumId="13">
    <w:nsid w:val="3DA81AD3"/>
    <w:multiLevelType w:val="singleLevel"/>
    <w:tmpl w:val="0409000F"/>
    <w:lvl w:ilvl="0">
      <w:start w:val="1"/>
      <w:numFmt w:val="decimal"/>
      <w:lvlText w:val="%1."/>
      <w:lvlJc w:val="left"/>
      <w:pPr>
        <w:tabs>
          <w:tab w:val="num" w:pos="360"/>
        </w:tabs>
        <w:ind w:left="360" w:hanging="360"/>
      </w:pPr>
      <w:rPr>
        <w:rFonts w:hint="default"/>
      </w:rPr>
    </w:lvl>
  </w:abstractNum>
  <w:abstractNum w:abstractNumId="14">
    <w:nsid w:val="462B165C"/>
    <w:multiLevelType w:val="hybridMultilevel"/>
    <w:tmpl w:val="E46EE02E"/>
    <w:lvl w:ilvl="0" w:tplc="856859F8">
      <w:start w:val="1"/>
      <w:numFmt w:val="bullet"/>
      <w:lvlText w:val=""/>
      <w:lvlJc w:val="left"/>
      <w:pPr>
        <w:tabs>
          <w:tab w:val="num" w:pos="787"/>
        </w:tabs>
        <w:ind w:left="787" w:hanging="72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5">
    <w:nsid w:val="46F16126"/>
    <w:multiLevelType w:val="singleLevel"/>
    <w:tmpl w:val="0409000F"/>
    <w:lvl w:ilvl="0">
      <w:start w:val="1"/>
      <w:numFmt w:val="decimal"/>
      <w:lvlText w:val="%1."/>
      <w:lvlJc w:val="left"/>
      <w:pPr>
        <w:tabs>
          <w:tab w:val="num" w:pos="360"/>
        </w:tabs>
        <w:ind w:left="360" w:hanging="360"/>
      </w:pPr>
      <w:rPr>
        <w:rFonts w:hint="default"/>
      </w:rPr>
    </w:lvl>
  </w:abstractNum>
  <w:abstractNum w:abstractNumId="16">
    <w:nsid w:val="470B2681"/>
    <w:multiLevelType w:val="singleLevel"/>
    <w:tmpl w:val="BE08DECC"/>
    <w:lvl w:ilvl="0">
      <w:start w:val="1"/>
      <w:numFmt w:val="decimal"/>
      <w:lvlText w:val="%1."/>
      <w:lvlJc w:val="left"/>
      <w:pPr>
        <w:tabs>
          <w:tab w:val="num" w:pos="510"/>
        </w:tabs>
        <w:ind w:left="510" w:hanging="510"/>
      </w:pPr>
      <w:rPr>
        <w:rFonts w:hint="default"/>
      </w:rPr>
    </w:lvl>
  </w:abstractNum>
  <w:abstractNum w:abstractNumId="17">
    <w:nsid w:val="487C78C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8">
    <w:nsid w:val="4D9C1D23"/>
    <w:multiLevelType w:val="hybridMultilevel"/>
    <w:tmpl w:val="7C600F40"/>
    <w:lvl w:ilvl="0" w:tplc="21621E66">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A45C1C"/>
    <w:multiLevelType w:val="hybridMultilevel"/>
    <w:tmpl w:val="EC147118"/>
    <w:lvl w:ilvl="0" w:tplc="80D02692">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21B1899"/>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558175A5"/>
    <w:multiLevelType w:val="singleLevel"/>
    <w:tmpl w:val="25FA6788"/>
    <w:lvl w:ilvl="0">
      <w:start w:val="1"/>
      <w:numFmt w:val="decimal"/>
      <w:lvlText w:val="%1."/>
      <w:lvlJc w:val="left"/>
      <w:pPr>
        <w:tabs>
          <w:tab w:val="num" w:pos="510"/>
        </w:tabs>
        <w:ind w:left="510" w:hanging="510"/>
      </w:pPr>
      <w:rPr>
        <w:rFonts w:hint="default"/>
      </w:rPr>
    </w:lvl>
  </w:abstractNum>
  <w:abstractNum w:abstractNumId="22">
    <w:nsid w:val="58631C9F"/>
    <w:multiLevelType w:val="singleLevel"/>
    <w:tmpl w:val="710C716C"/>
    <w:lvl w:ilvl="0">
      <w:start w:val="2"/>
      <w:numFmt w:val="decimal"/>
      <w:lvlText w:val="%1."/>
      <w:lvlJc w:val="left"/>
      <w:pPr>
        <w:tabs>
          <w:tab w:val="num" w:pos="360"/>
        </w:tabs>
        <w:ind w:left="360" w:hanging="360"/>
      </w:pPr>
    </w:lvl>
  </w:abstractNum>
  <w:abstractNum w:abstractNumId="23">
    <w:nsid w:val="5F864FFA"/>
    <w:multiLevelType w:val="singleLevel"/>
    <w:tmpl w:val="F34C5A68"/>
    <w:lvl w:ilvl="0">
      <w:start w:val="5"/>
      <w:numFmt w:val="decimal"/>
      <w:lvlText w:val="%1."/>
      <w:lvlJc w:val="left"/>
      <w:pPr>
        <w:tabs>
          <w:tab w:val="num" w:pos="510"/>
        </w:tabs>
        <w:ind w:left="510" w:hanging="510"/>
      </w:pPr>
      <w:rPr>
        <w:rFonts w:hint="default"/>
      </w:rPr>
    </w:lvl>
  </w:abstractNum>
  <w:abstractNum w:abstractNumId="24">
    <w:nsid w:val="60AF7348"/>
    <w:multiLevelType w:val="singleLevel"/>
    <w:tmpl w:val="AEB01F0E"/>
    <w:lvl w:ilvl="0">
      <w:start w:val="4"/>
      <w:numFmt w:val="decimal"/>
      <w:lvlText w:val="%1."/>
      <w:lvlJc w:val="left"/>
      <w:pPr>
        <w:tabs>
          <w:tab w:val="num" w:pos="510"/>
        </w:tabs>
        <w:ind w:left="510" w:hanging="510"/>
      </w:pPr>
      <w:rPr>
        <w:rFonts w:hint="default"/>
      </w:rPr>
    </w:lvl>
  </w:abstractNum>
  <w:abstractNum w:abstractNumId="25">
    <w:nsid w:val="61E6062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6">
    <w:nsid w:val="62C86C42"/>
    <w:multiLevelType w:val="singleLevel"/>
    <w:tmpl w:val="DB500CBA"/>
    <w:lvl w:ilvl="0">
      <w:start w:val="1"/>
      <w:numFmt w:val="decimal"/>
      <w:lvlText w:val="%1."/>
      <w:lvlJc w:val="left"/>
      <w:pPr>
        <w:tabs>
          <w:tab w:val="num" w:pos="510"/>
        </w:tabs>
        <w:ind w:left="510" w:hanging="510"/>
      </w:pPr>
      <w:rPr>
        <w:rFonts w:hint="default"/>
      </w:rPr>
    </w:lvl>
  </w:abstractNum>
  <w:abstractNum w:abstractNumId="27">
    <w:nsid w:val="637977BC"/>
    <w:multiLevelType w:val="singleLevel"/>
    <w:tmpl w:val="7C2E5FD2"/>
    <w:lvl w:ilvl="0">
      <w:start w:val="1"/>
      <w:numFmt w:val="decimal"/>
      <w:lvlText w:val="%1."/>
      <w:lvlJc w:val="left"/>
      <w:pPr>
        <w:tabs>
          <w:tab w:val="num" w:pos="510"/>
        </w:tabs>
        <w:ind w:left="510" w:hanging="510"/>
      </w:pPr>
      <w:rPr>
        <w:rFonts w:hint="default"/>
      </w:rPr>
    </w:lvl>
  </w:abstractNum>
  <w:abstractNum w:abstractNumId="28">
    <w:nsid w:val="6703354A"/>
    <w:multiLevelType w:val="hybridMultilevel"/>
    <w:tmpl w:val="13C235B0"/>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WP MathA"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WP MathA"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WP MathA"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9">
    <w:nsid w:val="6CBB7F6C"/>
    <w:multiLevelType w:val="singleLevel"/>
    <w:tmpl w:val="0409000F"/>
    <w:lvl w:ilvl="0">
      <w:start w:val="1"/>
      <w:numFmt w:val="decimal"/>
      <w:lvlText w:val="%1."/>
      <w:lvlJc w:val="left"/>
      <w:pPr>
        <w:tabs>
          <w:tab w:val="num" w:pos="360"/>
        </w:tabs>
        <w:ind w:left="360" w:hanging="360"/>
      </w:pPr>
    </w:lvl>
  </w:abstractNum>
  <w:abstractNum w:abstractNumId="30">
    <w:nsid w:val="6FCC3045"/>
    <w:multiLevelType w:val="hybridMultilevel"/>
    <w:tmpl w:val="E5B4C086"/>
    <w:lvl w:ilvl="0" w:tplc="D0C253F8">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10D3CB8"/>
    <w:multiLevelType w:val="hybridMultilevel"/>
    <w:tmpl w:val="1F80D60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WP MathA"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WP MathA"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WP MathA"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2">
    <w:nsid w:val="717D12DD"/>
    <w:multiLevelType w:val="singleLevel"/>
    <w:tmpl w:val="9AFADE78"/>
    <w:lvl w:ilvl="0">
      <w:start w:val="1"/>
      <w:numFmt w:val="decimal"/>
      <w:lvlText w:val="%1."/>
      <w:lvlJc w:val="left"/>
      <w:pPr>
        <w:tabs>
          <w:tab w:val="num" w:pos="510"/>
        </w:tabs>
        <w:ind w:left="510" w:hanging="510"/>
      </w:pPr>
      <w:rPr>
        <w:rFonts w:hint="default"/>
      </w:rPr>
    </w:lvl>
  </w:abstractNum>
  <w:abstractNum w:abstractNumId="33">
    <w:nsid w:val="72795871"/>
    <w:multiLevelType w:val="singleLevel"/>
    <w:tmpl w:val="0409000F"/>
    <w:lvl w:ilvl="0">
      <w:start w:val="1"/>
      <w:numFmt w:val="decimal"/>
      <w:lvlText w:val="%1."/>
      <w:lvlJc w:val="left"/>
      <w:pPr>
        <w:tabs>
          <w:tab w:val="num" w:pos="360"/>
        </w:tabs>
        <w:ind w:left="360" w:hanging="360"/>
      </w:pPr>
      <w:rPr>
        <w:rFonts w:hint="default"/>
      </w:rPr>
    </w:lvl>
  </w:abstractNum>
  <w:abstractNum w:abstractNumId="34">
    <w:nsid w:val="727E199C"/>
    <w:multiLevelType w:val="singleLevel"/>
    <w:tmpl w:val="63008AF2"/>
    <w:lvl w:ilvl="0">
      <w:start w:val="1"/>
      <w:numFmt w:val="decimal"/>
      <w:lvlText w:val="%1."/>
      <w:lvlJc w:val="left"/>
      <w:pPr>
        <w:tabs>
          <w:tab w:val="num" w:pos="510"/>
        </w:tabs>
        <w:ind w:left="510" w:hanging="510"/>
      </w:pPr>
      <w:rPr>
        <w:rFonts w:hint="default"/>
      </w:rPr>
    </w:lvl>
  </w:abstractNum>
  <w:abstractNum w:abstractNumId="35">
    <w:nsid w:val="736700CF"/>
    <w:multiLevelType w:val="singleLevel"/>
    <w:tmpl w:val="84100372"/>
    <w:lvl w:ilvl="0">
      <w:start w:val="2"/>
      <w:numFmt w:val="decimal"/>
      <w:lvlText w:val="%1."/>
      <w:lvlJc w:val="left"/>
      <w:pPr>
        <w:tabs>
          <w:tab w:val="num" w:pos="510"/>
        </w:tabs>
        <w:ind w:left="510" w:hanging="510"/>
      </w:pPr>
      <w:rPr>
        <w:rFonts w:hint="default"/>
      </w:rPr>
    </w:lvl>
  </w:abstractNum>
  <w:abstractNum w:abstractNumId="36">
    <w:nsid w:val="7A293BD7"/>
    <w:multiLevelType w:val="singleLevel"/>
    <w:tmpl w:val="0409000F"/>
    <w:lvl w:ilvl="0">
      <w:start w:val="1"/>
      <w:numFmt w:val="decimal"/>
      <w:lvlText w:val="%1."/>
      <w:lvlJc w:val="left"/>
      <w:pPr>
        <w:tabs>
          <w:tab w:val="num" w:pos="360"/>
        </w:tabs>
        <w:ind w:left="360" w:hanging="360"/>
      </w:pPr>
    </w:lvl>
  </w:abstractNum>
  <w:abstractNum w:abstractNumId="37">
    <w:nsid w:val="7BF248C7"/>
    <w:multiLevelType w:val="singleLevel"/>
    <w:tmpl w:val="1C4E3B7A"/>
    <w:lvl w:ilvl="0">
      <w:start w:val="1"/>
      <w:numFmt w:val="bullet"/>
      <w:lvlText w:val=""/>
      <w:lvlJc w:val="left"/>
      <w:pPr>
        <w:tabs>
          <w:tab w:val="num" w:pos="360"/>
        </w:tabs>
        <w:ind w:left="288" w:hanging="288"/>
      </w:pPr>
      <w:rPr>
        <w:rFonts w:ascii="Symbol" w:hAnsi="Symbol" w:hint="default"/>
      </w:rPr>
    </w:lvl>
  </w:abstractNum>
  <w:num w:numId="1">
    <w:abstractNumId w:val="1"/>
    <w:lvlOverride w:ilvl="0">
      <w:lvl w:ilvl="0">
        <w:numFmt w:val="bullet"/>
        <w:lvlText w:val=""/>
        <w:legacy w:legacy="1" w:legacySpace="0" w:legacyIndent="360"/>
        <w:lvlJc w:val="left"/>
        <w:pPr>
          <w:ind w:left="720" w:hanging="360"/>
        </w:pPr>
        <w:rPr>
          <w:rFonts w:ascii="WP MathA" w:hAnsi="WP MathA" w:hint="default"/>
        </w:rPr>
      </w:lvl>
    </w:lvlOverride>
  </w:num>
  <w:num w:numId="2">
    <w:abstractNumId w:val="10"/>
  </w:num>
  <w:num w:numId="3">
    <w:abstractNumId w:val="9"/>
  </w:num>
  <w:num w:numId="4">
    <w:abstractNumId w:val="33"/>
  </w:num>
  <w:num w:numId="5">
    <w:abstractNumId w:val="13"/>
  </w:num>
  <w:num w:numId="6">
    <w:abstractNumId w:val="15"/>
  </w:num>
  <w:num w:numId="7">
    <w:abstractNumId w:val="7"/>
  </w:num>
  <w:num w:numId="8">
    <w:abstractNumId w:val="24"/>
  </w:num>
  <w:num w:numId="9">
    <w:abstractNumId w:val="34"/>
  </w:num>
  <w:num w:numId="10">
    <w:abstractNumId w:val="32"/>
  </w:num>
  <w:num w:numId="11">
    <w:abstractNumId w:val="8"/>
  </w:num>
  <w:num w:numId="12">
    <w:abstractNumId w:val="36"/>
  </w:num>
  <w:num w:numId="13">
    <w:abstractNumId w:val="29"/>
  </w:num>
  <w:num w:numId="14">
    <w:abstractNumId w:val="6"/>
  </w:num>
  <w:num w:numId="15">
    <w:abstractNumId w:val="12"/>
  </w:num>
  <w:num w:numId="16">
    <w:abstractNumId w:val="35"/>
  </w:num>
  <w:num w:numId="17">
    <w:abstractNumId w:val="20"/>
  </w:num>
  <w:num w:numId="18">
    <w:abstractNumId w:val="23"/>
  </w:num>
  <w:num w:numId="19">
    <w:abstractNumId w:val="27"/>
  </w:num>
  <w:num w:numId="20">
    <w:abstractNumId w:val="16"/>
  </w:num>
  <w:num w:numId="21">
    <w:abstractNumId w:val="26"/>
  </w:num>
  <w:num w:numId="22">
    <w:abstractNumId w:val="37"/>
  </w:num>
  <w:num w:numId="23">
    <w:abstractNumId w:val="17"/>
  </w:num>
  <w:num w:numId="24">
    <w:abstractNumId w:val="11"/>
  </w:num>
  <w:num w:numId="25">
    <w:abstractNumId w:val="25"/>
  </w:num>
  <w:num w:numId="26">
    <w:abstractNumId w:val="2"/>
  </w:num>
  <w:num w:numId="27">
    <w:abstractNumId w:val="5"/>
  </w:num>
  <w:num w:numId="28">
    <w:abstractNumId w:val="22"/>
  </w:num>
  <w:num w:numId="29">
    <w:abstractNumId w:val="21"/>
  </w:num>
  <w:num w:numId="30">
    <w:abstractNumId w:val="4"/>
  </w:num>
  <w:num w:numId="31">
    <w:abstractNumId w:val="14"/>
  </w:num>
  <w:num w:numId="32">
    <w:abstractNumId w:val="18"/>
  </w:num>
  <w:num w:numId="33">
    <w:abstractNumId w:val="30"/>
  </w:num>
  <w:num w:numId="34">
    <w:abstractNumId w:val="3"/>
  </w:num>
  <w:num w:numId="35">
    <w:abstractNumId w:val="19"/>
  </w:num>
  <w:num w:numId="36">
    <w:abstractNumId w:val="31"/>
  </w:num>
  <w:num w:numId="37">
    <w:abstractNumId w:val="28"/>
  </w:num>
  <w:num w:numId="3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rson w15:author="pabra">
    <w15:presenceInfo w15:providerId="None" w15:userId="pabra"/>
  </w15:person>
  <w15:person w15:author="Rand Hawk">
    <w15:presenceInfo w15:providerId="Windows Live" w15:userId="d64422e5115e1b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bordersDoNotSurroundHeader/>
  <w:bordersDoNotSurroundFooter/>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89A"/>
    <w:rsid w:val="00020C33"/>
    <w:rsid w:val="00034176"/>
    <w:rsid w:val="000845CA"/>
    <w:rsid w:val="00093383"/>
    <w:rsid w:val="00127110"/>
    <w:rsid w:val="00133C78"/>
    <w:rsid w:val="001471A9"/>
    <w:rsid w:val="001C600F"/>
    <w:rsid w:val="002237B2"/>
    <w:rsid w:val="00276E12"/>
    <w:rsid w:val="00301F1E"/>
    <w:rsid w:val="003624C0"/>
    <w:rsid w:val="003C54D2"/>
    <w:rsid w:val="003D567A"/>
    <w:rsid w:val="004D6323"/>
    <w:rsid w:val="005304E9"/>
    <w:rsid w:val="00575567"/>
    <w:rsid w:val="005A0FCE"/>
    <w:rsid w:val="005D28FB"/>
    <w:rsid w:val="005D5BD3"/>
    <w:rsid w:val="0072698F"/>
    <w:rsid w:val="00726EF3"/>
    <w:rsid w:val="007531E0"/>
    <w:rsid w:val="00767AD0"/>
    <w:rsid w:val="00771F68"/>
    <w:rsid w:val="007844BC"/>
    <w:rsid w:val="00894FFA"/>
    <w:rsid w:val="0091616B"/>
    <w:rsid w:val="00940BE0"/>
    <w:rsid w:val="009B623A"/>
    <w:rsid w:val="009C77DA"/>
    <w:rsid w:val="009E4297"/>
    <w:rsid w:val="009E7AD6"/>
    <w:rsid w:val="00A4289A"/>
    <w:rsid w:val="00AC4C19"/>
    <w:rsid w:val="00AF3896"/>
    <w:rsid w:val="00B814DB"/>
    <w:rsid w:val="00D70E00"/>
    <w:rsid w:val="00E170C8"/>
    <w:rsid w:val="00E31772"/>
    <w:rsid w:val="00E4607A"/>
    <w:rsid w:val="00E83E2D"/>
    <w:rsid w:val="00E841EA"/>
    <w:rsid w:val="00E976A8"/>
    <w:rsid w:val="00ED6B98"/>
    <w:rsid w:val="00F22DD3"/>
    <w:rsid w:val="00F54BA1"/>
    <w:rsid w:val="00F56025"/>
    <w:rsid w:val="00F65FAF"/>
    <w:rsid w:val="00FE726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218F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tabs>
        <w:tab w:val="left" w:pos="-1152"/>
        <w:tab w:val="left" w:pos="-720"/>
        <w:tab w:val="left" w:pos="0"/>
        <w:tab w:val="left" w:pos="360"/>
        <w:tab w:val="left" w:pos="720"/>
        <w:tab w:val="left" w:pos="2160"/>
      </w:tabs>
      <w:jc w:val="both"/>
      <w:outlineLvl w:val="1"/>
    </w:pPr>
    <w:rPr>
      <w:b/>
      <w:sz w:val="28"/>
    </w:rPr>
  </w:style>
  <w:style w:type="paragraph" w:styleId="Heading3">
    <w:name w:val="heading 3"/>
    <w:basedOn w:val="Normal"/>
    <w:next w:val="Normal"/>
    <w:qFormat/>
    <w:pPr>
      <w:keepNext/>
      <w:tabs>
        <w:tab w:val="center" w:pos="4680"/>
      </w:tabs>
      <w:jc w:val="both"/>
      <w:outlineLvl w:val="2"/>
    </w:pPr>
    <w:rPr>
      <w:b/>
      <w:sz w:val="32"/>
    </w:rPr>
  </w:style>
  <w:style w:type="paragraph" w:styleId="Heading4">
    <w:name w:val="heading 4"/>
    <w:basedOn w:val="Normal"/>
    <w:next w:val="Normal"/>
    <w:qFormat/>
    <w:pPr>
      <w:keepNext/>
      <w:tabs>
        <w:tab w:val="center" w:pos="4680"/>
      </w:tabs>
      <w:jc w:val="center"/>
      <w:outlineLvl w:val="3"/>
    </w:pPr>
    <w:rPr>
      <w:b/>
    </w:rPr>
  </w:style>
  <w:style w:type="paragraph" w:styleId="Heading5">
    <w:name w:val="heading 5"/>
    <w:basedOn w:val="Normal"/>
    <w:next w:val="Normal"/>
    <w:qFormat/>
    <w:pPr>
      <w:keepNext/>
      <w:tabs>
        <w:tab w:val="left" w:pos="-1152"/>
        <w:tab w:val="left" w:pos="-720"/>
        <w:tab w:val="left" w:pos="0"/>
        <w:tab w:val="left" w:pos="360"/>
        <w:tab w:val="left" w:pos="720"/>
        <w:tab w:val="left" w:pos="2160"/>
      </w:tabs>
      <w:jc w:val="both"/>
      <w:outlineLvl w:val="4"/>
    </w:pPr>
    <w:rPr>
      <w:b/>
    </w:rPr>
  </w:style>
  <w:style w:type="paragraph" w:styleId="Heading6">
    <w:name w:val="heading 6"/>
    <w:basedOn w:val="Normal"/>
    <w:next w:val="Normal"/>
    <w:qFormat/>
    <w:pPr>
      <w:keepNext/>
      <w:tabs>
        <w:tab w:val="left" w:pos="-1152"/>
        <w:tab w:val="left" w:pos="-720"/>
        <w:tab w:val="left" w:pos="0"/>
        <w:tab w:val="left" w:pos="360"/>
        <w:tab w:val="left" w:pos="720"/>
        <w:tab w:val="left" w:pos="2160"/>
      </w:tabs>
      <w:ind w:firstLine="360"/>
      <w:jc w:val="center"/>
      <w:outlineLvl w:val="5"/>
    </w:pPr>
    <w:rPr>
      <w:b/>
    </w:rPr>
  </w:style>
  <w:style w:type="paragraph" w:styleId="Heading7">
    <w:name w:val="heading 7"/>
    <w:basedOn w:val="Normal"/>
    <w:next w:val="Normal"/>
    <w:qFormat/>
    <w:pPr>
      <w:keepNext/>
      <w:tabs>
        <w:tab w:val="center" w:pos="4680"/>
      </w:tabs>
      <w:jc w:val="center"/>
      <w:outlineLvl w:val="6"/>
    </w:pPr>
    <w:rPr>
      <w:b/>
      <w:sz w:val="32"/>
    </w:rPr>
  </w:style>
  <w:style w:type="paragraph" w:styleId="Heading8">
    <w:name w:val="heading 8"/>
    <w:basedOn w:val="Normal"/>
    <w:next w:val="Normal"/>
    <w:qFormat/>
    <w:pPr>
      <w:keepNext/>
      <w:tabs>
        <w:tab w:val="left" w:pos="-1152"/>
        <w:tab w:val="left" w:pos="-720"/>
        <w:tab w:val="left" w:pos="0"/>
        <w:tab w:val="left" w:pos="360"/>
        <w:tab w:val="left" w:pos="720"/>
        <w:tab w:val="left" w:pos="2160"/>
      </w:tabs>
      <w:ind w:firstLine="360"/>
      <w:jc w:val="both"/>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720" w:hanging="360"/>
    </w:pPr>
  </w:style>
  <w:style w:type="paragraph" w:styleId="BodyTextIndent">
    <w:name w:val="Body Text Indent"/>
    <w:basedOn w:val="Normal"/>
    <w:pPr>
      <w:tabs>
        <w:tab w:val="left" w:pos="-1152"/>
        <w:tab w:val="left" w:pos="-720"/>
        <w:tab w:val="left" w:pos="0"/>
        <w:tab w:val="left" w:pos="360"/>
        <w:tab w:val="left" w:pos="720"/>
        <w:tab w:val="left" w:pos="2160"/>
      </w:tabs>
      <w:ind w:left="360" w:hanging="360"/>
    </w:pPr>
  </w:style>
  <w:style w:type="paragraph" w:customStyle="1" w:styleId="Quick1">
    <w:name w:val="Quick 1."/>
    <w:pPr>
      <w:ind w:left="-1440"/>
    </w:pPr>
    <w:rPr>
      <w:snapToGrid w:val="0"/>
      <w:sz w:val="24"/>
    </w:rPr>
  </w:style>
  <w:style w:type="paragraph" w:styleId="BodyTextIndent2">
    <w:name w:val="Body Text Indent 2"/>
    <w:basedOn w:val="Normal"/>
    <w:pPr>
      <w:tabs>
        <w:tab w:val="left" w:pos="-1152"/>
        <w:tab w:val="left" w:pos="-720"/>
        <w:tab w:val="left" w:pos="0"/>
        <w:tab w:val="left" w:pos="510"/>
        <w:tab w:val="left" w:pos="720"/>
        <w:tab w:val="left" w:pos="1080"/>
        <w:tab w:val="left" w:pos="2880"/>
      </w:tabs>
      <w:ind w:left="510" w:hanging="510"/>
    </w:pPr>
  </w:style>
  <w:style w:type="paragraph" w:styleId="BodyText">
    <w:name w:val="Body Text"/>
    <w:basedOn w:val="Normal"/>
    <w:pPr>
      <w:tabs>
        <w:tab w:val="left" w:pos="-1152"/>
        <w:tab w:val="left" w:pos="-720"/>
        <w:tab w:val="left" w:pos="0"/>
        <w:tab w:val="left" w:pos="360"/>
        <w:tab w:val="left" w:pos="720"/>
        <w:tab w:val="left" w:pos="2160"/>
      </w:tabs>
      <w:jc w:val="both"/>
    </w:pPr>
  </w:style>
  <w:style w:type="character" w:styleId="Hyperlink">
    <w:name w:val="Hyperlink"/>
    <w:rPr>
      <w:color w:val="0000FF"/>
      <w:u w:val="single"/>
    </w:rPr>
  </w:style>
  <w:style w:type="paragraph" w:styleId="BodyTextIndent3">
    <w:name w:val="Body Text Indent 3"/>
    <w:basedOn w:val="Normal"/>
    <w:pPr>
      <w:tabs>
        <w:tab w:val="left" w:pos="-1152"/>
        <w:tab w:val="left" w:pos="-720"/>
        <w:tab w:val="left" w:pos="0"/>
        <w:tab w:val="left" w:pos="510"/>
        <w:tab w:val="left" w:pos="720"/>
        <w:tab w:val="left" w:pos="1080"/>
        <w:tab w:val="left" w:pos="2880"/>
      </w:tabs>
      <w:ind w:left="510" w:hanging="510"/>
      <w:jc w:val="both"/>
    </w:p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rPr>
      <w:color w:val="800080"/>
      <w:u w:val="single"/>
    </w:rPr>
  </w:style>
  <w:style w:type="paragraph" w:customStyle="1" w:styleId="a0">
    <w:name w:val="a"/>
    <w:basedOn w:val="Normal"/>
    <w:pPr>
      <w:widowControl/>
      <w:spacing w:before="100" w:beforeAutospacing="1" w:after="100" w:afterAutospacing="1"/>
    </w:pPr>
    <w:rPr>
      <w:rFonts w:ascii="Arial Unicode MS" w:eastAsia="Arial Unicode MS" w:hAnsi="Arial Unicode MS" w:cs="Arial Unicode MS"/>
      <w:snapToGrid/>
      <w:szCs w:val="24"/>
    </w:rPr>
  </w:style>
  <w:style w:type="paragraph" w:styleId="Header">
    <w:name w:val="header"/>
    <w:basedOn w:val="Normal"/>
    <w:pPr>
      <w:tabs>
        <w:tab w:val="center" w:pos="4320"/>
        <w:tab w:val="right" w:pos="8640"/>
      </w:tabs>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odyText2">
    <w:name w:val="Body Text 2"/>
    <w:basedOn w:val="Normal"/>
    <w:pPr>
      <w:tabs>
        <w:tab w:val="left" w:pos="-1152"/>
        <w:tab w:val="left" w:pos="-720"/>
        <w:tab w:val="left" w:pos="0"/>
        <w:tab w:val="left" w:pos="360"/>
        <w:tab w:val="left" w:pos="720"/>
        <w:tab w:val="left" w:pos="1080"/>
        <w:tab w:val="left" w:pos="2880"/>
      </w:tabs>
      <w:jc w:val="both"/>
    </w:pPr>
    <w:rPr>
      <w:b/>
      <w:bCs/>
    </w:rPr>
  </w:style>
  <w:style w:type="paragraph" w:styleId="BalloonText">
    <w:name w:val="Balloon Text"/>
    <w:basedOn w:val="Normal"/>
    <w:link w:val="BalloonTextChar"/>
    <w:rsid w:val="0039033C"/>
    <w:rPr>
      <w:rFonts w:ascii="Tahoma" w:hAnsi="Tahoma"/>
      <w:sz w:val="16"/>
      <w:szCs w:val="16"/>
      <w:lang w:val="x-none" w:eastAsia="x-none"/>
    </w:rPr>
  </w:style>
  <w:style w:type="character" w:customStyle="1" w:styleId="BalloonTextChar">
    <w:name w:val="Balloon Text Char"/>
    <w:link w:val="BalloonText"/>
    <w:rsid w:val="0039033C"/>
    <w:rPr>
      <w:rFonts w:ascii="Tahoma" w:hAnsi="Tahoma" w:cs="Tahoma"/>
      <w:snapToGrid w:val="0"/>
      <w:sz w:val="16"/>
      <w:szCs w:val="16"/>
    </w:rPr>
  </w:style>
  <w:style w:type="paragraph" w:styleId="CommentSubject">
    <w:name w:val="annotation subject"/>
    <w:basedOn w:val="CommentText"/>
    <w:next w:val="CommentText"/>
    <w:semiHidden/>
    <w:rsid w:val="003D3144"/>
    <w:rPr>
      <w:b/>
      <w:bCs/>
    </w:rPr>
  </w:style>
  <w:style w:type="paragraph" w:styleId="Revision">
    <w:name w:val="Revision"/>
    <w:hidden/>
    <w:uiPriority w:val="71"/>
    <w:semiHidden/>
    <w:rsid w:val="00034176"/>
    <w:rPr>
      <w:snapToGrid w:val="0"/>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tabs>
        <w:tab w:val="left" w:pos="-1152"/>
        <w:tab w:val="left" w:pos="-720"/>
        <w:tab w:val="left" w:pos="0"/>
        <w:tab w:val="left" w:pos="360"/>
        <w:tab w:val="left" w:pos="720"/>
        <w:tab w:val="left" w:pos="2160"/>
      </w:tabs>
      <w:jc w:val="both"/>
      <w:outlineLvl w:val="1"/>
    </w:pPr>
    <w:rPr>
      <w:b/>
      <w:sz w:val="28"/>
    </w:rPr>
  </w:style>
  <w:style w:type="paragraph" w:styleId="Heading3">
    <w:name w:val="heading 3"/>
    <w:basedOn w:val="Normal"/>
    <w:next w:val="Normal"/>
    <w:qFormat/>
    <w:pPr>
      <w:keepNext/>
      <w:tabs>
        <w:tab w:val="center" w:pos="4680"/>
      </w:tabs>
      <w:jc w:val="both"/>
      <w:outlineLvl w:val="2"/>
    </w:pPr>
    <w:rPr>
      <w:b/>
      <w:sz w:val="32"/>
    </w:rPr>
  </w:style>
  <w:style w:type="paragraph" w:styleId="Heading4">
    <w:name w:val="heading 4"/>
    <w:basedOn w:val="Normal"/>
    <w:next w:val="Normal"/>
    <w:qFormat/>
    <w:pPr>
      <w:keepNext/>
      <w:tabs>
        <w:tab w:val="center" w:pos="4680"/>
      </w:tabs>
      <w:jc w:val="center"/>
      <w:outlineLvl w:val="3"/>
    </w:pPr>
    <w:rPr>
      <w:b/>
    </w:rPr>
  </w:style>
  <w:style w:type="paragraph" w:styleId="Heading5">
    <w:name w:val="heading 5"/>
    <w:basedOn w:val="Normal"/>
    <w:next w:val="Normal"/>
    <w:qFormat/>
    <w:pPr>
      <w:keepNext/>
      <w:tabs>
        <w:tab w:val="left" w:pos="-1152"/>
        <w:tab w:val="left" w:pos="-720"/>
        <w:tab w:val="left" w:pos="0"/>
        <w:tab w:val="left" w:pos="360"/>
        <w:tab w:val="left" w:pos="720"/>
        <w:tab w:val="left" w:pos="2160"/>
      </w:tabs>
      <w:jc w:val="both"/>
      <w:outlineLvl w:val="4"/>
    </w:pPr>
    <w:rPr>
      <w:b/>
    </w:rPr>
  </w:style>
  <w:style w:type="paragraph" w:styleId="Heading6">
    <w:name w:val="heading 6"/>
    <w:basedOn w:val="Normal"/>
    <w:next w:val="Normal"/>
    <w:qFormat/>
    <w:pPr>
      <w:keepNext/>
      <w:tabs>
        <w:tab w:val="left" w:pos="-1152"/>
        <w:tab w:val="left" w:pos="-720"/>
        <w:tab w:val="left" w:pos="0"/>
        <w:tab w:val="left" w:pos="360"/>
        <w:tab w:val="left" w:pos="720"/>
        <w:tab w:val="left" w:pos="2160"/>
      </w:tabs>
      <w:ind w:firstLine="360"/>
      <w:jc w:val="center"/>
      <w:outlineLvl w:val="5"/>
    </w:pPr>
    <w:rPr>
      <w:b/>
    </w:rPr>
  </w:style>
  <w:style w:type="paragraph" w:styleId="Heading7">
    <w:name w:val="heading 7"/>
    <w:basedOn w:val="Normal"/>
    <w:next w:val="Normal"/>
    <w:qFormat/>
    <w:pPr>
      <w:keepNext/>
      <w:tabs>
        <w:tab w:val="center" w:pos="4680"/>
      </w:tabs>
      <w:jc w:val="center"/>
      <w:outlineLvl w:val="6"/>
    </w:pPr>
    <w:rPr>
      <w:b/>
      <w:sz w:val="32"/>
    </w:rPr>
  </w:style>
  <w:style w:type="paragraph" w:styleId="Heading8">
    <w:name w:val="heading 8"/>
    <w:basedOn w:val="Normal"/>
    <w:next w:val="Normal"/>
    <w:qFormat/>
    <w:pPr>
      <w:keepNext/>
      <w:tabs>
        <w:tab w:val="left" w:pos="-1152"/>
        <w:tab w:val="left" w:pos="-720"/>
        <w:tab w:val="left" w:pos="0"/>
        <w:tab w:val="left" w:pos="360"/>
        <w:tab w:val="left" w:pos="720"/>
        <w:tab w:val="left" w:pos="2160"/>
      </w:tabs>
      <w:ind w:firstLine="360"/>
      <w:jc w:val="both"/>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720" w:hanging="360"/>
    </w:pPr>
  </w:style>
  <w:style w:type="paragraph" w:styleId="BodyTextIndent">
    <w:name w:val="Body Text Indent"/>
    <w:basedOn w:val="Normal"/>
    <w:pPr>
      <w:tabs>
        <w:tab w:val="left" w:pos="-1152"/>
        <w:tab w:val="left" w:pos="-720"/>
        <w:tab w:val="left" w:pos="0"/>
        <w:tab w:val="left" w:pos="360"/>
        <w:tab w:val="left" w:pos="720"/>
        <w:tab w:val="left" w:pos="2160"/>
      </w:tabs>
      <w:ind w:left="360" w:hanging="360"/>
    </w:pPr>
  </w:style>
  <w:style w:type="paragraph" w:customStyle="1" w:styleId="Quick1">
    <w:name w:val="Quick 1."/>
    <w:pPr>
      <w:ind w:left="-1440"/>
    </w:pPr>
    <w:rPr>
      <w:snapToGrid w:val="0"/>
      <w:sz w:val="24"/>
    </w:rPr>
  </w:style>
  <w:style w:type="paragraph" w:styleId="BodyTextIndent2">
    <w:name w:val="Body Text Indent 2"/>
    <w:basedOn w:val="Normal"/>
    <w:pPr>
      <w:tabs>
        <w:tab w:val="left" w:pos="-1152"/>
        <w:tab w:val="left" w:pos="-720"/>
        <w:tab w:val="left" w:pos="0"/>
        <w:tab w:val="left" w:pos="510"/>
        <w:tab w:val="left" w:pos="720"/>
        <w:tab w:val="left" w:pos="1080"/>
        <w:tab w:val="left" w:pos="2880"/>
      </w:tabs>
      <w:ind w:left="510" w:hanging="510"/>
    </w:pPr>
  </w:style>
  <w:style w:type="paragraph" w:styleId="BodyText">
    <w:name w:val="Body Text"/>
    <w:basedOn w:val="Normal"/>
    <w:pPr>
      <w:tabs>
        <w:tab w:val="left" w:pos="-1152"/>
        <w:tab w:val="left" w:pos="-720"/>
        <w:tab w:val="left" w:pos="0"/>
        <w:tab w:val="left" w:pos="360"/>
        <w:tab w:val="left" w:pos="720"/>
        <w:tab w:val="left" w:pos="2160"/>
      </w:tabs>
      <w:jc w:val="both"/>
    </w:pPr>
  </w:style>
  <w:style w:type="character" w:styleId="Hyperlink">
    <w:name w:val="Hyperlink"/>
    <w:rPr>
      <w:color w:val="0000FF"/>
      <w:u w:val="single"/>
    </w:rPr>
  </w:style>
  <w:style w:type="paragraph" w:styleId="BodyTextIndent3">
    <w:name w:val="Body Text Indent 3"/>
    <w:basedOn w:val="Normal"/>
    <w:pPr>
      <w:tabs>
        <w:tab w:val="left" w:pos="-1152"/>
        <w:tab w:val="left" w:pos="-720"/>
        <w:tab w:val="left" w:pos="0"/>
        <w:tab w:val="left" w:pos="510"/>
        <w:tab w:val="left" w:pos="720"/>
        <w:tab w:val="left" w:pos="1080"/>
        <w:tab w:val="left" w:pos="2880"/>
      </w:tabs>
      <w:ind w:left="510" w:hanging="510"/>
      <w:jc w:val="both"/>
    </w:p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rPr>
      <w:color w:val="800080"/>
      <w:u w:val="single"/>
    </w:rPr>
  </w:style>
  <w:style w:type="paragraph" w:customStyle="1" w:styleId="a0">
    <w:name w:val="a"/>
    <w:basedOn w:val="Normal"/>
    <w:pPr>
      <w:widowControl/>
      <w:spacing w:before="100" w:beforeAutospacing="1" w:after="100" w:afterAutospacing="1"/>
    </w:pPr>
    <w:rPr>
      <w:rFonts w:ascii="Arial Unicode MS" w:eastAsia="Arial Unicode MS" w:hAnsi="Arial Unicode MS" w:cs="Arial Unicode MS"/>
      <w:snapToGrid/>
      <w:szCs w:val="24"/>
    </w:rPr>
  </w:style>
  <w:style w:type="paragraph" w:styleId="Header">
    <w:name w:val="header"/>
    <w:basedOn w:val="Normal"/>
    <w:pPr>
      <w:tabs>
        <w:tab w:val="center" w:pos="4320"/>
        <w:tab w:val="right" w:pos="8640"/>
      </w:tabs>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odyText2">
    <w:name w:val="Body Text 2"/>
    <w:basedOn w:val="Normal"/>
    <w:pPr>
      <w:tabs>
        <w:tab w:val="left" w:pos="-1152"/>
        <w:tab w:val="left" w:pos="-720"/>
        <w:tab w:val="left" w:pos="0"/>
        <w:tab w:val="left" w:pos="360"/>
        <w:tab w:val="left" w:pos="720"/>
        <w:tab w:val="left" w:pos="1080"/>
        <w:tab w:val="left" w:pos="2880"/>
      </w:tabs>
      <w:jc w:val="both"/>
    </w:pPr>
    <w:rPr>
      <w:b/>
      <w:bCs/>
    </w:rPr>
  </w:style>
  <w:style w:type="paragraph" w:styleId="BalloonText">
    <w:name w:val="Balloon Text"/>
    <w:basedOn w:val="Normal"/>
    <w:link w:val="BalloonTextChar"/>
    <w:rsid w:val="0039033C"/>
    <w:rPr>
      <w:rFonts w:ascii="Tahoma" w:hAnsi="Tahoma"/>
      <w:sz w:val="16"/>
      <w:szCs w:val="16"/>
      <w:lang w:val="x-none" w:eastAsia="x-none"/>
    </w:rPr>
  </w:style>
  <w:style w:type="character" w:customStyle="1" w:styleId="BalloonTextChar">
    <w:name w:val="Balloon Text Char"/>
    <w:link w:val="BalloonText"/>
    <w:rsid w:val="0039033C"/>
    <w:rPr>
      <w:rFonts w:ascii="Tahoma" w:hAnsi="Tahoma" w:cs="Tahoma"/>
      <w:snapToGrid w:val="0"/>
      <w:sz w:val="16"/>
      <w:szCs w:val="16"/>
    </w:rPr>
  </w:style>
  <w:style w:type="paragraph" w:styleId="CommentSubject">
    <w:name w:val="annotation subject"/>
    <w:basedOn w:val="CommentText"/>
    <w:next w:val="CommentText"/>
    <w:semiHidden/>
    <w:rsid w:val="003D3144"/>
    <w:rPr>
      <w:b/>
      <w:bCs/>
    </w:rPr>
  </w:style>
  <w:style w:type="paragraph" w:styleId="Revision">
    <w:name w:val="Revision"/>
    <w:hidden/>
    <w:uiPriority w:val="71"/>
    <w:semiHidden/>
    <w:rsid w:val="00034176"/>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5" Type="http://schemas.microsoft.com/office/2011/relationships/people" Target="people.xml"/><Relationship Id="rId16" Type="http://schemas.microsoft.com/office/2011/relationships/commentsExtended" Target="commentsExtended.xml"/><Relationship Id="rId17"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icpa.org"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1642</Words>
  <Characters>9364</Characters>
  <Application>Microsoft Macintosh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Introduction</vt:lpstr>
    </vt:vector>
  </TitlesOfParts>
  <Company>Toshiba</Company>
  <LinksUpToDate>false</LinksUpToDate>
  <CharactersWithSpaces>10985</CharactersWithSpaces>
  <SharedDoc>false</SharedDoc>
  <HLinks>
    <vt:vector size="12" baseType="variant">
      <vt:variant>
        <vt:i4>655411</vt:i4>
      </vt:variant>
      <vt:variant>
        <vt:i4>3</vt:i4>
      </vt:variant>
      <vt:variant>
        <vt:i4>0</vt:i4>
      </vt:variant>
      <vt:variant>
        <vt:i4>5</vt:i4>
      </vt:variant>
      <vt:variant>
        <vt:lpwstr>http://www.mhhe.com/messier9e</vt:lpwstr>
      </vt:variant>
      <vt:variant>
        <vt:lpwstr/>
      </vt:variant>
      <vt:variant>
        <vt:i4>4194362</vt:i4>
      </vt:variant>
      <vt:variant>
        <vt:i4>0</vt:i4>
      </vt:variant>
      <vt:variant>
        <vt:i4>0</vt:i4>
      </vt:variant>
      <vt:variant>
        <vt:i4>5</vt:i4>
      </vt:variant>
      <vt:variant>
        <vt:lpwstr>http://www.aicpa.org/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William F. Messier, Jr.</dc:creator>
  <cp:lastModifiedBy>Elizabeth Pappas</cp:lastModifiedBy>
  <cp:revision>11</cp:revision>
  <cp:lastPrinted>2013-06-10T18:33:00Z</cp:lastPrinted>
  <dcterms:created xsi:type="dcterms:W3CDTF">2018-08-06T19:24:00Z</dcterms:created>
  <dcterms:modified xsi:type="dcterms:W3CDTF">2018-09-06T21:32:00Z</dcterms:modified>
</cp:coreProperties>
</file>