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6B698" w14:textId="2D45C183" w:rsidR="00F80EF3" w:rsidRPr="00776BA2" w:rsidRDefault="00776BA2" w:rsidP="00776BA2">
      <w:pPr>
        <w:spacing w:after="0" w:line="480" w:lineRule="auto"/>
        <w:rPr>
          <w:sz w:val="24"/>
          <w:szCs w:val="24"/>
        </w:rPr>
      </w:pPr>
      <w:r w:rsidRPr="00776BA2">
        <w:rPr>
          <w:sz w:val="24"/>
          <w:szCs w:val="24"/>
        </w:rPr>
        <w:t>Student Name</w:t>
      </w:r>
    </w:p>
    <w:p w14:paraId="32B7C940" w14:textId="78E4FE6F" w:rsidR="00F80EF3" w:rsidRPr="00776BA2" w:rsidRDefault="00F80EF3" w:rsidP="00776BA2">
      <w:pPr>
        <w:spacing w:after="0" w:line="480" w:lineRule="auto"/>
        <w:rPr>
          <w:sz w:val="24"/>
          <w:szCs w:val="24"/>
        </w:rPr>
      </w:pPr>
      <w:r w:rsidRPr="00776BA2">
        <w:rPr>
          <w:sz w:val="24"/>
          <w:szCs w:val="24"/>
        </w:rPr>
        <w:t xml:space="preserve">Professor </w:t>
      </w:r>
      <w:r w:rsidR="007D73C2" w:rsidRPr="00776BA2">
        <w:rPr>
          <w:sz w:val="24"/>
          <w:szCs w:val="24"/>
        </w:rPr>
        <w:t>Demetrius Williams</w:t>
      </w:r>
      <w:r w:rsidR="00945EB0">
        <w:rPr>
          <w:sz w:val="24"/>
          <w:szCs w:val="24"/>
        </w:rPr>
        <w:t xml:space="preserve"> </w:t>
      </w:r>
    </w:p>
    <w:p w14:paraId="4FB06288" w14:textId="0124F6B2" w:rsidR="00F80EF3" w:rsidRPr="00776BA2" w:rsidRDefault="00F80EF3" w:rsidP="00776BA2">
      <w:pPr>
        <w:spacing w:after="0" w:line="480" w:lineRule="auto"/>
        <w:rPr>
          <w:sz w:val="24"/>
          <w:szCs w:val="24"/>
        </w:rPr>
      </w:pPr>
      <w:r w:rsidRPr="00776BA2">
        <w:rPr>
          <w:sz w:val="24"/>
          <w:szCs w:val="24"/>
        </w:rPr>
        <w:t xml:space="preserve">Media Studies </w:t>
      </w:r>
      <w:r w:rsidR="007D73C2" w:rsidRPr="00776BA2">
        <w:rPr>
          <w:sz w:val="24"/>
          <w:szCs w:val="24"/>
        </w:rPr>
        <w:t>2</w:t>
      </w:r>
      <w:r w:rsidRPr="00776BA2">
        <w:rPr>
          <w:sz w:val="24"/>
          <w:szCs w:val="24"/>
        </w:rPr>
        <w:t>00: History of Mass Media</w:t>
      </w:r>
    </w:p>
    <w:p w14:paraId="3CC0E3C8" w14:textId="7FA024CD" w:rsidR="00F80EF3" w:rsidRPr="00776BA2" w:rsidRDefault="00C607CB" w:rsidP="00776BA2">
      <w:pPr>
        <w:spacing w:after="0" w:line="480" w:lineRule="auto"/>
        <w:rPr>
          <w:sz w:val="24"/>
          <w:szCs w:val="24"/>
        </w:rPr>
      </w:pPr>
      <w:r w:rsidRPr="00776BA2">
        <w:rPr>
          <w:sz w:val="24"/>
          <w:szCs w:val="24"/>
        </w:rPr>
        <w:t>April 12, 2021</w:t>
      </w:r>
    </w:p>
    <w:p w14:paraId="4EEF4A78" w14:textId="77777777" w:rsidR="00F80EF3" w:rsidRPr="00776BA2" w:rsidRDefault="00F80EF3" w:rsidP="00776BA2">
      <w:pPr>
        <w:spacing w:after="0" w:line="480" w:lineRule="auto"/>
        <w:jc w:val="center"/>
        <w:rPr>
          <w:sz w:val="24"/>
          <w:szCs w:val="24"/>
        </w:rPr>
      </w:pPr>
      <w:r w:rsidRPr="00776BA2">
        <w:rPr>
          <w:sz w:val="24"/>
          <w:szCs w:val="24"/>
        </w:rPr>
        <w:t>The Ancient Roots of the Modern Sitcom</w:t>
      </w:r>
    </w:p>
    <w:p w14:paraId="4D08BD20" w14:textId="68D20B12" w:rsidR="00F80EF3" w:rsidRPr="00776BA2" w:rsidRDefault="00F80EF3" w:rsidP="004C423E">
      <w:pPr>
        <w:spacing w:after="0" w:line="480" w:lineRule="auto"/>
        <w:ind w:firstLine="720"/>
        <w:rPr>
          <w:sz w:val="24"/>
          <w:szCs w:val="24"/>
          <w:shd w:val="clear" w:color="auto" w:fill="FFFFFF"/>
        </w:rPr>
      </w:pPr>
      <w:r w:rsidRPr="00776BA2">
        <w:rPr>
          <w:sz w:val="24"/>
          <w:szCs w:val="24"/>
          <w:shd w:val="clear" w:color="auto" w:fill="FFFFFF"/>
        </w:rPr>
        <w:t xml:space="preserve">The modern situation comedy, or sitcom, is a peculiarly modern form of entertainment. It is broadcast on television, or, increasingly, via the </w:t>
      </w:r>
      <w:r w:rsidR="000F42D8">
        <w:rPr>
          <w:sz w:val="24"/>
          <w:szCs w:val="24"/>
          <w:shd w:val="clear" w:color="auto" w:fill="FFFFFF"/>
        </w:rPr>
        <w:t>w</w:t>
      </w:r>
      <w:r w:rsidRPr="00776BA2">
        <w:rPr>
          <w:sz w:val="24"/>
          <w:szCs w:val="24"/>
          <w:shd w:val="clear" w:color="auto" w:fill="FFFFFF"/>
        </w:rPr>
        <w:t>eb. Its rhythms and conventions are drawn, to a surprising degree, from the needs of advertisers. Also, the average sitcom is relentlessly up-to-date with references to current events and popular culture—so much so that someone a hundred years in the future would have a hard time understanding the dialog on today’s popular shows.</w:t>
      </w:r>
    </w:p>
    <w:p w14:paraId="634C652A" w14:textId="77777777" w:rsidR="00F80EF3" w:rsidRPr="00776BA2" w:rsidRDefault="00F80EF3" w:rsidP="004C423E">
      <w:pPr>
        <w:spacing w:after="0" w:line="480" w:lineRule="auto"/>
        <w:ind w:firstLine="720"/>
        <w:rPr>
          <w:sz w:val="24"/>
          <w:szCs w:val="24"/>
        </w:rPr>
      </w:pPr>
      <w:r w:rsidRPr="00776BA2">
        <w:rPr>
          <w:sz w:val="24"/>
          <w:szCs w:val="24"/>
          <w:shd w:val="clear" w:color="auto" w:fill="FFFFFF"/>
        </w:rPr>
        <w:t xml:space="preserve">Yet despite its status as the quintessential modern entertainment, the sitcom has ancient roots. In this paper, I hope to </w:t>
      </w:r>
      <w:r w:rsidRPr="00776BA2">
        <w:rPr>
          <w:sz w:val="24"/>
          <w:szCs w:val="24"/>
        </w:rPr>
        <w:t>describe some of the sitcom’s comedic ancestors. I attempt to describe the social and economic conditions contributing to the popularity of each type of comedy. Finally, I demonstrate how each type of comedy affected the development of the modern sitcom.</w:t>
      </w:r>
    </w:p>
    <w:p w14:paraId="04D1F5B8" w14:textId="77777777" w:rsidR="00F80EF3" w:rsidRPr="00776BA2" w:rsidRDefault="00F80EF3" w:rsidP="00776BA2">
      <w:pPr>
        <w:spacing w:after="0" w:line="480" w:lineRule="auto"/>
        <w:rPr>
          <w:sz w:val="24"/>
          <w:szCs w:val="24"/>
        </w:rPr>
      </w:pPr>
      <w:r w:rsidRPr="00776BA2">
        <w:rPr>
          <w:sz w:val="24"/>
          <w:szCs w:val="24"/>
        </w:rPr>
        <w:t>Mocking Our Manners</w:t>
      </w:r>
    </w:p>
    <w:p w14:paraId="05CC582F" w14:textId="5AE5989C" w:rsidR="00F80EF3" w:rsidRPr="00776BA2" w:rsidRDefault="00F80EF3" w:rsidP="004C423E">
      <w:pPr>
        <w:spacing w:after="0" w:line="480" w:lineRule="auto"/>
        <w:ind w:firstLine="720"/>
        <w:rPr>
          <w:sz w:val="24"/>
          <w:szCs w:val="24"/>
        </w:rPr>
      </w:pPr>
      <w:r w:rsidRPr="00776BA2">
        <w:rPr>
          <w:sz w:val="24"/>
          <w:szCs w:val="24"/>
        </w:rPr>
        <w:t xml:space="preserve">As </w:t>
      </w:r>
      <w:r w:rsidR="002C3C10" w:rsidRPr="00776BA2">
        <w:rPr>
          <w:sz w:val="24"/>
          <w:szCs w:val="24"/>
        </w:rPr>
        <w:t xml:space="preserve">Cleo </w:t>
      </w:r>
      <w:r w:rsidR="00934664" w:rsidRPr="00776BA2">
        <w:rPr>
          <w:sz w:val="24"/>
          <w:szCs w:val="24"/>
        </w:rPr>
        <w:t>Jantsch</w:t>
      </w:r>
      <w:r w:rsidRPr="00776BA2">
        <w:rPr>
          <w:sz w:val="24"/>
          <w:szCs w:val="24"/>
        </w:rPr>
        <w:t xml:space="preserve"> has demonstrated, successful sitcoms often focus on satirizing the affectations of a particular social class through a type of humor known as a comedy of manners</w:t>
      </w:r>
      <w:sdt>
        <w:sdtPr>
          <w:rPr>
            <w:sz w:val="24"/>
            <w:szCs w:val="24"/>
          </w:rPr>
          <w:id w:val="861555960"/>
          <w:citation/>
        </w:sdtPr>
        <w:sdtEndPr/>
        <w:sdtContent>
          <w:r w:rsidR="00A73168">
            <w:rPr>
              <w:sz w:val="24"/>
              <w:szCs w:val="24"/>
            </w:rPr>
            <w:fldChar w:fldCharType="begin"/>
          </w:r>
          <w:r w:rsidR="005F0A9F">
            <w:rPr>
              <w:sz w:val="24"/>
              <w:szCs w:val="24"/>
            </w:rPr>
            <w:instrText xml:space="preserve">CITATION Cle18 \p 106 \n  \t  \l 1033 </w:instrText>
          </w:r>
          <w:r w:rsidR="00A73168">
            <w:rPr>
              <w:sz w:val="24"/>
              <w:szCs w:val="24"/>
            </w:rPr>
            <w:fldChar w:fldCharType="separate"/>
          </w:r>
          <w:r w:rsidR="005F0A9F">
            <w:rPr>
              <w:noProof/>
              <w:sz w:val="24"/>
              <w:szCs w:val="24"/>
            </w:rPr>
            <w:t xml:space="preserve"> </w:t>
          </w:r>
          <w:r w:rsidR="005F0A9F" w:rsidRPr="005F0A9F">
            <w:rPr>
              <w:noProof/>
              <w:sz w:val="24"/>
              <w:szCs w:val="24"/>
            </w:rPr>
            <w:t>(106)</w:t>
          </w:r>
          <w:r w:rsidR="00A73168">
            <w:rPr>
              <w:sz w:val="24"/>
              <w:szCs w:val="24"/>
            </w:rPr>
            <w:fldChar w:fldCharType="end"/>
          </w:r>
        </w:sdtContent>
      </w:sdt>
      <w:r w:rsidRPr="00776BA2">
        <w:rPr>
          <w:sz w:val="24"/>
          <w:szCs w:val="24"/>
        </w:rPr>
        <w:t>. In fact, this is a tried and true form of comedy. Shakespeare excelled at it, as did Oscar Wilde and Noel Coward. The main ingredient of a comedy of manners is usually a scandal, such as a love affair that some of the characters think is inappropriate. In this type of story</w:t>
      </w:r>
      <w:r w:rsidR="004C423E">
        <w:rPr>
          <w:sz w:val="24"/>
          <w:szCs w:val="24"/>
        </w:rPr>
        <w:t>,</w:t>
      </w:r>
      <w:r w:rsidRPr="00776BA2">
        <w:rPr>
          <w:sz w:val="24"/>
          <w:szCs w:val="24"/>
        </w:rPr>
        <w:t xml:space="preserve"> the plot </w:t>
      </w:r>
      <w:r w:rsidRPr="00776BA2">
        <w:rPr>
          <w:sz w:val="24"/>
          <w:szCs w:val="24"/>
        </w:rPr>
        <w:lastRenderedPageBreak/>
        <w:t>is driven by an interloper with a higher or lower social standing than the other characters. The contrast between what the two groups consider acceptable behavior is a constant source of humor.</w:t>
      </w:r>
    </w:p>
    <w:p w14:paraId="0B5FA95E" w14:textId="77777777" w:rsidR="00F80EF3" w:rsidRPr="00776BA2" w:rsidRDefault="00F80EF3" w:rsidP="00776BA2">
      <w:pPr>
        <w:spacing w:after="0" w:line="480" w:lineRule="auto"/>
        <w:rPr>
          <w:sz w:val="24"/>
          <w:szCs w:val="24"/>
        </w:rPr>
      </w:pPr>
      <w:r w:rsidRPr="00776BA2">
        <w:rPr>
          <w:sz w:val="24"/>
          <w:szCs w:val="24"/>
        </w:rPr>
        <w:t>Physical Comedy</w:t>
      </w:r>
    </w:p>
    <w:p w14:paraId="6FF127A7" w14:textId="761BB44F" w:rsidR="00F80EF3" w:rsidRPr="00776BA2" w:rsidRDefault="00F80EF3" w:rsidP="004C423E">
      <w:pPr>
        <w:spacing w:after="0" w:line="480" w:lineRule="auto"/>
        <w:ind w:firstLine="720"/>
        <w:rPr>
          <w:sz w:val="24"/>
          <w:szCs w:val="24"/>
        </w:rPr>
      </w:pPr>
      <w:r w:rsidRPr="00776BA2">
        <w:rPr>
          <w:sz w:val="24"/>
          <w:szCs w:val="24"/>
        </w:rPr>
        <w:t>Slapstick is a mainstay of situation comedies. This type of physical comedy, which involves exaggerated violence and pratfalls, has a long history. The term “slapstick” derives from a noisemaker consisting of two sticks fastened together in a way that allowed them to slap together loudly.</w:t>
      </w:r>
      <w:r w:rsidR="00E402D1">
        <w:rPr>
          <w:rStyle w:val="FootnoteReference"/>
          <w:sz w:val="24"/>
          <w:szCs w:val="24"/>
        </w:rPr>
        <w:footnoteReference w:id="1"/>
      </w:r>
      <w:r w:rsidRPr="00776BA2">
        <w:rPr>
          <w:sz w:val="24"/>
          <w:szCs w:val="24"/>
        </w:rPr>
        <w:t xml:space="preserve"> Actors dating as far back as the Italian Renaissance used such a device to simulate the sound of two actors slapping each other, to great comic effect. Early filmmakers quickly realized that this very physical style of comedy worked perfectly in movies, and it easily translated into television as well</w:t>
      </w:r>
      <w:sdt>
        <w:sdtPr>
          <w:rPr>
            <w:sz w:val="24"/>
            <w:szCs w:val="24"/>
          </w:rPr>
          <w:id w:val="-456104639"/>
          <w:citation/>
        </w:sdtPr>
        <w:sdtEndPr/>
        <w:sdtContent>
          <w:r w:rsidR="00772D48">
            <w:rPr>
              <w:sz w:val="24"/>
              <w:szCs w:val="24"/>
            </w:rPr>
            <w:fldChar w:fldCharType="begin"/>
          </w:r>
          <w:r w:rsidR="00A2630B">
            <w:rPr>
              <w:sz w:val="24"/>
              <w:szCs w:val="24"/>
            </w:rPr>
            <w:instrText xml:space="preserve">CITATION Fri16 \p 75 \l 1033 </w:instrText>
          </w:r>
          <w:r w:rsidR="00772D48">
            <w:rPr>
              <w:sz w:val="24"/>
              <w:szCs w:val="24"/>
            </w:rPr>
            <w:fldChar w:fldCharType="separate"/>
          </w:r>
          <w:r w:rsidR="00A2630B">
            <w:rPr>
              <w:noProof/>
              <w:sz w:val="24"/>
              <w:szCs w:val="24"/>
            </w:rPr>
            <w:t xml:space="preserve"> </w:t>
          </w:r>
          <w:r w:rsidR="00A2630B" w:rsidRPr="00A2630B">
            <w:rPr>
              <w:noProof/>
              <w:sz w:val="24"/>
              <w:szCs w:val="24"/>
            </w:rPr>
            <w:t>(Robbinson 75)</w:t>
          </w:r>
          <w:r w:rsidR="00772D48">
            <w:rPr>
              <w:sz w:val="24"/>
              <w:szCs w:val="24"/>
            </w:rPr>
            <w:fldChar w:fldCharType="end"/>
          </w:r>
        </w:sdtContent>
      </w:sdt>
      <w:r w:rsidRPr="00776BA2">
        <w:rPr>
          <w:sz w:val="24"/>
          <w:szCs w:val="24"/>
        </w:rPr>
        <w:t>.</w:t>
      </w:r>
    </w:p>
    <w:p w14:paraId="118B2DD4" w14:textId="77777777" w:rsidR="00F80EF3" w:rsidRPr="00776BA2" w:rsidRDefault="00F80EF3" w:rsidP="00776BA2">
      <w:pPr>
        <w:spacing w:after="0" w:line="480" w:lineRule="auto"/>
        <w:rPr>
          <w:sz w:val="24"/>
          <w:szCs w:val="24"/>
        </w:rPr>
      </w:pPr>
      <w:r w:rsidRPr="00776BA2">
        <w:rPr>
          <w:sz w:val="24"/>
          <w:szCs w:val="24"/>
        </w:rPr>
        <w:t>Comedy and Love</w:t>
      </w:r>
    </w:p>
    <w:p w14:paraId="2369D0BF" w14:textId="72A99B4F" w:rsidR="00F80EF3" w:rsidRPr="00776BA2" w:rsidRDefault="00F80EF3" w:rsidP="004C423E">
      <w:pPr>
        <w:spacing w:after="0" w:line="480" w:lineRule="auto"/>
        <w:ind w:firstLine="720"/>
        <w:rPr>
          <w:sz w:val="24"/>
          <w:szCs w:val="24"/>
        </w:rPr>
      </w:pPr>
      <w:r w:rsidRPr="00776BA2">
        <w:rPr>
          <w:sz w:val="24"/>
          <w:szCs w:val="24"/>
        </w:rPr>
        <w:t>At the heart of every nearly every sitcom is a great romance</w:t>
      </w:r>
      <w:sdt>
        <w:sdtPr>
          <w:rPr>
            <w:sz w:val="24"/>
            <w:szCs w:val="24"/>
          </w:rPr>
          <w:id w:val="-1754424402"/>
          <w:citation/>
        </w:sdtPr>
        <w:sdtEndPr/>
        <w:sdtContent>
          <w:r w:rsidR="00573DF4">
            <w:rPr>
              <w:sz w:val="24"/>
              <w:szCs w:val="24"/>
            </w:rPr>
            <w:fldChar w:fldCharType="begin"/>
          </w:r>
          <w:r w:rsidR="005F0A9F">
            <w:rPr>
              <w:sz w:val="24"/>
              <w:szCs w:val="24"/>
            </w:rPr>
            <w:instrText xml:space="preserve">CITATION Cle18 \l 1033 </w:instrText>
          </w:r>
          <w:r w:rsidR="00573DF4">
            <w:rPr>
              <w:sz w:val="24"/>
              <w:szCs w:val="24"/>
            </w:rPr>
            <w:fldChar w:fldCharType="separate"/>
          </w:r>
          <w:r w:rsidR="005F0A9F">
            <w:rPr>
              <w:noProof/>
              <w:sz w:val="24"/>
              <w:szCs w:val="24"/>
            </w:rPr>
            <w:t xml:space="preserve"> </w:t>
          </w:r>
          <w:r w:rsidR="005F0A9F" w:rsidRPr="005F0A9F">
            <w:rPr>
              <w:noProof/>
              <w:sz w:val="24"/>
              <w:szCs w:val="24"/>
            </w:rPr>
            <w:t>(Jantsch)</w:t>
          </w:r>
          <w:r w:rsidR="00573DF4">
            <w:rPr>
              <w:sz w:val="24"/>
              <w:szCs w:val="24"/>
            </w:rPr>
            <w:fldChar w:fldCharType="end"/>
          </w:r>
        </w:sdtContent>
      </w:sdt>
      <w:r w:rsidRPr="00776BA2">
        <w:rPr>
          <w:sz w:val="24"/>
          <w:szCs w:val="24"/>
        </w:rPr>
        <w:t>. This type of humor, of course, has a long and distinguished history. In a typical romantic comedy, the protagonists meet in some unusual, often awkward situation. At first, they may be wary of each other, or actually dislike each other. Eventually they become fond of each other, separate because of an argument or other impediment to love, and then reunite.</w:t>
      </w:r>
      <w:r w:rsidR="00945EB0">
        <w:rPr>
          <w:sz w:val="24"/>
          <w:szCs w:val="24"/>
        </w:rPr>
        <w:t xml:space="preserve"> </w:t>
      </w:r>
      <w:r w:rsidRPr="00776BA2">
        <w:rPr>
          <w:sz w:val="24"/>
          <w:szCs w:val="24"/>
        </w:rPr>
        <w:t xml:space="preserve">Shakespeare used this type of plot to magical effect, most famously, perhaps, in </w:t>
      </w:r>
      <w:r w:rsidRPr="00776BA2">
        <w:rPr>
          <w:i/>
          <w:sz w:val="24"/>
          <w:szCs w:val="24"/>
        </w:rPr>
        <w:t>A Midsummer Night’s Dream</w:t>
      </w:r>
      <w:r w:rsidRPr="00776BA2">
        <w:rPr>
          <w:sz w:val="24"/>
          <w:szCs w:val="24"/>
        </w:rPr>
        <w:t>. Some would argue that the Hollywood movie industry would not even exist were in not for the immense popularity of romantic comedies.</w:t>
      </w:r>
    </w:p>
    <w:p w14:paraId="71779589" w14:textId="256A6DBA" w:rsidR="00D041CD" w:rsidRDefault="00F80EF3" w:rsidP="004C423E">
      <w:pPr>
        <w:spacing w:after="0" w:line="480" w:lineRule="auto"/>
        <w:ind w:firstLine="720"/>
        <w:rPr>
          <w:sz w:val="24"/>
          <w:szCs w:val="24"/>
        </w:rPr>
      </w:pPr>
      <w:r w:rsidRPr="00776BA2">
        <w:rPr>
          <w:sz w:val="24"/>
          <w:szCs w:val="24"/>
        </w:rPr>
        <w:lastRenderedPageBreak/>
        <w:t>In situation comedies, the romantic comedy takes a slightly different form. Because we meet the same characters every week, the romance cannot be resolved in a single episode. Ideally, it is drawn out over several seasons.</w:t>
      </w:r>
    </w:p>
    <w:p w14:paraId="7F004B83" w14:textId="77777777" w:rsidR="00D041CD" w:rsidRDefault="00D041CD">
      <w:pPr>
        <w:rPr>
          <w:sz w:val="24"/>
          <w:szCs w:val="24"/>
        </w:rPr>
      </w:pPr>
      <w:r>
        <w:rPr>
          <w:sz w:val="24"/>
          <w:szCs w:val="24"/>
        </w:rPr>
        <w:br w:type="page"/>
      </w:r>
    </w:p>
    <w:sdt>
      <w:sdtPr>
        <w:id w:val="-227991917"/>
        <w:docPartObj>
          <w:docPartGallery w:val="Bibliographies"/>
          <w:docPartUnique/>
        </w:docPartObj>
      </w:sdtPr>
      <w:sdtEndPr>
        <w:rPr>
          <w:b/>
          <w:bCs/>
        </w:rPr>
      </w:sdtEndPr>
      <w:sdtContent>
        <w:p w14:paraId="3777A944" w14:textId="07EBB96E" w:rsidR="00D041CD" w:rsidRPr="007858AD" w:rsidRDefault="00D041CD" w:rsidP="007858AD">
          <w:pPr>
            <w:spacing w:after="0" w:line="480" w:lineRule="auto"/>
            <w:jc w:val="center"/>
            <w:rPr>
              <w:sz w:val="24"/>
              <w:szCs w:val="24"/>
            </w:rPr>
          </w:pPr>
          <w:r w:rsidRPr="007858AD">
            <w:rPr>
              <w:sz w:val="24"/>
              <w:szCs w:val="24"/>
            </w:rPr>
            <w:t>Works Cited</w:t>
          </w:r>
          <w:bookmarkStart w:id="0" w:name="_GoBack"/>
          <w:bookmarkEnd w:id="0"/>
        </w:p>
        <w:p w14:paraId="0CF013FC" w14:textId="77777777" w:rsidR="005F0A9F" w:rsidRPr="007858AD" w:rsidRDefault="00D041CD" w:rsidP="007858AD">
          <w:pPr>
            <w:pStyle w:val="Bibliography"/>
            <w:spacing w:line="480" w:lineRule="auto"/>
            <w:ind w:left="720" w:hanging="720"/>
            <w:rPr>
              <w:noProof/>
              <w:sz w:val="24"/>
              <w:szCs w:val="24"/>
            </w:rPr>
          </w:pPr>
          <w:r w:rsidRPr="007858AD">
            <w:rPr>
              <w:sz w:val="24"/>
              <w:szCs w:val="24"/>
            </w:rPr>
            <w:fldChar w:fldCharType="begin"/>
          </w:r>
          <w:r w:rsidRPr="007858AD">
            <w:rPr>
              <w:sz w:val="24"/>
              <w:szCs w:val="24"/>
            </w:rPr>
            <w:instrText xml:space="preserve"> BIBLIOGRAPHY </w:instrText>
          </w:r>
          <w:r w:rsidRPr="007858AD">
            <w:rPr>
              <w:sz w:val="24"/>
              <w:szCs w:val="24"/>
            </w:rPr>
            <w:fldChar w:fldCharType="separate"/>
          </w:r>
          <w:r w:rsidR="005F0A9F" w:rsidRPr="007858AD">
            <w:rPr>
              <w:noProof/>
              <w:sz w:val="24"/>
              <w:szCs w:val="24"/>
            </w:rPr>
            <w:t xml:space="preserve">Jantsch, Cleo. </w:t>
          </w:r>
          <w:r w:rsidR="005F0A9F" w:rsidRPr="007858AD">
            <w:rPr>
              <w:i/>
              <w:iCs/>
              <w:noProof/>
              <w:sz w:val="24"/>
              <w:szCs w:val="24"/>
            </w:rPr>
            <w:t>Modern Comedy: A History in Words and Photos</w:t>
          </w:r>
          <w:r w:rsidR="005F0A9F" w:rsidRPr="007858AD">
            <w:rPr>
              <w:noProof/>
              <w:sz w:val="24"/>
              <w:szCs w:val="24"/>
            </w:rPr>
            <w:t>. Cambridge: New Media Press, 2018. Print.</w:t>
          </w:r>
        </w:p>
        <w:p w14:paraId="713B6091" w14:textId="77777777" w:rsidR="005F0A9F" w:rsidRPr="007858AD" w:rsidRDefault="005F0A9F" w:rsidP="007858AD">
          <w:pPr>
            <w:pStyle w:val="Bibliography"/>
            <w:spacing w:line="480" w:lineRule="auto"/>
            <w:ind w:left="720" w:hanging="720"/>
            <w:rPr>
              <w:noProof/>
              <w:sz w:val="24"/>
              <w:szCs w:val="24"/>
            </w:rPr>
          </w:pPr>
          <w:r w:rsidRPr="007858AD">
            <w:rPr>
              <w:noProof/>
              <w:sz w:val="24"/>
              <w:szCs w:val="24"/>
            </w:rPr>
            <w:t xml:space="preserve">Robbinson, Frieda. "Physical Comedy in Early American Television." </w:t>
          </w:r>
          <w:r w:rsidRPr="007858AD">
            <w:rPr>
              <w:i/>
              <w:iCs/>
              <w:noProof/>
              <w:sz w:val="24"/>
              <w:szCs w:val="24"/>
            </w:rPr>
            <w:t>Media Signpost Quarterly: Criticism and Comment</w:t>
          </w:r>
          <w:r w:rsidRPr="007858AD">
            <w:rPr>
              <w:noProof/>
              <w:sz w:val="24"/>
              <w:szCs w:val="24"/>
            </w:rPr>
            <w:t xml:space="preserve"> 10.2 (2016): 68-91. Web.</w:t>
          </w:r>
        </w:p>
        <w:p w14:paraId="04A573D1" w14:textId="2971A5A0" w:rsidR="00D041CD" w:rsidRDefault="00D041CD" w:rsidP="007858AD">
          <w:pPr>
            <w:spacing w:after="0" w:line="480" w:lineRule="auto"/>
          </w:pPr>
          <w:r w:rsidRPr="007858AD">
            <w:rPr>
              <w:b/>
              <w:bCs/>
              <w:sz w:val="24"/>
              <w:szCs w:val="24"/>
            </w:rPr>
            <w:fldChar w:fldCharType="end"/>
          </w:r>
        </w:p>
      </w:sdtContent>
    </w:sdt>
    <w:p w14:paraId="1D857F1E" w14:textId="77777777" w:rsidR="00B07B42" w:rsidRPr="00776BA2" w:rsidRDefault="00B07B42" w:rsidP="004C423E">
      <w:pPr>
        <w:spacing w:after="0" w:line="480" w:lineRule="auto"/>
        <w:ind w:firstLine="720"/>
        <w:rPr>
          <w:sz w:val="24"/>
          <w:szCs w:val="24"/>
        </w:rPr>
      </w:pPr>
    </w:p>
    <w:sectPr w:rsidR="00B07B42" w:rsidRPr="00776BA2" w:rsidSect="0047008E">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2BC45" w14:textId="77777777" w:rsidR="00C463E7" w:rsidRDefault="00C463E7" w:rsidP="00C463E7">
      <w:pPr>
        <w:spacing w:after="0" w:line="240" w:lineRule="auto"/>
      </w:pPr>
      <w:r>
        <w:separator/>
      </w:r>
    </w:p>
  </w:endnote>
  <w:endnote w:type="continuationSeparator" w:id="0">
    <w:p w14:paraId="216F64DA" w14:textId="77777777" w:rsidR="00C463E7" w:rsidRDefault="00C463E7" w:rsidP="00C46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99924" w14:textId="77777777" w:rsidR="00C463E7" w:rsidRDefault="00C463E7" w:rsidP="00C463E7">
      <w:pPr>
        <w:spacing w:after="0" w:line="240" w:lineRule="auto"/>
      </w:pPr>
      <w:r>
        <w:separator/>
      </w:r>
    </w:p>
  </w:footnote>
  <w:footnote w:type="continuationSeparator" w:id="0">
    <w:p w14:paraId="7DE17265" w14:textId="77777777" w:rsidR="00C463E7" w:rsidRDefault="00C463E7" w:rsidP="00C463E7">
      <w:pPr>
        <w:spacing w:after="0" w:line="240" w:lineRule="auto"/>
      </w:pPr>
      <w:r>
        <w:continuationSeparator/>
      </w:r>
    </w:p>
  </w:footnote>
  <w:footnote w:id="1">
    <w:p w14:paraId="27D7DF72" w14:textId="77C42495" w:rsidR="00E402D1" w:rsidRDefault="00E402D1">
      <w:pPr>
        <w:pStyle w:val="FootnoteText"/>
      </w:pPr>
      <w:r>
        <w:rPr>
          <w:rStyle w:val="FootnoteReference"/>
        </w:rPr>
        <w:footnoteRef/>
      </w:r>
      <w:r>
        <w:t xml:space="preserve"> Many images of slapsticks are available on the web. </w:t>
      </w:r>
      <w:r w:rsidR="00500B7D">
        <w:t>Search for the term “wooden slapstick noisemaker.”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8838471"/>
      <w:docPartObj>
        <w:docPartGallery w:val="Page Numbers (Top of Page)"/>
        <w:docPartUnique/>
      </w:docPartObj>
    </w:sdtPr>
    <w:sdtEndPr>
      <w:rPr>
        <w:noProof/>
      </w:rPr>
    </w:sdtEndPr>
    <w:sdtContent>
      <w:p w14:paraId="2EE682A2" w14:textId="4F8288AB" w:rsidR="00C1749C" w:rsidRDefault="00C1749C">
        <w:pPr>
          <w:pStyle w:val="Header"/>
          <w:jc w:val="right"/>
        </w:pPr>
        <w:proofErr w:type="spellStart"/>
        <w:r w:rsidRPr="00416A00">
          <w:rPr>
            <w:sz w:val="24"/>
            <w:szCs w:val="24"/>
          </w:rPr>
          <w:t>StudentLastName</w:t>
        </w:r>
        <w:proofErr w:type="spellEnd"/>
        <w:r w:rsidRPr="00416A00">
          <w:rPr>
            <w:sz w:val="24"/>
            <w:szCs w:val="24"/>
          </w:rPr>
          <w:t xml:space="preserve"> </w:t>
        </w:r>
        <w:r w:rsidRPr="00416A00">
          <w:rPr>
            <w:sz w:val="24"/>
            <w:szCs w:val="24"/>
          </w:rPr>
          <w:fldChar w:fldCharType="begin"/>
        </w:r>
        <w:r w:rsidRPr="00416A00">
          <w:rPr>
            <w:sz w:val="24"/>
            <w:szCs w:val="24"/>
          </w:rPr>
          <w:instrText xml:space="preserve"> PAGE   \* MERGEFORMAT </w:instrText>
        </w:r>
        <w:r w:rsidRPr="00416A00">
          <w:rPr>
            <w:sz w:val="24"/>
            <w:szCs w:val="24"/>
          </w:rPr>
          <w:fldChar w:fldCharType="separate"/>
        </w:r>
        <w:r w:rsidRPr="00416A00">
          <w:rPr>
            <w:noProof/>
            <w:sz w:val="24"/>
            <w:szCs w:val="24"/>
          </w:rPr>
          <w:t>2</w:t>
        </w:r>
        <w:r w:rsidRPr="00416A00">
          <w:rPr>
            <w:noProof/>
            <w:sz w:val="24"/>
            <w:szCs w:val="24"/>
          </w:rPr>
          <w:fldChar w:fldCharType="end"/>
        </w:r>
      </w:p>
    </w:sdtContent>
  </w:sdt>
  <w:p w14:paraId="6DFE5860" w14:textId="77777777" w:rsidR="00C1749C" w:rsidRDefault="00C174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B42"/>
    <w:rsid w:val="000F42D8"/>
    <w:rsid w:val="00107BA3"/>
    <w:rsid w:val="00276C04"/>
    <w:rsid w:val="002C3C10"/>
    <w:rsid w:val="004116AE"/>
    <w:rsid w:val="00416A00"/>
    <w:rsid w:val="004528D5"/>
    <w:rsid w:val="00455762"/>
    <w:rsid w:val="0047008E"/>
    <w:rsid w:val="004C423E"/>
    <w:rsid w:val="00500B7D"/>
    <w:rsid w:val="00573DF4"/>
    <w:rsid w:val="005A0AEC"/>
    <w:rsid w:val="005F0A9F"/>
    <w:rsid w:val="00772D48"/>
    <w:rsid w:val="00776BA2"/>
    <w:rsid w:val="007858AD"/>
    <w:rsid w:val="007D73C2"/>
    <w:rsid w:val="00934664"/>
    <w:rsid w:val="00945EB0"/>
    <w:rsid w:val="00A2630B"/>
    <w:rsid w:val="00A61F86"/>
    <w:rsid w:val="00A73168"/>
    <w:rsid w:val="00B07B42"/>
    <w:rsid w:val="00BE5D44"/>
    <w:rsid w:val="00C1749C"/>
    <w:rsid w:val="00C463E7"/>
    <w:rsid w:val="00C607CB"/>
    <w:rsid w:val="00D041CD"/>
    <w:rsid w:val="00DD0BF7"/>
    <w:rsid w:val="00E402D1"/>
    <w:rsid w:val="00F80EF3"/>
    <w:rsid w:val="00F90B38"/>
    <w:rsid w:val="00FD3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F92387"/>
  <w15:chartTrackingRefBased/>
  <w15:docId w15:val="{FEF0F5C9-61E0-418C-AF5A-D9CE19B4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1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3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3E7"/>
  </w:style>
  <w:style w:type="paragraph" w:styleId="Footer">
    <w:name w:val="footer"/>
    <w:basedOn w:val="Normal"/>
    <w:link w:val="FooterChar"/>
    <w:uiPriority w:val="99"/>
    <w:unhideWhenUsed/>
    <w:rsid w:val="00C463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3E7"/>
  </w:style>
  <w:style w:type="paragraph" w:styleId="FootnoteText">
    <w:name w:val="footnote text"/>
    <w:basedOn w:val="Normal"/>
    <w:link w:val="FootnoteTextChar"/>
    <w:uiPriority w:val="99"/>
    <w:semiHidden/>
    <w:unhideWhenUsed/>
    <w:rsid w:val="00E402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02D1"/>
    <w:rPr>
      <w:sz w:val="20"/>
      <w:szCs w:val="20"/>
    </w:rPr>
  </w:style>
  <w:style w:type="character" w:styleId="FootnoteReference">
    <w:name w:val="footnote reference"/>
    <w:basedOn w:val="DefaultParagraphFont"/>
    <w:uiPriority w:val="99"/>
    <w:semiHidden/>
    <w:unhideWhenUsed/>
    <w:rsid w:val="00E402D1"/>
    <w:rPr>
      <w:vertAlign w:val="superscript"/>
    </w:rPr>
  </w:style>
  <w:style w:type="character" w:customStyle="1" w:styleId="Heading1Char">
    <w:name w:val="Heading 1 Char"/>
    <w:basedOn w:val="DefaultParagraphFont"/>
    <w:link w:val="Heading1"/>
    <w:uiPriority w:val="9"/>
    <w:rsid w:val="00D041CD"/>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D04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0465">
      <w:bodyDiv w:val="1"/>
      <w:marLeft w:val="0"/>
      <w:marRight w:val="0"/>
      <w:marTop w:val="0"/>
      <w:marBottom w:val="0"/>
      <w:divBdr>
        <w:top w:val="none" w:sz="0" w:space="0" w:color="auto"/>
        <w:left w:val="none" w:sz="0" w:space="0" w:color="auto"/>
        <w:bottom w:val="none" w:sz="0" w:space="0" w:color="auto"/>
        <w:right w:val="none" w:sz="0" w:space="0" w:color="auto"/>
      </w:divBdr>
    </w:div>
    <w:div w:id="191458959">
      <w:bodyDiv w:val="1"/>
      <w:marLeft w:val="0"/>
      <w:marRight w:val="0"/>
      <w:marTop w:val="0"/>
      <w:marBottom w:val="0"/>
      <w:divBdr>
        <w:top w:val="none" w:sz="0" w:space="0" w:color="auto"/>
        <w:left w:val="none" w:sz="0" w:space="0" w:color="auto"/>
        <w:bottom w:val="none" w:sz="0" w:space="0" w:color="auto"/>
        <w:right w:val="none" w:sz="0" w:space="0" w:color="auto"/>
      </w:divBdr>
    </w:div>
    <w:div w:id="368379196">
      <w:bodyDiv w:val="1"/>
      <w:marLeft w:val="0"/>
      <w:marRight w:val="0"/>
      <w:marTop w:val="0"/>
      <w:marBottom w:val="0"/>
      <w:divBdr>
        <w:top w:val="none" w:sz="0" w:space="0" w:color="auto"/>
        <w:left w:val="none" w:sz="0" w:space="0" w:color="auto"/>
        <w:bottom w:val="none" w:sz="0" w:space="0" w:color="auto"/>
        <w:right w:val="none" w:sz="0" w:space="0" w:color="auto"/>
      </w:divBdr>
    </w:div>
    <w:div w:id="436411258">
      <w:bodyDiv w:val="1"/>
      <w:marLeft w:val="0"/>
      <w:marRight w:val="0"/>
      <w:marTop w:val="0"/>
      <w:marBottom w:val="0"/>
      <w:divBdr>
        <w:top w:val="none" w:sz="0" w:space="0" w:color="auto"/>
        <w:left w:val="none" w:sz="0" w:space="0" w:color="auto"/>
        <w:bottom w:val="none" w:sz="0" w:space="0" w:color="auto"/>
        <w:right w:val="none" w:sz="0" w:space="0" w:color="auto"/>
      </w:divBdr>
    </w:div>
    <w:div w:id="453866228">
      <w:bodyDiv w:val="1"/>
      <w:marLeft w:val="0"/>
      <w:marRight w:val="0"/>
      <w:marTop w:val="0"/>
      <w:marBottom w:val="0"/>
      <w:divBdr>
        <w:top w:val="none" w:sz="0" w:space="0" w:color="auto"/>
        <w:left w:val="none" w:sz="0" w:space="0" w:color="auto"/>
        <w:bottom w:val="none" w:sz="0" w:space="0" w:color="auto"/>
        <w:right w:val="none" w:sz="0" w:space="0" w:color="auto"/>
      </w:divBdr>
    </w:div>
    <w:div w:id="472262554">
      <w:bodyDiv w:val="1"/>
      <w:marLeft w:val="0"/>
      <w:marRight w:val="0"/>
      <w:marTop w:val="0"/>
      <w:marBottom w:val="0"/>
      <w:divBdr>
        <w:top w:val="none" w:sz="0" w:space="0" w:color="auto"/>
        <w:left w:val="none" w:sz="0" w:space="0" w:color="auto"/>
        <w:bottom w:val="none" w:sz="0" w:space="0" w:color="auto"/>
        <w:right w:val="none" w:sz="0" w:space="0" w:color="auto"/>
      </w:divBdr>
    </w:div>
    <w:div w:id="569999032">
      <w:bodyDiv w:val="1"/>
      <w:marLeft w:val="0"/>
      <w:marRight w:val="0"/>
      <w:marTop w:val="0"/>
      <w:marBottom w:val="0"/>
      <w:divBdr>
        <w:top w:val="none" w:sz="0" w:space="0" w:color="auto"/>
        <w:left w:val="none" w:sz="0" w:space="0" w:color="auto"/>
        <w:bottom w:val="none" w:sz="0" w:space="0" w:color="auto"/>
        <w:right w:val="none" w:sz="0" w:space="0" w:color="auto"/>
      </w:divBdr>
    </w:div>
    <w:div w:id="976031880">
      <w:bodyDiv w:val="1"/>
      <w:marLeft w:val="0"/>
      <w:marRight w:val="0"/>
      <w:marTop w:val="0"/>
      <w:marBottom w:val="0"/>
      <w:divBdr>
        <w:top w:val="none" w:sz="0" w:space="0" w:color="auto"/>
        <w:left w:val="none" w:sz="0" w:space="0" w:color="auto"/>
        <w:bottom w:val="none" w:sz="0" w:space="0" w:color="auto"/>
        <w:right w:val="none" w:sz="0" w:space="0" w:color="auto"/>
      </w:divBdr>
    </w:div>
    <w:div w:id="1135680603">
      <w:bodyDiv w:val="1"/>
      <w:marLeft w:val="0"/>
      <w:marRight w:val="0"/>
      <w:marTop w:val="0"/>
      <w:marBottom w:val="0"/>
      <w:divBdr>
        <w:top w:val="none" w:sz="0" w:space="0" w:color="auto"/>
        <w:left w:val="none" w:sz="0" w:space="0" w:color="auto"/>
        <w:bottom w:val="none" w:sz="0" w:space="0" w:color="auto"/>
        <w:right w:val="none" w:sz="0" w:space="0" w:color="auto"/>
      </w:divBdr>
    </w:div>
    <w:div w:id="1252734955">
      <w:bodyDiv w:val="1"/>
      <w:marLeft w:val="0"/>
      <w:marRight w:val="0"/>
      <w:marTop w:val="0"/>
      <w:marBottom w:val="0"/>
      <w:divBdr>
        <w:top w:val="none" w:sz="0" w:space="0" w:color="auto"/>
        <w:left w:val="none" w:sz="0" w:space="0" w:color="auto"/>
        <w:bottom w:val="none" w:sz="0" w:space="0" w:color="auto"/>
        <w:right w:val="none" w:sz="0" w:space="0" w:color="auto"/>
      </w:divBdr>
    </w:div>
    <w:div w:id="1376544747">
      <w:bodyDiv w:val="1"/>
      <w:marLeft w:val="0"/>
      <w:marRight w:val="0"/>
      <w:marTop w:val="0"/>
      <w:marBottom w:val="0"/>
      <w:divBdr>
        <w:top w:val="none" w:sz="0" w:space="0" w:color="auto"/>
        <w:left w:val="none" w:sz="0" w:space="0" w:color="auto"/>
        <w:bottom w:val="none" w:sz="0" w:space="0" w:color="auto"/>
        <w:right w:val="none" w:sz="0" w:space="0" w:color="auto"/>
      </w:divBdr>
    </w:div>
    <w:div w:id="1433159527">
      <w:bodyDiv w:val="1"/>
      <w:marLeft w:val="0"/>
      <w:marRight w:val="0"/>
      <w:marTop w:val="0"/>
      <w:marBottom w:val="0"/>
      <w:divBdr>
        <w:top w:val="none" w:sz="0" w:space="0" w:color="auto"/>
        <w:left w:val="none" w:sz="0" w:space="0" w:color="auto"/>
        <w:bottom w:val="none" w:sz="0" w:space="0" w:color="auto"/>
        <w:right w:val="none" w:sz="0" w:space="0" w:color="auto"/>
      </w:divBdr>
    </w:div>
    <w:div w:id="151572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Fri16</b:Tag>
    <b:SourceType>JournalArticle</b:SourceType>
    <b:Guid>{E37DC7AD-9469-48E4-BB89-92652462BE01}</b:Guid>
    <b:Title>Physical Comedy in Early American Television</b:Title>
    <b:Year>2016</b:Year>
    <b:Author>
      <b:Author>
        <b:NameList>
          <b:Person>
            <b:Last>Robbinson</b:Last>
            <b:First>Frieda</b:First>
          </b:Person>
        </b:NameList>
      </b:Author>
    </b:Author>
    <b:JournalName>Media Signpost Quarterly: Criticism and Comment</b:JournalName>
    <b:Pages>68-91</b:Pages>
    <b:Medium>Web</b:Medium>
    <b:Volume>10</b:Volume>
    <b:Issue>2</b:Issue>
    <b:RefOrder>2</b:RefOrder>
  </b:Source>
  <b:Source>
    <b:Tag>Cle18</b:Tag>
    <b:SourceType>Book</b:SourceType>
    <b:Guid>{3A203D0B-8405-446C-B728-EDB208B95CEF}</b:Guid>
    <b:Title>Modern Comedy: A History in Words and Photos</b:Title>
    <b:Year>2018</b:Year>
    <b:Medium>Print</b:Medium>
    <b:Author>
      <b:Author>
        <b:NameList>
          <b:Person>
            <b:Last>Jantsch</b:Last>
            <b:First>Cleo</b:First>
          </b:Person>
        </b:NameList>
      </b:Author>
    </b:Author>
    <b:City>Cambridge</b:City>
    <b:Publisher>New Media Press</b:Publisher>
    <b:RefOrder>1</b:RefOrder>
  </b:Source>
</b:Sources>
</file>

<file path=customXml/itemProps1.xml><?xml version="1.0" encoding="utf-8"?>
<ds:datastoreItem xmlns:ds="http://schemas.openxmlformats.org/officeDocument/2006/customXml" ds:itemID="{63250916-22A5-4D17-AADE-8F57D96C3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Ann Shaffer</cp:lastModifiedBy>
  <cp:revision>27</cp:revision>
  <dcterms:created xsi:type="dcterms:W3CDTF">2018-07-08T14:20:00Z</dcterms:created>
  <dcterms:modified xsi:type="dcterms:W3CDTF">2018-08-15T17:05:00Z</dcterms:modified>
</cp:coreProperties>
</file>