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567" w:rsidRDefault="00990567" w:rsidP="00990567">
      <w:pPr>
        <w:pStyle w:val="Title"/>
      </w:pPr>
      <w:r>
        <w:t>Chapter 2: Frequency Distributions</w:t>
      </w:r>
    </w:p>
    <w:p w:rsidR="00990567" w:rsidRDefault="00990567" w:rsidP="00990567"/>
    <w:p w:rsidR="00990567" w:rsidRDefault="00990567" w:rsidP="00990567"/>
    <w:p w:rsidR="00990567" w:rsidRDefault="00990567" w:rsidP="00990567">
      <w:r>
        <w:rPr>
          <w:b/>
          <w:bCs/>
        </w:rPr>
        <w:t>Chapter Outline</w:t>
      </w:r>
    </w:p>
    <w:p w:rsidR="00990567" w:rsidRDefault="00990567" w:rsidP="00990567"/>
    <w:p w:rsidR="00990567" w:rsidRDefault="00990567" w:rsidP="00990567">
      <w:r>
        <w:t xml:space="preserve">2.1 </w:t>
      </w:r>
      <w:r w:rsidRPr="003F02E5">
        <w:t>Frequency Distributions and Frequency Distribution Tables</w:t>
      </w:r>
    </w:p>
    <w:p w:rsidR="00990567" w:rsidRDefault="00990567" w:rsidP="00990567">
      <w:r>
        <w:tab/>
      </w:r>
      <w:r w:rsidRPr="003F02E5">
        <w:t>Frequency Distribution Tables</w:t>
      </w:r>
    </w:p>
    <w:p w:rsidR="00990567" w:rsidRDefault="00990567" w:rsidP="00990567">
      <w:r>
        <w:tab/>
      </w:r>
      <w:r w:rsidRPr="003F02E5">
        <w:t>Proportions and Percentages</w:t>
      </w:r>
    </w:p>
    <w:p w:rsidR="00990567" w:rsidRDefault="00990567" w:rsidP="00990567">
      <w:r>
        <w:t xml:space="preserve">2.2 </w:t>
      </w:r>
      <w:r w:rsidRPr="003F02E5">
        <w:t>Grouped Frequency Distribution Tables</w:t>
      </w:r>
    </w:p>
    <w:p w:rsidR="00990567" w:rsidRDefault="00990567" w:rsidP="00990567">
      <w:r>
        <w:tab/>
        <w:t>Real Limits and Frequency Distributions</w:t>
      </w:r>
    </w:p>
    <w:p w:rsidR="00990567" w:rsidRDefault="00990567" w:rsidP="00990567">
      <w:r>
        <w:t xml:space="preserve">2.3 </w:t>
      </w:r>
      <w:r w:rsidRPr="003F02E5">
        <w:t>Frequency Distribution Graphs</w:t>
      </w:r>
    </w:p>
    <w:p w:rsidR="00990567" w:rsidRDefault="00990567" w:rsidP="00990567">
      <w:r>
        <w:tab/>
        <w:t xml:space="preserve">Graphs for Interval or Ratio Data </w:t>
      </w:r>
    </w:p>
    <w:p w:rsidR="00990567" w:rsidRDefault="00990567" w:rsidP="00990567">
      <w:r>
        <w:tab/>
        <w:t xml:space="preserve">Graphs for Nominal or Ordinal Data </w:t>
      </w:r>
    </w:p>
    <w:p w:rsidR="00990567" w:rsidRDefault="00990567" w:rsidP="00990567">
      <w:r>
        <w:tab/>
        <w:t xml:space="preserve">Graphs for Population Distributions </w:t>
      </w:r>
    </w:p>
    <w:p w:rsidR="00990567" w:rsidRDefault="00990567" w:rsidP="00990567">
      <w:r>
        <w:tab/>
        <w:t>The Shape of a Frequency Distribution</w:t>
      </w:r>
    </w:p>
    <w:p w:rsidR="00990567" w:rsidRDefault="00990567" w:rsidP="00990567">
      <w:r>
        <w:t xml:space="preserve">2.4 </w:t>
      </w:r>
      <w:r w:rsidRPr="003F02E5">
        <w:t>Percentiles, Percentile Ranks, and Interpolation</w:t>
      </w:r>
    </w:p>
    <w:p w:rsidR="00990567" w:rsidRDefault="00990567" w:rsidP="00990567">
      <w:r>
        <w:tab/>
      </w:r>
      <w:r w:rsidRPr="003F02E5">
        <w:t>Cumulative Frequency and Cumulative Percentage</w:t>
      </w:r>
    </w:p>
    <w:p w:rsidR="00990567" w:rsidRDefault="00990567" w:rsidP="00990567">
      <w:r>
        <w:tab/>
      </w:r>
      <w:r w:rsidRPr="003F02E5">
        <w:t>Interpolation</w:t>
      </w:r>
    </w:p>
    <w:p w:rsidR="00990567" w:rsidRDefault="00990567" w:rsidP="00990567">
      <w:r>
        <w:t xml:space="preserve">2.5 </w:t>
      </w:r>
      <w:r w:rsidRPr="003F02E5">
        <w:t>Stem and Leaf Displays</w:t>
      </w:r>
    </w:p>
    <w:p w:rsidR="00990567" w:rsidRDefault="00990567" w:rsidP="00990567">
      <w:r>
        <w:tab/>
        <w:t>Comparing Stem and Leaf Displays with Frequency Distributions</w:t>
      </w:r>
    </w:p>
    <w:p w:rsidR="00990567" w:rsidRDefault="00990567" w:rsidP="00990567"/>
    <w:p w:rsidR="00990567" w:rsidRDefault="00990567" w:rsidP="00990567">
      <w:r>
        <w:rPr>
          <w:b/>
          <w:bCs/>
        </w:rPr>
        <w:t>Learning Objectives and Chapter Summary</w:t>
      </w:r>
    </w:p>
    <w:p w:rsidR="00990567" w:rsidRDefault="00990567" w:rsidP="00990567"/>
    <w:p w:rsidR="00990567" w:rsidRDefault="00990567" w:rsidP="00990567">
      <w:r>
        <w:t xml:space="preserve">1. </w:t>
      </w:r>
      <w:r w:rsidRPr="003F02E5">
        <w:t>Describe the basic elements of a frequency distribution table and explain how they are related to the original set of scores.</w:t>
      </w:r>
    </w:p>
    <w:p w:rsidR="00990567" w:rsidRDefault="00990567" w:rsidP="00990567"/>
    <w:p w:rsidR="00990567" w:rsidRDefault="00990567" w:rsidP="00990567">
      <w:pPr>
        <w:ind w:left="720"/>
      </w:pPr>
      <w:r w:rsidRPr="00217A79">
        <w:t xml:space="preserve">The goal of descriptive statistics is to simplify the organization and presentation of data. One descriptive technique is to place the data in a </w:t>
      </w:r>
      <w:r>
        <w:t>frequency distri</w:t>
      </w:r>
      <w:r w:rsidRPr="00217A79">
        <w:t xml:space="preserve">bution table or graph that shows exactly how many individuals (or scores) are located in each category on the scale of measurement. </w:t>
      </w:r>
    </w:p>
    <w:p w:rsidR="00990567" w:rsidRDefault="00990567" w:rsidP="00990567"/>
    <w:p w:rsidR="00990567" w:rsidRDefault="00990567" w:rsidP="00990567">
      <w:r>
        <w:t xml:space="preserve">2. </w:t>
      </w:r>
      <w:r w:rsidRPr="003F02E5">
        <w:t>Calculate the following from a frequency table: Σ</w:t>
      </w:r>
      <w:r w:rsidRPr="001663A8">
        <w:rPr>
          <w:i/>
        </w:rPr>
        <w:t>X</w:t>
      </w:r>
      <w:r w:rsidRPr="003F02E5">
        <w:t>, Σ</w:t>
      </w:r>
      <w:r w:rsidRPr="001663A8">
        <w:rPr>
          <w:i/>
        </w:rPr>
        <w:t>X</w:t>
      </w:r>
      <w:r w:rsidRPr="001663A8">
        <w:rPr>
          <w:vertAlign w:val="superscript"/>
        </w:rPr>
        <w:t>2</w:t>
      </w:r>
      <w:r w:rsidRPr="003F02E5">
        <w:t>, and the proportion and percentage of the group associated with each score.</w:t>
      </w:r>
      <w:r>
        <w:t xml:space="preserve"> </w:t>
      </w:r>
    </w:p>
    <w:p w:rsidR="00990567" w:rsidRDefault="00990567" w:rsidP="00990567"/>
    <w:p w:rsidR="00990567" w:rsidRPr="00217A79" w:rsidRDefault="00990567" w:rsidP="00990567">
      <w:pPr>
        <w:ind w:left="720"/>
      </w:pPr>
      <w:r w:rsidRPr="00217A79">
        <w:t xml:space="preserve">A frequency distribution table lists the categories that make up the scale of measurement (the </w:t>
      </w:r>
      <w:r w:rsidRPr="001663A8">
        <w:rPr>
          <w:i/>
        </w:rPr>
        <w:t>X</w:t>
      </w:r>
      <w:r w:rsidRPr="00217A79">
        <w:t xml:space="preserve"> values) in one column. Beside each </w:t>
      </w:r>
      <w:r w:rsidRPr="001663A8">
        <w:rPr>
          <w:i/>
        </w:rPr>
        <w:t xml:space="preserve">X </w:t>
      </w:r>
      <w:r w:rsidRPr="00217A79">
        <w:t xml:space="preserve">value, in a second column, is the frequency </w:t>
      </w:r>
      <w:r>
        <w:t>(</w:t>
      </w:r>
      <w:r w:rsidRPr="001663A8">
        <w:rPr>
          <w:i/>
        </w:rPr>
        <w:t>f</w:t>
      </w:r>
      <w:r>
        <w:t xml:space="preserve">) </w:t>
      </w:r>
      <w:r w:rsidRPr="00217A79">
        <w:t xml:space="preserve">or number of individuals in that category. The table may include a proportion </w:t>
      </w:r>
      <w:r>
        <w:t>(</w:t>
      </w:r>
      <w:r w:rsidRPr="001663A8">
        <w:rPr>
          <w:i/>
        </w:rPr>
        <w:t>p</w:t>
      </w:r>
      <w:r>
        <w:t xml:space="preserve">) </w:t>
      </w:r>
      <w:r w:rsidRPr="00217A79">
        <w:t>column showing the relat</w:t>
      </w:r>
      <w:r>
        <w:t xml:space="preserve">ive frequency for each category and it </w:t>
      </w:r>
      <w:r w:rsidRPr="00217A79">
        <w:t xml:space="preserve">may include a percentage column showing the percentage </w:t>
      </w:r>
      <w:r>
        <w:t>(</w:t>
      </w:r>
      <w:r w:rsidRPr="001663A8">
        <w:rPr>
          <w:i/>
        </w:rPr>
        <w:t>%</w:t>
      </w:r>
      <w:r>
        <w:t xml:space="preserve">) </w:t>
      </w:r>
      <w:r w:rsidRPr="00217A79">
        <w:t>associated wi</w:t>
      </w:r>
      <w:r>
        <w:t>th each X value.</w:t>
      </w:r>
    </w:p>
    <w:p w:rsidR="00990567" w:rsidRDefault="00990567" w:rsidP="00990567">
      <w:pPr>
        <w:ind w:left="720"/>
      </w:pPr>
    </w:p>
    <w:p w:rsidR="00990567" w:rsidRDefault="00990567" w:rsidP="00990567">
      <w:r>
        <w:t xml:space="preserve">3. </w:t>
      </w:r>
      <w:r w:rsidRPr="00953F53">
        <w:t>Identify when it is useful to set up a grouped frequency distribution table, and explain how to construct this type of table for a set of scores.</w:t>
      </w:r>
    </w:p>
    <w:p w:rsidR="00990567" w:rsidRDefault="00990567" w:rsidP="00990567"/>
    <w:p w:rsidR="00990567" w:rsidRDefault="00990567" w:rsidP="00990567"/>
    <w:p w:rsidR="00990567" w:rsidRDefault="00990567" w:rsidP="00990567">
      <w:pPr>
        <w:ind w:left="720"/>
      </w:pPr>
      <w:r w:rsidRPr="004B2578">
        <w:t>It is recommended that a frequency distribution table have a maximum of 10–15 rows to keep it simple. If the scores cover a ran</w:t>
      </w:r>
      <w:r>
        <w:t>ge that is wider than this sug</w:t>
      </w:r>
      <w:r w:rsidRPr="004B2578">
        <w:t xml:space="preserve">gested maximum, it is </w:t>
      </w:r>
      <w:r w:rsidRPr="004B2578">
        <w:lastRenderedPageBreak/>
        <w:t>customary to divide the range into sections called class intervals. These intervals are then listed in the frequency distribution table along with the frequency or number of individuals with scores in each interval. The result is called a grouped frequency distribution.</w:t>
      </w:r>
      <w:r>
        <w:t xml:space="preserve"> </w:t>
      </w:r>
      <w:r w:rsidRPr="004B2578">
        <w:t>The guidelines for constructing a grouped frequency distribution table are as follows:</w:t>
      </w:r>
    </w:p>
    <w:p w:rsidR="00990567" w:rsidRDefault="00990567" w:rsidP="00990567">
      <w:pPr>
        <w:ind w:left="1440"/>
      </w:pPr>
      <w:r w:rsidRPr="004B2578">
        <w:t xml:space="preserve">a. There should be about 10 intervals. </w:t>
      </w:r>
    </w:p>
    <w:p w:rsidR="00990567" w:rsidRDefault="00990567" w:rsidP="00990567">
      <w:pPr>
        <w:ind w:left="1440"/>
      </w:pPr>
      <w:r w:rsidRPr="004B2578">
        <w:t>b. The width of each interval s</w:t>
      </w:r>
      <w:r>
        <w:t>hould be a simple num</w:t>
      </w:r>
      <w:r w:rsidRPr="004B2578">
        <w:t xml:space="preserve">ber (e.g., 2, 5, or 10). </w:t>
      </w:r>
    </w:p>
    <w:p w:rsidR="00990567" w:rsidRDefault="00990567" w:rsidP="00990567">
      <w:pPr>
        <w:ind w:left="1440"/>
      </w:pPr>
      <w:r w:rsidRPr="004B2578">
        <w:t>c. The bottom score in</w:t>
      </w:r>
      <w:r>
        <w:t xml:space="preserve"> each interval should be a mul</w:t>
      </w:r>
      <w:r w:rsidRPr="004B2578">
        <w:t xml:space="preserve">tiple of the width. </w:t>
      </w:r>
    </w:p>
    <w:p w:rsidR="00990567" w:rsidRDefault="00990567" w:rsidP="00990567">
      <w:pPr>
        <w:ind w:left="1440"/>
      </w:pPr>
      <w:r w:rsidRPr="004B2578">
        <w:t xml:space="preserve">d. All intervals should be the same width, and they should cover the range of scores with no gaps. </w:t>
      </w:r>
    </w:p>
    <w:p w:rsidR="00990567" w:rsidRDefault="00990567" w:rsidP="00990567"/>
    <w:p w:rsidR="00990567" w:rsidRDefault="00990567" w:rsidP="00990567">
      <w:r>
        <w:t xml:space="preserve">4. </w:t>
      </w:r>
      <w:r w:rsidRPr="00953F53">
        <w:t>Describe how the three types o</w:t>
      </w:r>
      <w:r>
        <w:t xml:space="preserve">f frequency distribution graphs - </w:t>
      </w:r>
      <w:r w:rsidRPr="00953F53">
        <w:t>histo</w:t>
      </w:r>
      <w:r>
        <w:t xml:space="preserve">grams, polygons, and bar graphs - </w:t>
      </w:r>
      <w:r w:rsidRPr="00953F53">
        <w:t>are constructed and identify when each is used.</w:t>
      </w:r>
    </w:p>
    <w:p w:rsidR="00990567" w:rsidRDefault="00990567" w:rsidP="00990567"/>
    <w:p w:rsidR="00990567" w:rsidRDefault="00990567" w:rsidP="00990567">
      <w:r>
        <w:t xml:space="preserve">5. </w:t>
      </w:r>
      <w:r w:rsidRPr="00953F53">
        <w:t>Describe the basic elements of a frequency distribution graph and explain how they are related to the original set of scores.</w:t>
      </w:r>
      <w:r>
        <w:t xml:space="preserve"> </w:t>
      </w:r>
    </w:p>
    <w:p w:rsidR="00990567" w:rsidRDefault="00990567" w:rsidP="00990567"/>
    <w:p w:rsidR="00990567" w:rsidRDefault="00990567" w:rsidP="00990567">
      <w:r>
        <w:t xml:space="preserve">6. </w:t>
      </w:r>
      <w:r w:rsidRPr="00953F53">
        <w:t>Explain how frequency distribution graphs for populations differ from the graphs used for samples.</w:t>
      </w:r>
    </w:p>
    <w:p w:rsidR="00990567" w:rsidRDefault="00990567" w:rsidP="00990567"/>
    <w:p w:rsidR="00990567" w:rsidRDefault="00990567" w:rsidP="00990567">
      <w:pPr>
        <w:ind w:left="720"/>
      </w:pPr>
      <w:r w:rsidRPr="006536B5">
        <w:t>A frequency distribution graph lists scores on the horizontal axis and frequencies on the vertical axis. The</w:t>
      </w:r>
      <w:r>
        <w:t xml:space="preserve"> </w:t>
      </w:r>
      <w:r w:rsidRPr="006536B5">
        <w:t>type of graph used to display a distribution depends on the scale of measurement used. For interval or ratio scales, you should use a histogram or a polygon. For a histogram, a bar is drawn above each score so that the height of the bar corresponds to the frequency. Each bar extends to the real limits of the score, so that adjacent bars touch. For a polygon, a dot is placed above the mid- point of each score or class interval so that the height of the dot corresponds to the frequency; then lines are drawn to connect the dots. Bar graphs are used with nominal or ordinal scales.</w:t>
      </w:r>
      <w:r>
        <w:t xml:space="preserve"> Bar graphs are similar to his</w:t>
      </w:r>
      <w:r w:rsidRPr="006536B5">
        <w:t>tograms except that gaps are left between adjacent bars.</w:t>
      </w:r>
    </w:p>
    <w:p w:rsidR="00990567" w:rsidRDefault="00990567" w:rsidP="00990567"/>
    <w:p w:rsidR="00990567" w:rsidRDefault="00990567" w:rsidP="00990567">
      <w:r>
        <w:t xml:space="preserve">7. Identify the shape - </w:t>
      </w:r>
      <w:r w:rsidRPr="00953F53">
        <w:t xml:space="preserve">symmetrical, and </w:t>
      </w:r>
      <w:r>
        <w:t xml:space="preserve">positively or negatively skewed - </w:t>
      </w:r>
      <w:r w:rsidRPr="00953F53">
        <w:t>of a distribution in a frequency distribution graph.</w:t>
      </w:r>
    </w:p>
    <w:p w:rsidR="00990567" w:rsidRDefault="00990567" w:rsidP="00990567"/>
    <w:p w:rsidR="00990567" w:rsidRDefault="00990567" w:rsidP="00990567">
      <w:pPr>
        <w:ind w:left="720"/>
      </w:pPr>
      <w:r w:rsidRPr="005638EE">
        <w:t>Shape is one of the basic characteristics used to describe a distribution of scores. Most distri</w:t>
      </w:r>
      <w:r>
        <w:t>butions can be clas</w:t>
      </w:r>
      <w:r w:rsidRPr="005638EE">
        <w:t>sified as either symmetri</w:t>
      </w:r>
      <w:r>
        <w:t>cal or skewed. A skewed distri</w:t>
      </w:r>
      <w:r w:rsidRPr="005638EE">
        <w:t>bution that tails off to the right is positively skewed. If it tails off to the left, it is negatively skewed.</w:t>
      </w:r>
    </w:p>
    <w:p w:rsidR="00990567" w:rsidRDefault="00990567" w:rsidP="00990567"/>
    <w:p w:rsidR="00990567" w:rsidRDefault="00990567" w:rsidP="00990567">
      <w:r>
        <w:t xml:space="preserve">8. </w:t>
      </w:r>
      <w:r w:rsidRPr="00953F53">
        <w:t xml:space="preserve">Define percentiles and percentile ranks. </w:t>
      </w:r>
    </w:p>
    <w:p w:rsidR="00990567" w:rsidRDefault="00990567" w:rsidP="00990567"/>
    <w:p w:rsidR="00990567" w:rsidRDefault="00990567" w:rsidP="00990567">
      <w:r w:rsidRPr="00953F53">
        <w:t xml:space="preserve">9. Determine percentiles and percentile ranks for values corresponding to real limits in a frequency distribution table. </w:t>
      </w:r>
    </w:p>
    <w:p w:rsidR="00990567" w:rsidRDefault="00990567" w:rsidP="00990567"/>
    <w:p w:rsidR="00990567" w:rsidRDefault="00990567" w:rsidP="00990567">
      <w:pPr>
        <w:ind w:left="720"/>
      </w:pPr>
      <w:r w:rsidRPr="002171C8">
        <w:t>The cumulative percentage is the percentage of individuals with scores at or below a particular point in the distribution. The cumulative percentage values are associated with th</w:t>
      </w:r>
      <w:r>
        <w:t>e upper real limits of the cor</w:t>
      </w:r>
      <w:r w:rsidRPr="002171C8">
        <w:t>responding scores or intervals.</w:t>
      </w:r>
    </w:p>
    <w:p w:rsidR="00990567" w:rsidRDefault="00990567" w:rsidP="00990567">
      <w:pPr>
        <w:ind w:left="720"/>
      </w:pPr>
    </w:p>
    <w:p w:rsidR="00990567" w:rsidRDefault="00990567" w:rsidP="00990567">
      <w:pPr>
        <w:ind w:left="720"/>
      </w:pPr>
      <w:r w:rsidRPr="002171C8">
        <w:t xml:space="preserve">Percentiles and percentile ranks are used to describe the position of individual scores within a distribution. Percentile rank gives </w:t>
      </w:r>
      <w:r>
        <w:t>the cumulative percentage asso</w:t>
      </w:r>
      <w:r w:rsidRPr="002171C8">
        <w:t>ciated with a particular score. A score that is identified by its rank is called a percentile.</w:t>
      </w:r>
    </w:p>
    <w:p w:rsidR="00990567" w:rsidRDefault="00990567" w:rsidP="00990567"/>
    <w:p w:rsidR="00990567" w:rsidRDefault="00990567" w:rsidP="00990567">
      <w:r w:rsidRPr="00953F53">
        <w:t>10.</w:t>
      </w:r>
      <w:r>
        <w:t xml:space="preserve"> </w:t>
      </w:r>
      <w:r w:rsidRPr="00953F53">
        <w:t>Estimate percentiles and percentile ranks using interpolation for values that do not correspond to real limits in a frequency distribution table.</w:t>
      </w:r>
    </w:p>
    <w:p w:rsidR="00990567" w:rsidRDefault="00990567" w:rsidP="00990567"/>
    <w:p w:rsidR="00990567" w:rsidRDefault="00990567" w:rsidP="00990567">
      <w:pPr>
        <w:ind w:left="720"/>
      </w:pPr>
      <w:r w:rsidRPr="002171C8">
        <w:t>When a desired percentile or percentile rank is located between two known values, it is possible to estimate the desired value using the process of interpolation. Interpolation assumes a regular linear change between the two known values.</w:t>
      </w:r>
    </w:p>
    <w:p w:rsidR="00990567" w:rsidRDefault="00990567" w:rsidP="00990567"/>
    <w:p w:rsidR="00990567" w:rsidRDefault="00990567" w:rsidP="00990567">
      <w:r>
        <w:t xml:space="preserve">11. </w:t>
      </w:r>
      <w:r w:rsidRPr="00953F53">
        <w:t>Describe the basic elements of a stem and leaf display and explain how the display shows the entire distribution of scores.</w:t>
      </w:r>
    </w:p>
    <w:p w:rsidR="00990567" w:rsidRDefault="00990567" w:rsidP="00990567"/>
    <w:p w:rsidR="00990567" w:rsidRDefault="00990567" w:rsidP="00990567">
      <w:pPr>
        <w:ind w:left="720"/>
      </w:pPr>
      <w:r w:rsidRPr="00625485">
        <w:t>A stem and leaf display is an alternative procedure for organizing data. Each score is separated into a stem (the first digit or digits) and a leaf (the last digit). The display consists of the stems listed in a column with the leaf for each score written beside its stem. A stem and leaf display is similar to a grouped frequency distribution table,</w:t>
      </w:r>
      <w:r>
        <w:t xml:space="preserve"> however the stem and leaf dis</w:t>
      </w:r>
      <w:r w:rsidRPr="00625485">
        <w:t>play identifies the exact value of each score and the grouped frequency distribution does not.</w:t>
      </w:r>
    </w:p>
    <w:p w:rsidR="00990567" w:rsidRDefault="00990567" w:rsidP="00990567"/>
    <w:p w:rsidR="00990567" w:rsidRDefault="00990567" w:rsidP="00990567">
      <w:r>
        <w:rPr>
          <w:b/>
          <w:bCs/>
        </w:rPr>
        <w:t>Other Lecture Suggestions</w:t>
      </w:r>
    </w:p>
    <w:p w:rsidR="00990567" w:rsidRDefault="00990567" w:rsidP="00990567"/>
    <w:p w:rsidR="00990567" w:rsidRDefault="00990567" w:rsidP="00990567">
      <w:r>
        <w:t xml:space="preserve">1. Begin with an unorganized list of scores as in Example 2.1, and then organize the scores into a table. If you use a set of 20 or 25 scores, it will be easy to compute proportions and percentages for the same example. </w:t>
      </w:r>
    </w:p>
    <w:p w:rsidR="00990567" w:rsidRDefault="00990567" w:rsidP="00990567"/>
    <w:p w:rsidR="00990567" w:rsidRDefault="00990567" w:rsidP="00990567">
      <w:r>
        <w:t xml:space="preserve">2. Present a relatively simple, regular frequency distribution table (for example, use scores of 5, 4, 3, 2, and 1 with corresponding frequencies of 1, 3, 5, 3, 2. Ask the students to determine the values of N and ΣX for the scores. Note that ΣX can be obtained two different ways: 1) by computing and summing the fX values within the table, 2) by retrieving the complete list of individual scores and working outside the table. </w:t>
      </w:r>
    </w:p>
    <w:p w:rsidR="00990567" w:rsidRDefault="00990567" w:rsidP="00990567">
      <w:r>
        <w:tab/>
      </w:r>
    </w:p>
    <w:p w:rsidR="00990567" w:rsidRDefault="00990567" w:rsidP="00990567">
      <w:r>
        <w:t>Next, ask the students to determine the value of ΣX</w:t>
      </w:r>
      <w:r>
        <w:rPr>
          <w:vertAlign w:val="superscript"/>
        </w:rPr>
        <w:t>2</w:t>
      </w:r>
      <w:r>
        <w:t>.  You probably will find a lot of wrong answers from students who are trying to use the fX values within the table. The common mistake is to compute (fX)</w:t>
      </w:r>
      <w:r>
        <w:rPr>
          <w:vertAlign w:val="superscript"/>
        </w:rPr>
        <w:t>2</w:t>
      </w:r>
      <w:r>
        <w:t xml:space="preserve"> and then sum these values. Note that whenever it is necessary to do complex calculations with a set of scores, the safe method is to retrieve the list of individual scores from the table before you try any computations.  </w:t>
      </w:r>
    </w:p>
    <w:p w:rsidR="00990567" w:rsidRDefault="00990567" w:rsidP="00990567"/>
    <w:p w:rsidR="00990567" w:rsidRDefault="00990567" w:rsidP="00990567">
      <w:r>
        <w:t xml:space="preserve">3. It sometimes helps to make a distinction between graphs that are being used in a formal presentation and sketches that are used to get a quick overview of a set of data. In one case, the graphs should be drawn precisely and the axes should be labeled clearly so that the graph can be easily understood without any outside explanation. On the other hand, a sketch that is intended for your own personal use can be much less precise. As an instructor, if you are expecting </w:t>
      </w:r>
      <w:r>
        <w:lastRenderedPageBreak/>
        <w:t xml:space="preserve">precise, detailed graphs from your students, you should be sure that they know your expectations. </w:t>
      </w:r>
    </w:p>
    <w:p w:rsidR="00990567" w:rsidRDefault="00990567" w:rsidP="00990567"/>
    <w:p w:rsidR="00990567" w:rsidRDefault="00990567" w:rsidP="00990567">
      <w:r>
        <w:t>4. Introduce interpolation with a simple, real-world example. For example, in Buffalo, the average snowfall during the month of February is 30 inches. Ask students, how much snow they would expect during the first half of the month. Then point out that the same interval (February) is being measured in terms of days and in terms of inches of snow. A point that is half-way through the interval in terms of days should also be half-way through the interval in terms of snow.</w:t>
      </w:r>
    </w:p>
    <w:p w:rsidR="00990567" w:rsidRDefault="00990567" w:rsidP="00990567"/>
    <w:p w:rsidR="00990567" w:rsidRDefault="00990567" w:rsidP="00990567">
      <w:r>
        <w:t xml:space="preserve">5. Refer to Box 2.1 The Use and Misuse of Graphs and discuss common misuses. For more examples, refer to the subtly-named </w:t>
      </w:r>
      <w:hyperlink r:id="rId7" w:history="1">
        <w:r w:rsidRPr="0021031F">
          <w:rPr>
            <w:rStyle w:val="Hyperlink"/>
          </w:rPr>
          <w:t>How to Lie with Data Visualization</w:t>
        </w:r>
      </w:hyperlink>
      <w:r>
        <w:t xml:space="preserve"> (</w:t>
      </w:r>
      <w:hyperlink r:id="rId8" w:history="1">
        <w:r w:rsidRPr="00674D2F">
          <w:rPr>
            <w:rStyle w:val="Hyperlink"/>
          </w:rPr>
          <w:t>http://data.heapanalytics.com/how-to-lie-with-data-visualization/</w:t>
        </w:r>
      </w:hyperlink>
      <w:r>
        <w:t xml:space="preserve">). Challenge students to bring in examples of misleading graphs they find online or in print. (Hint: The more stridently a website advocates for or against a particular point of view on a social, political or other controversial issue, the more likely you are to find misrepresentation of data.) </w:t>
      </w:r>
    </w:p>
    <w:p w:rsidR="00990567" w:rsidRDefault="00990567" w:rsidP="00990567"/>
    <w:p w:rsidR="00990567" w:rsidRPr="00951F9C" w:rsidRDefault="00990567" w:rsidP="00990567">
      <w:pPr>
        <w:rPr>
          <w:b/>
        </w:rPr>
      </w:pPr>
      <w:r w:rsidRPr="00951F9C">
        <w:rPr>
          <w:b/>
        </w:rPr>
        <w:t>Answers to Even-Numbered Problems</w:t>
      </w:r>
    </w:p>
    <w:p w:rsidR="00990567" w:rsidRDefault="00990567" w:rsidP="00990567">
      <w:pPr>
        <w:keepLines/>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 w:val="left" w:pos="6480"/>
          <w:tab w:val="left" w:pos="7200"/>
          <w:tab w:val="left" w:pos="7920"/>
          <w:tab w:val="left" w:pos="8640"/>
          <w:tab w:val="left" w:pos="9360"/>
        </w:tabs>
      </w:pPr>
      <w:r>
        <w:tab/>
      </w:r>
    </w:p>
    <w:p w:rsidR="00990567" w:rsidRDefault="00990567" w:rsidP="00990567">
      <w:pPr>
        <w:keepLines/>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 w:val="left" w:pos="6480"/>
          <w:tab w:val="left" w:pos="7200"/>
          <w:tab w:val="left" w:pos="7920"/>
          <w:tab w:val="left" w:pos="8640"/>
          <w:tab w:val="left" w:pos="9360"/>
        </w:tabs>
      </w:pPr>
      <w:r>
        <w:t>2.</w:t>
      </w:r>
      <w:r>
        <w:tab/>
      </w:r>
      <w:r w:rsidRPr="00D33937">
        <w:rPr>
          <w:i/>
        </w:rPr>
        <w:t>X</w:t>
      </w:r>
      <w:r w:rsidRPr="00D33937">
        <w:rPr>
          <w:i/>
        </w:rPr>
        <w:tab/>
      </w:r>
      <w:r w:rsidRPr="00D33937">
        <w:rPr>
          <w:i/>
        </w:rPr>
        <w:tab/>
        <w:t>f</w:t>
      </w:r>
      <w:r>
        <w:rPr>
          <w:i/>
        </w:rPr>
        <w:t xml:space="preserve">        p         %  </w:t>
      </w:r>
    </w:p>
    <w:p w:rsidR="00990567" w:rsidRDefault="00990567" w:rsidP="00990567">
      <w:pPr>
        <w:keepLines/>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 w:val="left" w:pos="6480"/>
          <w:tab w:val="left" w:pos="7200"/>
          <w:tab w:val="left" w:pos="7920"/>
          <w:tab w:val="left" w:pos="8640"/>
          <w:tab w:val="left" w:pos="9360"/>
        </w:tabs>
      </w:pPr>
      <w:r>
        <w:tab/>
        <w:t>────────────</w:t>
      </w:r>
    </w:p>
    <w:p w:rsidR="00990567" w:rsidRDefault="00990567" w:rsidP="00990567">
      <w:pPr>
        <w:keepLines/>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 w:val="left" w:pos="6480"/>
          <w:tab w:val="left" w:pos="7200"/>
          <w:tab w:val="left" w:pos="7920"/>
          <w:tab w:val="left" w:pos="8640"/>
          <w:tab w:val="left" w:pos="9360"/>
        </w:tabs>
      </w:pPr>
      <w:r>
        <w:tab/>
        <w:t>9</w:t>
      </w:r>
      <w:r>
        <w:tab/>
      </w:r>
      <w:r>
        <w:tab/>
        <w:t>1     0.05</w:t>
      </w:r>
      <w:r>
        <w:tab/>
      </w:r>
      <w:r>
        <w:tab/>
        <w:t xml:space="preserve">  5%</w:t>
      </w:r>
    </w:p>
    <w:p w:rsidR="00990567" w:rsidRDefault="00990567" w:rsidP="00990567">
      <w:pPr>
        <w:keepLines/>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 w:val="left" w:pos="6480"/>
          <w:tab w:val="left" w:pos="7200"/>
          <w:tab w:val="left" w:pos="7920"/>
          <w:tab w:val="left" w:pos="8640"/>
          <w:tab w:val="left" w:pos="9360"/>
        </w:tabs>
      </w:pPr>
      <w:r>
        <w:tab/>
        <w:t>8</w:t>
      </w:r>
      <w:r>
        <w:tab/>
      </w:r>
      <w:r>
        <w:tab/>
        <w:t>0     0.00</w:t>
      </w:r>
      <w:r>
        <w:tab/>
      </w:r>
      <w:r>
        <w:tab/>
        <w:t xml:space="preserve">  0%</w:t>
      </w:r>
    </w:p>
    <w:p w:rsidR="00990567" w:rsidRDefault="00990567" w:rsidP="00990567">
      <w:pPr>
        <w:keepLines/>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 w:val="left" w:pos="6480"/>
          <w:tab w:val="left" w:pos="7200"/>
          <w:tab w:val="left" w:pos="7920"/>
          <w:tab w:val="left" w:pos="8640"/>
          <w:tab w:val="left" w:pos="9360"/>
        </w:tabs>
      </w:pPr>
      <w:r>
        <w:tab/>
        <w:t>7</w:t>
      </w:r>
      <w:r>
        <w:tab/>
      </w:r>
      <w:r>
        <w:tab/>
        <w:t>1     0.05</w:t>
      </w:r>
      <w:r>
        <w:tab/>
      </w:r>
      <w:r>
        <w:tab/>
        <w:t xml:space="preserve">  5%</w:t>
      </w:r>
    </w:p>
    <w:p w:rsidR="00990567" w:rsidRDefault="00990567" w:rsidP="00990567">
      <w:pPr>
        <w:keepLines/>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 w:val="left" w:pos="6480"/>
          <w:tab w:val="left" w:pos="7200"/>
          <w:tab w:val="left" w:pos="7920"/>
          <w:tab w:val="left" w:pos="8640"/>
          <w:tab w:val="left" w:pos="9360"/>
        </w:tabs>
      </w:pPr>
      <w:r>
        <w:tab/>
        <w:t>6</w:t>
      </w:r>
      <w:r>
        <w:tab/>
      </w:r>
      <w:r>
        <w:tab/>
        <w:t>2     0.10</w:t>
      </w:r>
      <w:r>
        <w:tab/>
      </w:r>
      <w:r>
        <w:tab/>
        <w:t>10%</w:t>
      </w:r>
    </w:p>
    <w:p w:rsidR="00990567" w:rsidRDefault="00990567" w:rsidP="00990567">
      <w:pPr>
        <w:keepLines/>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 w:val="left" w:pos="6480"/>
          <w:tab w:val="left" w:pos="7200"/>
          <w:tab w:val="left" w:pos="7920"/>
          <w:tab w:val="left" w:pos="8640"/>
          <w:tab w:val="left" w:pos="9360"/>
        </w:tabs>
      </w:pPr>
      <w:r>
        <w:tab/>
        <w:t>5</w:t>
      </w:r>
      <w:r>
        <w:tab/>
      </w:r>
      <w:r>
        <w:tab/>
        <w:t>4     0.20</w:t>
      </w:r>
      <w:r>
        <w:tab/>
      </w:r>
      <w:r>
        <w:tab/>
        <w:t>20%</w:t>
      </w:r>
    </w:p>
    <w:p w:rsidR="00990567" w:rsidRDefault="00990567" w:rsidP="00990567">
      <w:pPr>
        <w:keepLines/>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 w:val="left" w:pos="6480"/>
          <w:tab w:val="left" w:pos="7200"/>
          <w:tab w:val="left" w:pos="7920"/>
          <w:tab w:val="left" w:pos="8640"/>
          <w:tab w:val="left" w:pos="9360"/>
        </w:tabs>
      </w:pPr>
      <w:r>
        <w:tab/>
        <w:t>4</w:t>
      </w:r>
      <w:r>
        <w:tab/>
      </w:r>
      <w:r>
        <w:tab/>
        <w:t>2     0.10</w:t>
      </w:r>
      <w:r>
        <w:tab/>
      </w:r>
      <w:r>
        <w:tab/>
        <w:t>10%</w:t>
      </w:r>
    </w:p>
    <w:p w:rsidR="00990567" w:rsidRDefault="00990567" w:rsidP="00990567">
      <w:pPr>
        <w:keepLines/>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 w:val="left" w:pos="6480"/>
          <w:tab w:val="left" w:pos="7200"/>
          <w:tab w:val="left" w:pos="7920"/>
          <w:tab w:val="left" w:pos="8640"/>
          <w:tab w:val="left" w:pos="9360"/>
        </w:tabs>
      </w:pPr>
      <w:r>
        <w:tab/>
        <w:t>3</w:t>
      </w:r>
      <w:r>
        <w:tab/>
      </w:r>
      <w:r>
        <w:tab/>
        <w:t>3     0.15</w:t>
      </w:r>
      <w:r>
        <w:tab/>
      </w:r>
      <w:r>
        <w:tab/>
        <w:t>15%</w:t>
      </w:r>
    </w:p>
    <w:p w:rsidR="00990567" w:rsidRDefault="00990567" w:rsidP="00990567">
      <w:pPr>
        <w:keepLines/>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 w:val="left" w:pos="6480"/>
          <w:tab w:val="left" w:pos="7200"/>
          <w:tab w:val="left" w:pos="7920"/>
          <w:tab w:val="left" w:pos="8640"/>
          <w:tab w:val="left" w:pos="9360"/>
        </w:tabs>
      </w:pPr>
      <w:r>
        <w:tab/>
        <w:t>2</w:t>
      </w:r>
      <w:r>
        <w:tab/>
      </w:r>
      <w:r>
        <w:tab/>
        <w:t xml:space="preserve">5  </w:t>
      </w:r>
      <w:r>
        <w:tab/>
        <w:t xml:space="preserve">  0.25  </w:t>
      </w:r>
      <w:r>
        <w:tab/>
        <w:t>25%</w:t>
      </w:r>
    </w:p>
    <w:p w:rsidR="00990567" w:rsidRDefault="00990567" w:rsidP="00990567">
      <w:pPr>
        <w:keepLines/>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 w:val="left" w:pos="6480"/>
          <w:tab w:val="left" w:pos="7200"/>
          <w:tab w:val="left" w:pos="7920"/>
          <w:tab w:val="left" w:pos="8640"/>
          <w:tab w:val="left" w:pos="9360"/>
        </w:tabs>
      </w:pPr>
      <w:r>
        <w:tab/>
        <w:t>1</w:t>
      </w:r>
      <w:r>
        <w:tab/>
      </w:r>
      <w:r>
        <w:tab/>
        <w:t>2</w:t>
      </w:r>
      <w:r>
        <w:tab/>
        <w:t xml:space="preserve">  0.10</w:t>
      </w:r>
      <w:r>
        <w:tab/>
      </w:r>
      <w:r>
        <w:tab/>
        <w:t>10%</w:t>
      </w:r>
    </w:p>
    <w:p w:rsidR="00990567" w:rsidRDefault="00990567" w:rsidP="00990567">
      <w:pPr>
        <w:keepLines/>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 w:val="left" w:pos="6480"/>
          <w:tab w:val="left" w:pos="7200"/>
          <w:tab w:val="left" w:pos="7920"/>
          <w:tab w:val="left" w:pos="8640"/>
          <w:tab w:val="left" w:pos="9360"/>
        </w:tabs>
      </w:pPr>
      <w:r>
        <w:tab/>
        <w:t>────────────</w:t>
      </w:r>
    </w:p>
    <w:p w:rsidR="00990567" w:rsidRDefault="00990567" w:rsidP="00990567">
      <w:pPr>
        <w:keepLines/>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 w:val="left" w:pos="6480"/>
          <w:tab w:val="left" w:pos="7200"/>
          <w:tab w:val="left" w:pos="7920"/>
          <w:tab w:val="left" w:pos="8640"/>
          <w:tab w:val="left" w:pos="9360"/>
        </w:tabs>
      </w:pPr>
    </w:p>
    <w:p w:rsidR="00990567" w:rsidRDefault="00990567" w:rsidP="00990567">
      <w:pPr>
        <w:keepLines/>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 w:val="left" w:pos="6480"/>
          <w:tab w:val="left" w:pos="7200"/>
          <w:tab w:val="left" w:pos="7920"/>
          <w:tab w:val="left" w:pos="8640"/>
          <w:tab w:val="left" w:pos="9360"/>
        </w:tabs>
      </w:pPr>
      <w:r>
        <w:t xml:space="preserve">4.  a.  </w:t>
      </w:r>
      <w:r w:rsidRPr="00D33937">
        <w:rPr>
          <w:i/>
        </w:rPr>
        <w:t>n</w:t>
      </w:r>
      <w:r>
        <w:t xml:space="preserve"> = 14</w:t>
      </w:r>
      <w:r>
        <w:tab/>
      </w:r>
      <w:r>
        <w:tab/>
      </w:r>
      <w:r>
        <w:tab/>
      </w:r>
      <w:r>
        <w:tab/>
      </w:r>
      <w:r>
        <w:tab/>
      </w:r>
      <w:r>
        <w:tab/>
        <w:t xml:space="preserve"> </w:t>
      </w:r>
    </w:p>
    <w:p w:rsidR="00990567" w:rsidRDefault="00990567" w:rsidP="00990567">
      <w:pPr>
        <w:keepLines/>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 w:val="left" w:pos="6480"/>
          <w:tab w:val="left" w:pos="7200"/>
          <w:tab w:val="left" w:pos="7920"/>
          <w:tab w:val="left" w:pos="8640"/>
          <w:tab w:val="left" w:pos="9360"/>
        </w:tabs>
      </w:pPr>
      <w:r>
        <w:t xml:space="preserve">     b.  Σ</w:t>
      </w:r>
      <w:r w:rsidRPr="00D33937">
        <w:rPr>
          <w:i/>
        </w:rPr>
        <w:t>X</w:t>
      </w:r>
      <w:r>
        <w:t xml:space="preserve"> = 44</w:t>
      </w:r>
      <w:r>
        <w:tab/>
      </w:r>
      <w:r>
        <w:tab/>
      </w:r>
      <w:r>
        <w:tab/>
      </w:r>
      <w:r>
        <w:tab/>
      </w:r>
      <w:r>
        <w:tab/>
        <w:t xml:space="preserve">            </w:t>
      </w:r>
    </w:p>
    <w:p w:rsidR="00990567" w:rsidRDefault="00990567" w:rsidP="00990567">
      <w:pPr>
        <w:keepLines/>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 w:val="left" w:pos="6480"/>
          <w:tab w:val="left" w:pos="7200"/>
          <w:tab w:val="left" w:pos="7920"/>
          <w:tab w:val="left" w:pos="8640"/>
          <w:tab w:val="left" w:pos="9360"/>
        </w:tabs>
      </w:pPr>
      <w:r>
        <w:t xml:space="preserve">     c.  Σ</w:t>
      </w:r>
      <w:r w:rsidRPr="00D33937">
        <w:rPr>
          <w:i/>
        </w:rPr>
        <w:t>X</w:t>
      </w:r>
      <w:r>
        <w:rPr>
          <w:vertAlign w:val="superscript"/>
        </w:rPr>
        <w:t>2</w:t>
      </w:r>
      <w:r>
        <w:t xml:space="preserve"> = 168</w:t>
      </w:r>
      <w:r>
        <w:tab/>
      </w:r>
      <w:r>
        <w:tab/>
      </w:r>
      <w:r>
        <w:tab/>
      </w:r>
      <w:r>
        <w:tab/>
      </w:r>
      <w:r>
        <w:tab/>
        <w:t xml:space="preserve">       </w:t>
      </w:r>
      <w:r>
        <w:tab/>
        <w:t xml:space="preserve">  </w:t>
      </w:r>
    </w:p>
    <w:p w:rsidR="00990567" w:rsidRDefault="00990567" w:rsidP="00990567">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 w:val="left" w:pos="6480"/>
          <w:tab w:val="left" w:pos="7200"/>
          <w:tab w:val="left" w:pos="7920"/>
          <w:tab w:val="left" w:pos="8640"/>
          <w:tab w:val="left" w:pos="9360"/>
        </w:tabs>
      </w:pPr>
      <w:r>
        <w:tab/>
      </w:r>
      <w:r>
        <w:tab/>
      </w:r>
      <w:r>
        <w:tab/>
      </w:r>
      <w:r>
        <w:tab/>
      </w:r>
      <w:r>
        <w:tab/>
      </w:r>
      <w:r>
        <w:tab/>
      </w:r>
      <w:r>
        <w:tab/>
      </w:r>
      <w:r>
        <w:tab/>
      </w:r>
      <w:r>
        <w:tab/>
      </w:r>
      <w:r>
        <w:tab/>
        <w:t xml:space="preserve">     </w:t>
      </w:r>
      <w:r>
        <w:tab/>
      </w:r>
    </w:p>
    <w:p w:rsidR="00990567" w:rsidRDefault="00990567" w:rsidP="00990567">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 w:val="left" w:pos="6480"/>
          <w:tab w:val="left" w:pos="7200"/>
          <w:tab w:val="left" w:pos="7920"/>
          <w:tab w:val="left" w:pos="8640"/>
          <w:tab w:val="left" w:pos="9360"/>
        </w:tabs>
      </w:pPr>
    </w:p>
    <w:p w:rsidR="00990567" w:rsidRDefault="00990567" w:rsidP="00990567">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 w:val="left" w:pos="6480"/>
          <w:tab w:val="left" w:pos="7200"/>
          <w:tab w:val="left" w:pos="7920"/>
          <w:tab w:val="left" w:pos="8640"/>
          <w:tab w:val="left" w:pos="9360"/>
        </w:tabs>
      </w:pPr>
    </w:p>
    <w:p w:rsidR="00990567" w:rsidRDefault="00990567" w:rsidP="00990567">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 w:val="left" w:pos="6480"/>
          <w:tab w:val="left" w:pos="7200"/>
          <w:tab w:val="left" w:pos="7920"/>
          <w:tab w:val="left" w:pos="8640"/>
          <w:tab w:val="left" w:pos="9360"/>
        </w:tabs>
      </w:pPr>
    </w:p>
    <w:p w:rsidR="00990567" w:rsidRDefault="00990567" w:rsidP="00990567">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 w:val="left" w:pos="6480"/>
          <w:tab w:val="left" w:pos="7200"/>
          <w:tab w:val="left" w:pos="7920"/>
          <w:tab w:val="left" w:pos="8640"/>
          <w:tab w:val="left" w:pos="9360"/>
        </w:tabs>
      </w:pPr>
    </w:p>
    <w:p w:rsidR="00990567" w:rsidRDefault="00990567" w:rsidP="00990567">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 w:val="left" w:pos="6480"/>
          <w:tab w:val="left" w:pos="7200"/>
          <w:tab w:val="left" w:pos="7920"/>
          <w:tab w:val="left" w:pos="8640"/>
          <w:tab w:val="left" w:pos="9360"/>
        </w:tabs>
      </w:pPr>
    </w:p>
    <w:p w:rsidR="00990567" w:rsidRDefault="00990567" w:rsidP="00990567">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 w:val="left" w:pos="6480"/>
          <w:tab w:val="left" w:pos="7200"/>
          <w:tab w:val="left" w:pos="7920"/>
          <w:tab w:val="left" w:pos="8640"/>
          <w:tab w:val="left" w:pos="9360"/>
        </w:tabs>
      </w:pPr>
    </w:p>
    <w:p w:rsidR="00990567" w:rsidRDefault="00990567" w:rsidP="00990567">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 w:val="left" w:pos="6480"/>
          <w:tab w:val="left" w:pos="7200"/>
          <w:tab w:val="left" w:pos="7920"/>
          <w:tab w:val="left" w:pos="8640"/>
          <w:tab w:val="left" w:pos="9360"/>
        </w:tabs>
      </w:pPr>
    </w:p>
    <w:p w:rsidR="00990567" w:rsidRDefault="00990567" w:rsidP="00990567">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 w:val="left" w:pos="6480"/>
          <w:tab w:val="left" w:pos="7200"/>
          <w:tab w:val="left" w:pos="7920"/>
          <w:tab w:val="left" w:pos="8640"/>
          <w:tab w:val="left" w:pos="9360"/>
        </w:tabs>
      </w:pPr>
    </w:p>
    <w:p w:rsidR="00990567" w:rsidRDefault="00990567" w:rsidP="00990567">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 w:val="left" w:pos="6480"/>
          <w:tab w:val="left" w:pos="7200"/>
          <w:tab w:val="left" w:pos="7920"/>
          <w:tab w:val="left" w:pos="8640"/>
          <w:tab w:val="left" w:pos="9360"/>
        </w:tabs>
      </w:pPr>
    </w:p>
    <w:p w:rsidR="00990567" w:rsidRDefault="00990567" w:rsidP="00990567">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 w:val="left" w:pos="6480"/>
          <w:tab w:val="left" w:pos="7200"/>
          <w:tab w:val="left" w:pos="7920"/>
          <w:tab w:val="left" w:pos="8640"/>
          <w:tab w:val="left" w:pos="9360"/>
        </w:tabs>
      </w:pPr>
    </w:p>
    <w:p w:rsidR="00990567" w:rsidRPr="00831767" w:rsidRDefault="00990567" w:rsidP="00990567">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 w:val="left" w:pos="6480"/>
          <w:tab w:val="left" w:pos="7200"/>
          <w:tab w:val="left" w:pos="7920"/>
          <w:tab w:val="left" w:pos="8640"/>
          <w:tab w:val="left" w:pos="9360"/>
        </w:tabs>
        <w:rPr>
          <w:u w:val="single"/>
        </w:rPr>
      </w:pPr>
      <w:r>
        <w:lastRenderedPageBreak/>
        <w:t xml:space="preserve">6.          </w:t>
      </w:r>
      <w:r w:rsidRPr="00831767">
        <w:rPr>
          <w:u w:val="single"/>
        </w:rPr>
        <w:t xml:space="preserve">    </w:t>
      </w:r>
      <w:r w:rsidRPr="00D33937">
        <w:rPr>
          <w:i/>
          <w:u w:val="single"/>
        </w:rPr>
        <w:t>X              f</w:t>
      </w:r>
    </w:p>
    <w:p w:rsidR="00990567" w:rsidRDefault="00990567" w:rsidP="0099056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r>
        <w:tab/>
      </w:r>
      <w:r>
        <w:tab/>
        <w:t xml:space="preserve">  60-64          1</w:t>
      </w:r>
    </w:p>
    <w:p w:rsidR="00990567" w:rsidRDefault="00990567" w:rsidP="009905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 xml:space="preserve">  55-59          2</w:t>
      </w:r>
    </w:p>
    <w:p w:rsidR="00990567" w:rsidRDefault="00990567" w:rsidP="009905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 xml:space="preserve">  50-54          2</w:t>
      </w:r>
    </w:p>
    <w:p w:rsidR="00990567" w:rsidRDefault="00990567" w:rsidP="009905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 xml:space="preserve">  45-49          1</w:t>
      </w:r>
      <w:r>
        <w:tab/>
      </w:r>
      <w:r>
        <w:tab/>
        <w:t>Younger drivers, especially those 20 to 29</w:t>
      </w:r>
    </w:p>
    <w:p w:rsidR="00990567" w:rsidRDefault="00990567" w:rsidP="009905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 xml:space="preserve">  40-44          2</w:t>
      </w:r>
      <w:r>
        <w:tab/>
      </w:r>
      <w:r>
        <w:tab/>
        <w:t>years old, tend to get more tickets.</w:t>
      </w:r>
    </w:p>
    <w:p w:rsidR="00990567" w:rsidRDefault="00990567" w:rsidP="009905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 xml:space="preserve">  35-39          3</w:t>
      </w:r>
    </w:p>
    <w:p w:rsidR="00990567" w:rsidRDefault="00990567" w:rsidP="009905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 xml:space="preserve">  30-34          3</w:t>
      </w:r>
    </w:p>
    <w:p w:rsidR="00990567" w:rsidRDefault="00990567" w:rsidP="00990567">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 w:val="left" w:pos="6480"/>
          <w:tab w:val="left" w:pos="7200"/>
          <w:tab w:val="left" w:pos="7920"/>
          <w:tab w:val="left" w:pos="8640"/>
          <w:tab w:val="left" w:pos="9360"/>
        </w:tabs>
      </w:pPr>
      <w:r>
        <w:tab/>
      </w:r>
      <w:r>
        <w:tab/>
        <w:t xml:space="preserve">  25-29          5</w:t>
      </w:r>
    </w:p>
    <w:p w:rsidR="00990567" w:rsidRDefault="00990567" w:rsidP="00990567">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 w:val="left" w:pos="6480"/>
          <w:tab w:val="left" w:pos="7200"/>
          <w:tab w:val="left" w:pos="7920"/>
          <w:tab w:val="left" w:pos="8640"/>
          <w:tab w:val="left" w:pos="9360"/>
        </w:tabs>
      </w:pPr>
      <w:r>
        <w:tab/>
      </w:r>
      <w:r>
        <w:tab/>
        <w:t xml:space="preserve">  20-24          8</w:t>
      </w:r>
    </w:p>
    <w:p w:rsidR="00990567" w:rsidRDefault="00990567" w:rsidP="00990567">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 w:val="left" w:pos="6480"/>
          <w:tab w:val="left" w:pos="7200"/>
          <w:tab w:val="left" w:pos="7920"/>
          <w:tab w:val="left" w:pos="8640"/>
          <w:tab w:val="left" w:pos="9360"/>
        </w:tabs>
      </w:pPr>
      <w:r>
        <w:tab/>
      </w:r>
      <w:r>
        <w:tab/>
        <w:t xml:space="preserve">  15-19          3</w:t>
      </w:r>
    </w:p>
    <w:p w:rsidR="00990567" w:rsidRDefault="00990567" w:rsidP="00990567">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 w:val="left" w:pos="6480"/>
          <w:tab w:val="left" w:pos="7200"/>
          <w:tab w:val="left" w:pos="7920"/>
          <w:tab w:val="left" w:pos="8640"/>
          <w:tab w:val="left" w:pos="9360"/>
        </w:tabs>
      </w:pPr>
    </w:p>
    <w:p w:rsidR="00990567" w:rsidRDefault="00990567" w:rsidP="009905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8.  A regular table reports the exact frequency for each category on the scale of measurement.  After the categories have been grouped into class intervals, the table reports only the overall frequency for the interval but does not indicate how many scores are in each of the individual categories.</w:t>
      </w:r>
    </w:p>
    <w:p w:rsidR="00990567" w:rsidRDefault="00990567" w:rsidP="00990567">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 w:val="left" w:pos="6480"/>
          <w:tab w:val="left" w:pos="7200"/>
          <w:tab w:val="left" w:pos="7920"/>
          <w:tab w:val="left" w:pos="8640"/>
          <w:tab w:val="left" w:pos="9360"/>
        </w:tabs>
      </w:pPr>
    </w:p>
    <w:p w:rsidR="00990567" w:rsidRDefault="00990567" w:rsidP="00990567">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 w:val="left" w:pos="6480"/>
          <w:tab w:val="left" w:pos="7200"/>
          <w:tab w:val="left" w:pos="7920"/>
          <w:tab w:val="left" w:pos="8640"/>
          <w:tab w:val="left" w:pos="9360"/>
        </w:tabs>
      </w:pPr>
      <w:r>
        <w:t xml:space="preserve">10.  a.   </w:t>
      </w:r>
      <w:r>
        <w:rPr>
          <w:u w:val="single"/>
        </w:rPr>
        <w:t xml:space="preserve">   </w:t>
      </w:r>
      <w:r w:rsidRPr="00D33937">
        <w:rPr>
          <w:i/>
          <w:u w:val="single"/>
        </w:rPr>
        <w:t>X    f</w:t>
      </w:r>
      <w:r>
        <w:rPr>
          <w:u w:val="single"/>
        </w:rPr>
        <w:t xml:space="preserve">  </w:t>
      </w:r>
      <w:r>
        <w:t xml:space="preserve">  </w:t>
      </w:r>
    </w:p>
    <w:p w:rsidR="00990567" w:rsidRDefault="00990567" w:rsidP="00990567">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 w:val="left" w:pos="6480"/>
          <w:tab w:val="left" w:pos="7200"/>
          <w:tab w:val="left" w:pos="7920"/>
          <w:tab w:val="left" w:pos="8640"/>
          <w:tab w:val="left" w:pos="9360"/>
        </w:tabs>
      </w:pPr>
      <w:r>
        <w:t xml:space="preserve">              10    2</w:t>
      </w:r>
    </w:p>
    <w:p w:rsidR="00990567" w:rsidRDefault="00990567" w:rsidP="00990567">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 w:val="left" w:pos="6480"/>
          <w:tab w:val="left" w:pos="7200"/>
          <w:tab w:val="left" w:pos="7920"/>
          <w:tab w:val="left" w:pos="8640"/>
          <w:tab w:val="left" w:pos="9360"/>
        </w:tabs>
      </w:pPr>
      <w:r>
        <w:t xml:space="preserve">                9    4</w:t>
      </w:r>
    </w:p>
    <w:p w:rsidR="00990567" w:rsidRDefault="00990567" w:rsidP="00990567">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 w:val="left" w:pos="6480"/>
          <w:tab w:val="left" w:pos="7200"/>
          <w:tab w:val="left" w:pos="7920"/>
          <w:tab w:val="left" w:pos="8640"/>
          <w:tab w:val="left" w:pos="9360"/>
        </w:tabs>
      </w:pPr>
      <w:r>
        <w:t xml:space="preserve">                8    4</w:t>
      </w:r>
    </w:p>
    <w:p w:rsidR="00990567" w:rsidRDefault="00990567" w:rsidP="00990567">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 w:val="left" w:pos="6480"/>
          <w:tab w:val="left" w:pos="7200"/>
          <w:tab w:val="left" w:pos="7920"/>
          <w:tab w:val="left" w:pos="8640"/>
          <w:tab w:val="left" w:pos="9360"/>
        </w:tabs>
      </w:pPr>
      <w:r>
        <w:t xml:space="preserve">                7    4</w:t>
      </w:r>
    </w:p>
    <w:p w:rsidR="00990567" w:rsidRDefault="00990567" w:rsidP="00990567">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 w:val="left" w:pos="6480"/>
          <w:tab w:val="left" w:pos="7200"/>
          <w:tab w:val="left" w:pos="7920"/>
          <w:tab w:val="left" w:pos="8640"/>
          <w:tab w:val="left" w:pos="9360"/>
        </w:tabs>
      </w:pPr>
      <w:r>
        <w:t xml:space="preserve">                6    3</w:t>
      </w:r>
    </w:p>
    <w:p w:rsidR="00990567" w:rsidRDefault="00990567" w:rsidP="00990567">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 w:val="left" w:pos="6480"/>
          <w:tab w:val="left" w:pos="7200"/>
          <w:tab w:val="left" w:pos="7920"/>
          <w:tab w:val="left" w:pos="8640"/>
          <w:tab w:val="left" w:pos="9360"/>
        </w:tabs>
      </w:pPr>
      <w:r>
        <w:t xml:space="preserve">                5    2</w:t>
      </w:r>
    </w:p>
    <w:p w:rsidR="00990567" w:rsidRDefault="00990567" w:rsidP="00990567">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 w:val="left" w:pos="6480"/>
          <w:tab w:val="left" w:pos="7200"/>
          <w:tab w:val="left" w:pos="7920"/>
          <w:tab w:val="left" w:pos="8640"/>
          <w:tab w:val="left" w:pos="9360"/>
        </w:tabs>
      </w:pPr>
      <w:r>
        <w:t xml:space="preserve">                4    1</w:t>
      </w:r>
    </w:p>
    <w:p w:rsidR="00990567" w:rsidRDefault="00990567" w:rsidP="00990567">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 w:val="left" w:pos="6480"/>
          <w:tab w:val="left" w:pos="7200"/>
          <w:tab w:val="left" w:pos="7920"/>
          <w:tab w:val="left" w:pos="8640"/>
          <w:tab w:val="left" w:pos="9360"/>
        </w:tabs>
      </w:pPr>
      <w:r>
        <w:t xml:space="preserve">                </w:t>
      </w:r>
    </w:p>
    <w:p w:rsidR="00990567" w:rsidRDefault="00990567" w:rsidP="00990567">
      <w:pPr>
        <w:ind w:firstLine="720"/>
        <w:rPr>
          <w:color w:val="000000"/>
        </w:rPr>
      </w:pPr>
      <w:r>
        <w:rPr>
          <w:color w:val="000000"/>
        </w:rPr>
        <w:t xml:space="preserve">b.  </w:t>
      </w:r>
    </w:p>
    <w:p w:rsidR="00990567" w:rsidRDefault="00990567" w:rsidP="00990567">
      <w:pPr>
        <w:rPr>
          <w:rFonts w:ascii="Courier" w:hAnsi="Courier"/>
          <w:b/>
          <w:bCs/>
          <w:color w:val="000000"/>
        </w:rPr>
      </w:pPr>
    </w:p>
    <w:p w:rsidR="00990567" w:rsidRDefault="00990567" w:rsidP="00990567">
      <w:pPr>
        <w:ind w:firstLine="720"/>
        <w:rPr>
          <w:rFonts w:ascii="Courier" w:hAnsi="Courier"/>
          <w:color w:val="000000"/>
        </w:rPr>
      </w:pPr>
      <w:r>
        <w:rPr>
          <w:rFonts w:ascii="Courier" w:hAnsi="Courier"/>
          <w:color w:val="000000"/>
        </w:rPr>
        <w:t xml:space="preserve">   5 </w:t>
      </w:r>
      <w:r>
        <w:rPr>
          <w:rFonts w:ascii="Courier New" w:hAnsi="Courier New" w:cs="Courier New"/>
          <w:color w:val="000000"/>
        </w:rPr>
        <w:t>│</w:t>
      </w:r>
      <w:r>
        <w:rPr>
          <w:rFonts w:ascii="Courier" w:hAnsi="Courier"/>
          <w:color w:val="000000"/>
        </w:rPr>
        <w:t xml:space="preserve">                 </w:t>
      </w:r>
    </w:p>
    <w:p w:rsidR="00990567" w:rsidRDefault="00990567" w:rsidP="00990567">
      <w:pPr>
        <w:ind w:firstLine="720"/>
        <w:rPr>
          <w:rFonts w:ascii="Courier" w:hAnsi="Courier"/>
          <w:color w:val="000000"/>
        </w:rPr>
      </w:pPr>
      <w:r>
        <w:rPr>
          <w:rFonts w:ascii="Courier" w:hAnsi="Courier"/>
          <w:color w:val="000000"/>
        </w:rPr>
        <w:t xml:space="preserve">     </w:t>
      </w:r>
      <w:r>
        <w:rPr>
          <w:rFonts w:ascii="Courier New" w:hAnsi="Courier New" w:cs="Courier New"/>
          <w:color w:val="000000"/>
        </w:rPr>
        <w:t>│</w:t>
      </w:r>
      <w:r>
        <w:rPr>
          <w:rFonts w:ascii="Courier" w:hAnsi="Courier"/>
          <w:color w:val="000000"/>
        </w:rPr>
        <w:t xml:space="preserve">                 </w:t>
      </w:r>
    </w:p>
    <w:p w:rsidR="00990567" w:rsidRDefault="00990567" w:rsidP="00990567">
      <w:pPr>
        <w:ind w:firstLine="720"/>
        <w:rPr>
          <w:rFonts w:ascii="Courier" w:hAnsi="Courier"/>
          <w:color w:val="000000"/>
        </w:rPr>
      </w:pPr>
      <w:r>
        <w:rPr>
          <w:rFonts w:ascii="Courier" w:hAnsi="Courier"/>
          <w:color w:val="000000"/>
        </w:rPr>
        <w:t xml:space="preserve">   4 </w:t>
      </w:r>
      <w:r>
        <w:rPr>
          <w:rFonts w:ascii="Courier New" w:hAnsi="Courier New" w:cs="Courier New"/>
          <w:color w:val="000000"/>
        </w:rPr>
        <w:t>│</w:t>
      </w:r>
      <w:r>
        <w:rPr>
          <w:rFonts w:ascii="Courier" w:hAnsi="Courier"/>
          <w:color w:val="000000"/>
        </w:rPr>
        <w:t xml:space="preserve">             </w:t>
      </w:r>
      <w:r>
        <w:rPr>
          <w:rFonts w:ascii="Courier New" w:hAnsi="Courier New" w:cs="Courier New"/>
          <w:color w:val="000000"/>
        </w:rPr>
        <w:t xml:space="preserve">    ┌──</w:t>
      </w:r>
      <w:r>
        <w:rPr>
          <w:rFonts w:ascii="Courier New" w:hAnsi="Courier New" w:cs="Courier New"/>
        </w:rPr>
        <w:t>─</w:t>
      </w:r>
      <w:r>
        <w:rPr>
          <w:rFonts w:ascii="Courier New" w:hAnsi="Courier New" w:cs="Courier New"/>
          <w:color w:val="000000"/>
        </w:rPr>
        <w:t>┬</w:t>
      </w:r>
      <w:r>
        <w:rPr>
          <w:rFonts w:ascii="Courier New" w:hAnsi="Courier New" w:cs="Courier New"/>
        </w:rPr>
        <w:t>─</w:t>
      </w:r>
      <w:r>
        <w:rPr>
          <w:rFonts w:ascii="Courier New" w:hAnsi="Courier New" w:cs="Courier New"/>
          <w:color w:val="000000"/>
        </w:rPr>
        <w:t>─</w:t>
      </w:r>
      <w:r>
        <w:rPr>
          <w:rFonts w:ascii="Courier New" w:hAnsi="Courier New" w:cs="Courier New"/>
        </w:rPr>
        <w:t>─</w:t>
      </w:r>
      <w:r>
        <w:rPr>
          <w:rFonts w:ascii="Courier New" w:hAnsi="Courier New" w:cs="Courier New"/>
          <w:color w:val="000000"/>
        </w:rPr>
        <w:t>┬</w:t>
      </w:r>
      <w:r>
        <w:rPr>
          <w:rFonts w:ascii="Courier New" w:hAnsi="Courier New" w:cs="Courier New"/>
        </w:rPr>
        <w:t>─</w:t>
      </w:r>
      <w:r>
        <w:rPr>
          <w:rFonts w:ascii="Courier New" w:hAnsi="Courier New" w:cs="Courier New"/>
          <w:color w:val="000000"/>
        </w:rPr>
        <w:t>──┐</w:t>
      </w:r>
    </w:p>
    <w:p w:rsidR="00990567" w:rsidRDefault="00990567" w:rsidP="00990567">
      <w:pPr>
        <w:ind w:firstLine="720"/>
        <w:rPr>
          <w:rFonts w:ascii="Courier" w:hAnsi="Courier"/>
          <w:color w:val="000000"/>
        </w:rPr>
      </w:pPr>
      <w:r>
        <w:rPr>
          <w:rFonts w:ascii="Courier" w:hAnsi="Courier"/>
          <w:color w:val="000000"/>
        </w:rPr>
        <w:t xml:space="preserve">     </w:t>
      </w:r>
      <w:r>
        <w:rPr>
          <w:rFonts w:ascii="Courier New" w:hAnsi="Courier New" w:cs="Courier New"/>
          <w:color w:val="000000"/>
        </w:rPr>
        <w:t>│</w:t>
      </w:r>
      <w:r>
        <w:rPr>
          <w:rFonts w:ascii="Courier" w:hAnsi="Courier"/>
          <w:color w:val="000000"/>
        </w:rPr>
        <w:t xml:space="preserve">             </w:t>
      </w:r>
      <w:r>
        <w:rPr>
          <w:rFonts w:ascii="Courier New" w:hAnsi="Courier New" w:cs="Courier New"/>
          <w:color w:val="000000"/>
        </w:rPr>
        <w:t xml:space="preserve"> </w:t>
      </w:r>
      <w:r>
        <w:rPr>
          <w:rFonts w:ascii="Courier" w:hAnsi="Courier"/>
          <w:color w:val="000000"/>
        </w:rPr>
        <w:t xml:space="preserve">   </w:t>
      </w:r>
      <w:r>
        <w:rPr>
          <w:rFonts w:ascii="Courier New" w:hAnsi="Courier New" w:cs="Courier New"/>
          <w:color w:val="000000"/>
        </w:rPr>
        <w:t>│</w:t>
      </w:r>
      <w:r>
        <w:rPr>
          <w:rFonts w:ascii="Courier" w:hAnsi="Courier"/>
          <w:color w:val="000000"/>
        </w:rPr>
        <w:t xml:space="preserve">   </w:t>
      </w:r>
      <w:r>
        <w:rPr>
          <w:rFonts w:ascii="Courier New" w:hAnsi="Courier New" w:cs="Courier New"/>
          <w:color w:val="000000"/>
        </w:rPr>
        <w:t>│   │   │</w:t>
      </w:r>
    </w:p>
    <w:p w:rsidR="00990567" w:rsidRDefault="00990567" w:rsidP="00990567">
      <w:pPr>
        <w:ind w:firstLine="720"/>
        <w:rPr>
          <w:rFonts w:ascii="Courier" w:hAnsi="Courier"/>
          <w:color w:val="000000"/>
        </w:rPr>
      </w:pPr>
      <w:r>
        <w:rPr>
          <w:rFonts w:ascii="Courier" w:hAnsi="Courier"/>
          <w:color w:val="000000"/>
        </w:rPr>
        <w:t xml:space="preserve">f  3 </w:t>
      </w:r>
      <w:r>
        <w:rPr>
          <w:rFonts w:ascii="Courier New" w:hAnsi="Courier New" w:cs="Courier New"/>
          <w:color w:val="000000"/>
        </w:rPr>
        <w:t>│</w:t>
      </w:r>
      <w:r>
        <w:rPr>
          <w:rFonts w:ascii="Courier" w:hAnsi="Courier"/>
          <w:color w:val="000000"/>
        </w:rPr>
        <w:t xml:space="preserve">             </w:t>
      </w:r>
      <w:r>
        <w:rPr>
          <w:rFonts w:ascii="Courier New" w:hAnsi="Courier New" w:cs="Courier New"/>
          <w:color w:val="000000"/>
        </w:rPr>
        <w:t>┌───┤</w:t>
      </w:r>
      <w:r>
        <w:rPr>
          <w:rFonts w:ascii="Courier" w:hAnsi="Courier"/>
          <w:color w:val="000000"/>
        </w:rPr>
        <w:t xml:space="preserve">   </w:t>
      </w:r>
      <w:r>
        <w:rPr>
          <w:rFonts w:ascii="Courier New" w:hAnsi="Courier New" w:cs="Courier New"/>
          <w:color w:val="000000"/>
        </w:rPr>
        <w:t>│</w:t>
      </w:r>
      <w:r>
        <w:rPr>
          <w:rFonts w:ascii="Courier" w:hAnsi="Courier"/>
          <w:color w:val="000000"/>
        </w:rPr>
        <w:t xml:space="preserve">   </w:t>
      </w:r>
      <w:r>
        <w:rPr>
          <w:rFonts w:ascii="Courier New" w:hAnsi="Courier New" w:cs="Courier New"/>
          <w:color w:val="000000"/>
        </w:rPr>
        <w:t>│</w:t>
      </w:r>
      <w:r>
        <w:rPr>
          <w:rFonts w:ascii="Courier" w:hAnsi="Courier"/>
          <w:color w:val="000000"/>
        </w:rPr>
        <w:t xml:space="preserve">   </w:t>
      </w:r>
      <w:r>
        <w:rPr>
          <w:rFonts w:ascii="Courier New" w:hAnsi="Courier New" w:cs="Courier New"/>
          <w:color w:val="000000"/>
        </w:rPr>
        <w:t>│</w:t>
      </w:r>
    </w:p>
    <w:p w:rsidR="00990567" w:rsidRDefault="00990567" w:rsidP="00990567">
      <w:pPr>
        <w:ind w:firstLine="720"/>
        <w:rPr>
          <w:rFonts w:ascii="Courier" w:hAnsi="Courier"/>
          <w:color w:val="000000"/>
        </w:rPr>
      </w:pPr>
      <w:r>
        <w:rPr>
          <w:rFonts w:ascii="Courier" w:hAnsi="Courier"/>
          <w:color w:val="000000"/>
        </w:rPr>
        <w:t xml:space="preserve">     </w:t>
      </w:r>
      <w:r>
        <w:rPr>
          <w:rFonts w:ascii="Courier New" w:hAnsi="Courier New" w:cs="Courier New"/>
          <w:color w:val="000000"/>
        </w:rPr>
        <w:t>│</w:t>
      </w:r>
      <w:r>
        <w:rPr>
          <w:rFonts w:ascii="Courier" w:hAnsi="Courier"/>
          <w:color w:val="000000"/>
        </w:rPr>
        <w:t xml:space="preserve">             </w:t>
      </w:r>
      <w:r>
        <w:rPr>
          <w:rFonts w:ascii="Courier New" w:hAnsi="Courier New" w:cs="Courier New"/>
          <w:color w:val="000000"/>
        </w:rPr>
        <w:t>│</w:t>
      </w:r>
      <w:r>
        <w:rPr>
          <w:rFonts w:ascii="Courier" w:hAnsi="Courier"/>
          <w:color w:val="000000"/>
        </w:rPr>
        <w:t xml:space="preserve">   </w:t>
      </w:r>
      <w:r>
        <w:rPr>
          <w:rFonts w:ascii="Courier New" w:hAnsi="Courier New" w:cs="Courier New"/>
          <w:color w:val="000000"/>
        </w:rPr>
        <w:t>│</w:t>
      </w:r>
      <w:r>
        <w:rPr>
          <w:rFonts w:ascii="Courier" w:hAnsi="Courier"/>
          <w:color w:val="000000"/>
        </w:rPr>
        <w:t xml:space="preserve">   </w:t>
      </w:r>
      <w:r>
        <w:rPr>
          <w:rFonts w:ascii="Courier New" w:hAnsi="Courier New" w:cs="Courier New"/>
          <w:color w:val="000000"/>
        </w:rPr>
        <w:t>│</w:t>
      </w:r>
      <w:r>
        <w:rPr>
          <w:rFonts w:ascii="Courier" w:hAnsi="Courier"/>
          <w:color w:val="000000"/>
        </w:rPr>
        <w:t xml:space="preserve">   </w:t>
      </w:r>
      <w:r>
        <w:rPr>
          <w:rFonts w:ascii="Courier New" w:hAnsi="Courier New" w:cs="Courier New"/>
          <w:color w:val="000000"/>
        </w:rPr>
        <w:t>│</w:t>
      </w:r>
      <w:r>
        <w:rPr>
          <w:rFonts w:ascii="Courier" w:hAnsi="Courier"/>
          <w:color w:val="000000"/>
        </w:rPr>
        <w:t xml:space="preserve">   </w:t>
      </w:r>
      <w:r>
        <w:rPr>
          <w:rFonts w:ascii="Courier New" w:hAnsi="Courier New" w:cs="Courier New"/>
          <w:color w:val="000000"/>
        </w:rPr>
        <w:t>│</w:t>
      </w:r>
      <w:r>
        <w:rPr>
          <w:rFonts w:ascii="Courier" w:hAnsi="Courier"/>
          <w:color w:val="000000"/>
        </w:rPr>
        <w:t xml:space="preserve">   </w:t>
      </w:r>
    </w:p>
    <w:p w:rsidR="00990567" w:rsidRDefault="00990567" w:rsidP="00990567">
      <w:pPr>
        <w:ind w:firstLine="720"/>
        <w:rPr>
          <w:rFonts w:ascii="Courier" w:hAnsi="Courier"/>
          <w:color w:val="000000"/>
        </w:rPr>
      </w:pPr>
      <w:r>
        <w:rPr>
          <w:rFonts w:ascii="Courier" w:hAnsi="Courier"/>
          <w:color w:val="000000"/>
        </w:rPr>
        <w:t xml:space="preserve">   2 </w:t>
      </w:r>
      <w:r>
        <w:rPr>
          <w:rFonts w:ascii="Courier New" w:hAnsi="Courier New" w:cs="Courier New"/>
          <w:color w:val="000000"/>
        </w:rPr>
        <w:t>│</w:t>
      </w:r>
      <w:r>
        <w:rPr>
          <w:rFonts w:ascii="Courier" w:hAnsi="Courier"/>
          <w:color w:val="000000"/>
        </w:rPr>
        <w:t xml:space="preserve">         </w:t>
      </w:r>
      <w:r>
        <w:rPr>
          <w:rFonts w:ascii="Courier New" w:hAnsi="Courier New" w:cs="Courier New"/>
          <w:color w:val="000000"/>
        </w:rPr>
        <w:t>┌───┤</w:t>
      </w:r>
      <w:r>
        <w:rPr>
          <w:rFonts w:ascii="Courier" w:hAnsi="Courier"/>
          <w:color w:val="000000"/>
        </w:rPr>
        <w:t xml:space="preserve">   </w:t>
      </w:r>
      <w:r>
        <w:rPr>
          <w:rFonts w:ascii="Courier New" w:hAnsi="Courier New" w:cs="Courier New"/>
          <w:color w:val="000000"/>
        </w:rPr>
        <w:t>│</w:t>
      </w:r>
      <w:r>
        <w:rPr>
          <w:rFonts w:ascii="Courier" w:hAnsi="Courier"/>
          <w:color w:val="000000"/>
        </w:rPr>
        <w:t xml:space="preserve">   </w:t>
      </w:r>
      <w:r>
        <w:rPr>
          <w:rFonts w:ascii="Courier New" w:hAnsi="Courier New" w:cs="Courier New"/>
          <w:color w:val="000000"/>
        </w:rPr>
        <w:t>│   │</w:t>
      </w:r>
      <w:r>
        <w:rPr>
          <w:rFonts w:ascii="Courier" w:hAnsi="Courier"/>
          <w:color w:val="000000"/>
        </w:rPr>
        <w:t xml:space="preserve">   </w:t>
      </w:r>
      <w:r>
        <w:rPr>
          <w:rFonts w:ascii="Courier New" w:hAnsi="Courier New" w:cs="Courier New"/>
          <w:color w:val="000000"/>
        </w:rPr>
        <w:t>├───┐</w:t>
      </w:r>
    </w:p>
    <w:p w:rsidR="00990567" w:rsidRDefault="00990567" w:rsidP="00990567">
      <w:pPr>
        <w:rPr>
          <w:rFonts w:ascii="Courier" w:hAnsi="Courier"/>
          <w:color w:val="000000"/>
        </w:rPr>
      </w:pPr>
      <w:r>
        <w:rPr>
          <w:rFonts w:ascii="Courier" w:hAnsi="Courier"/>
          <w:color w:val="000000"/>
        </w:rPr>
        <w:t xml:space="preserve">          </w:t>
      </w:r>
      <w:r>
        <w:rPr>
          <w:rFonts w:ascii="Courier New" w:hAnsi="Courier New" w:cs="Courier New"/>
          <w:color w:val="000000"/>
        </w:rPr>
        <w:t>│</w:t>
      </w:r>
      <w:r>
        <w:rPr>
          <w:rFonts w:ascii="Courier" w:hAnsi="Courier"/>
          <w:color w:val="000000"/>
        </w:rPr>
        <w:t xml:space="preserve">         </w:t>
      </w:r>
      <w:r>
        <w:rPr>
          <w:rFonts w:ascii="Courier New" w:hAnsi="Courier New" w:cs="Courier New"/>
          <w:color w:val="000000"/>
        </w:rPr>
        <w:t>│</w:t>
      </w:r>
      <w:r>
        <w:rPr>
          <w:rFonts w:ascii="Courier" w:hAnsi="Courier"/>
          <w:color w:val="000000"/>
        </w:rPr>
        <w:t xml:space="preserve">   </w:t>
      </w:r>
      <w:r>
        <w:rPr>
          <w:rFonts w:ascii="Courier New" w:hAnsi="Courier New" w:cs="Courier New"/>
          <w:color w:val="000000"/>
        </w:rPr>
        <w:t>│</w:t>
      </w:r>
      <w:r>
        <w:rPr>
          <w:rFonts w:ascii="Courier" w:hAnsi="Courier"/>
          <w:color w:val="000000"/>
        </w:rPr>
        <w:t xml:space="preserve">   </w:t>
      </w:r>
      <w:r>
        <w:rPr>
          <w:rFonts w:ascii="Courier New" w:hAnsi="Courier New" w:cs="Courier New"/>
          <w:color w:val="000000"/>
        </w:rPr>
        <w:t>│</w:t>
      </w:r>
      <w:r>
        <w:rPr>
          <w:rFonts w:ascii="Courier" w:hAnsi="Courier"/>
          <w:color w:val="000000"/>
        </w:rPr>
        <w:t xml:space="preserve">   </w:t>
      </w:r>
      <w:r>
        <w:rPr>
          <w:rFonts w:ascii="Courier New" w:hAnsi="Courier New" w:cs="Courier New"/>
          <w:color w:val="000000"/>
        </w:rPr>
        <w:t>│</w:t>
      </w:r>
      <w:r>
        <w:rPr>
          <w:rFonts w:ascii="Courier" w:hAnsi="Courier"/>
          <w:color w:val="000000"/>
        </w:rPr>
        <w:t xml:space="preserve">   </w:t>
      </w:r>
      <w:r>
        <w:rPr>
          <w:rFonts w:ascii="Courier New" w:hAnsi="Courier New" w:cs="Courier New"/>
          <w:color w:val="000000"/>
        </w:rPr>
        <w:t>│</w:t>
      </w:r>
      <w:r>
        <w:rPr>
          <w:rFonts w:ascii="Courier" w:hAnsi="Courier"/>
          <w:color w:val="000000"/>
        </w:rPr>
        <w:t xml:space="preserve">   </w:t>
      </w:r>
      <w:r>
        <w:rPr>
          <w:rFonts w:ascii="Courier New" w:hAnsi="Courier New" w:cs="Courier New"/>
          <w:color w:val="000000"/>
        </w:rPr>
        <w:t>│</w:t>
      </w:r>
      <w:r>
        <w:rPr>
          <w:rFonts w:ascii="Courier" w:hAnsi="Courier"/>
          <w:color w:val="000000"/>
        </w:rPr>
        <w:t xml:space="preserve">   </w:t>
      </w:r>
      <w:r>
        <w:rPr>
          <w:rFonts w:ascii="Courier New" w:hAnsi="Courier New" w:cs="Courier New"/>
          <w:color w:val="000000"/>
        </w:rPr>
        <w:t xml:space="preserve">│   </w:t>
      </w:r>
    </w:p>
    <w:p w:rsidR="00990567" w:rsidRDefault="00990567" w:rsidP="00990567">
      <w:pPr>
        <w:ind w:firstLine="720"/>
        <w:rPr>
          <w:rFonts w:ascii="Courier" w:hAnsi="Courier"/>
          <w:color w:val="000000"/>
        </w:rPr>
      </w:pPr>
      <w:r>
        <w:rPr>
          <w:rFonts w:ascii="Courier" w:hAnsi="Courier"/>
          <w:color w:val="000000"/>
        </w:rPr>
        <w:t xml:space="preserve">   1 </w:t>
      </w:r>
      <w:r>
        <w:rPr>
          <w:rFonts w:ascii="Courier New" w:hAnsi="Courier New" w:cs="Courier New"/>
          <w:color w:val="000000"/>
        </w:rPr>
        <w:t>│</w:t>
      </w:r>
      <w:r>
        <w:rPr>
          <w:rFonts w:ascii="Courier" w:hAnsi="Courier"/>
          <w:color w:val="000000"/>
        </w:rPr>
        <w:t xml:space="preserve">     </w:t>
      </w:r>
      <w:r>
        <w:rPr>
          <w:rFonts w:ascii="Courier New" w:hAnsi="Courier New" w:cs="Courier New"/>
          <w:color w:val="000000"/>
        </w:rPr>
        <w:t>┌───┤</w:t>
      </w:r>
      <w:r>
        <w:rPr>
          <w:rFonts w:ascii="Courier" w:hAnsi="Courier"/>
          <w:color w:val="000000"/>
        </w:rPr>
        <w:t xml:space="preserve">   </w:t>
      </w:r>
      <w:r>
        <w:rPr>
          <w:rFonts w:ascii="Courier New" w:hAnsi="Courier New" w:cs="Courier New"/>
          <w:color w:val="000000"/>
        </w:rPr>
        <w:t>│</w:t>
      </w:r>
      <w:r>
        <w:rPr>
          <w:rFonts w:ascii="Courier" w:hAnsi="Courier"/>
          <w:color w:val="000000"/>
        </w:rPr>
        <w:t xml:space="preserve">   </w:t>
      </w:r>
      <w:r>
        <w:rPr>
          <w:rFonts w:ascii="Courier New" w:hAnsi="Courier New" w:cs="Courier New"/>
          <w:color w:val="000000"/>
        </w:rPr>
        <w:t>│</w:t>
      </w:r>
      <w:r>
        <w:rPr>
          <w:rFonts w:ascii="Courier" w:hAnsi="Courier"/>
          <w:color w:val="000000"/>
        </w:rPr>
        <w:t xml:space="preserve">   </w:t>
      </w:r>
      <w:r>
        <w:rPr>
          <w:rFonts w:ascii="Courier New" w:hAnsi="Courier New" w:cs="Courier New"/>
          <w:color w:val="000000"/>
        </w:rPr>
        <w:t>│</w:t>
      </w:r>
      <w:r>
        <w:rPr>
          <w:rFonts w:ascii="Courier" w:hAnsi="Courier"/>
          <w:color w:val="000000"/>
        </w:rPr>
        <w:t xml:space="preserve">   </w:t>
      </w:r>
      <w:r>
        <w:rPr>
          <w:rFonts w:ascii="Courier New" w:hAnsi="Courier New" w:cs="Courier New"/>
          <w:color w:val="000000"/>
        </w:rPr>
        <w:t>│   │</w:t>
      </w:r>
      <w:r>
        <w:rPr>
          <w:rFonts w:ascii="Courier" w:hAnsi="Courier"/>
          <w:color w:val="000000"/>
        </w:rPr>
        <w:t xml:space="preserve">   </w:t>
      </w:r>
      <w:r>
        <w:rPr>
          <w:rFonts w:ascii="Courier New" w:hAnsi="Courier New" w:cs="Courier New"/>
          <w:color w:val="000000"/>
        </w:rPr>
        <w:t>│</w:t>
      </w:r>
      <w:r>
        <w:rPr>
          <w:rFonts w:ascii="Courier" w:hAnsi="Courier"/>
          <w:color w:val="000000"/>
        </w:rPr>
        <w:t xml:space="preserve">   </w:t>
      </w:r>
    </w:p>
    <w:p w:rsidR="00990567" w:rsidRDefault="00990567" w:rsidP="00990567">
      <w:pPr>
        <w:ind w:firstLine="720"/>
        <w:rPr>
          <w:rFonts w:ascii="Courier" w:hAnsi="Courier"/>
          <w:color w:val="000000"/>
        </w:rPr>
      </w:pPr>
      <w:r>
        <w:rPr>
          <w:rFonts w:ascii="Courier" w:hAnsi="Courier"/>
          <w:color w:val="000000"/>
        </w:rPr>
        <w:t xml:space="preserve">     </w:t>
      </w:r>
      <w:r>
        <w:rPr>
          <w:rFonts w:ascii="Courier New" w:hAnsi="Courier New" w:cs="Courier New"/>
          <w:color w:val="000000"/>
        </w:rPr>
        <w:t>│</w:t>
      </w:r>
      <w:r>
        <w:rPr>
          <w:rFonts w:ascii="Courier" w:hAnsi="Courier"/>
          <w:color w:val="000000"/>
        </w:rPr>
        <w:t xml:space="preserve">     </w:t>
      </w:r>
      <w:r>
        <w:rPr>
          <w:rFonts w:ascii="Courier New" w:hAnsi="Courier New" w:cs="Courier New"/>
          <w:color w:val="000000"/>
        </w:rPr>
        <w:t>│</w:t>
      </w:r>
      <w:r>
        <w:rPr>
          <w:rFonts w:ascii="Courier" w:hAnsi="Courier"/>
          <w:color w:val="000000"/>
        </w:rPr>
        <w:t xml:space="preserve">   </w:t>
      </w:r>
      <w:r>
        <w:rPr>
          <w:rFonts w:ascii="Courier New" w:hAnsi="Courier New" w:cs="Courier New"/>
          <w:color w:val="000000"/>
        </w:rPr>
        <w:t>│</w:t>
      </w:r>
      <w:r>
        <w:rPr>
          <w:rFonts w:ascii="Courier" w:hAnsi="Courier"/>
          <w:color w:val="000000"/>
        </w:rPr>
        <w:t xml:space="preserve">   </w:t>
      </w:r>
      <w:r>
        <w:rPr>
          <w:rFonts w:ascii="Courier New" w:hAnsi="Courier New" w:cs="Courier New"/>
          <w:color w:val="000000"/>
        </w:rPr>
        <w:t>│</w:t>
      </w:r>
      <w:r>
        <w:rPr>
          <w:rFonts w:ascii="Courier" w:hAnsi="Courier"/>
          <w:color w:val="000000"/>
        </w:rPr>
        <w:t xml:space="preserve">   </w:t>
      </w:r>
      <w:r>
        <w:rPr>
          <w:rFonts w:ascii="Courier New" w:hAnsi="Courier New" w:cs="Courier New"/>
          <w:color w:val="000000"/>
        </w:rPr>
        <w:t>│</w:t>
      </w:r>
      <w:r>
        <w:rPr>
          <w:rFonts w:ascii="Courier" w:hAnsi="Courier"/>
          <w:color w:val="000000"/>
        </w:rPr>
        <w:t xml:space="preserve">   </w:t>
      </w:r>
      <w:r>
        <w:rPr>
          <w:rFonts w:ascii="Courier New" w:hAnsi="Courier New" w:cs="Courier New"/>
          <w:color w:val="000000"/>
        </w:rPr>
        <w:t>│</w:t>
      </w:r>
      <w:r>
        <w:rPr>
          <w:rFonts w:ascii="Courier" w:hAnsi="Courier"/>
          <w:color w:val="000000"/>
        </w:rPr>
        <w:t xml:space="preserve">   </w:t>
      </w:r>
      <w:r>
        <w:rPr>
          <w:rFonts w:ascii="Courier New" w:hAnsi="Courier New" w:cs="Courier New"/>
          <w:color w:val="000000"/>
        </w:rPr>
        <w:t>│</w:t>
      </w:r>
      <w:r>
        <w:rPr>
          <w:rFonts w:ascii="Courier" w:hAnsi="Courier"/>
          <w:color w:val="000000"/>
        </w:rPr>
        <w:t xml:space="preserve">   </w:t>
      </w:r>
      <w:r>
        <w:rPr>
          <w:rFonts w:ascii="Courier New" w:hAnsi="Courier New" w:cs="Courier New"/>
          <w:color w:val="000000"/>
        </w:rPr>
        <w:t>│</w:t>
      </w:r>
      <w:r>
        <w:rPr>
          <w:rFonts w:ascii="Courier" w:hAnsi="Courier"/>
          <w:color w:val="000000"/>
        </w:rPr>
        <w:t xml:space="preserve">   </w:t>
      </w:r>
      <w:r>
        <w:rPr>
          <w:rFonts w:ascii="Courier New" w:hAnsi="Courier New" w:cs="Courier New"/>
          <w:color w:val="000000"/>
        </w:rPr>
        <w:t>│</w:t>
      </w:r>
      <w:r>
        <w:rPr>
          <w:rFonts w:ascii="Courier" w:hAnsi="Courier"/>
          <w:color w:val="000000"/>
        </w:rPr>
        <w:t xml:space="preserve">   </w:t>
      </w:r>
    </w:p>
    <w:p w:rsidR="00990567" w:rsidRDefault="00990567" w:rsidP="00990567">
      <w:pPr>
        <w:ind w:firstLine="720"/>
        <w:rPr>
          <w:rFonts w:ascii="Courier" w:hAnsi="Courier"/>
          <w:color w:val="000000"/>
        </w:rPr>
      </w:pPr>
      <w:r>
        <w:rPr>
          <w:rFonts w:ascii="Courier" w:hAnsi="Courier"/>
          <w:color w:val="000000"/>
        </w:rPr>
        <w:t xml:space="preserve">     </w:t>
      </w:r>
      <w:r>
        <w:rPr>
          <w:rFonts w:ascii="Courier New" w:hAnsi="Courier New" w:cs="Courier New"/>
          <w:color w:val="000000"/>
        </w:rPr>
        <w:t>└─  ─</w:t>
      </w:r>
      <w:r>
        <w:rPr>
          <w:rFonts w:ascii="Courier New" w:hAnsi="Courier New" w:cs="Courier New"/>
        </w:rPr>
        <w:t>─</w:t>
      </w:r>
      <w:r>
        <w:rPr>
          <w:rFonts w:ascii="Courier New" w:hAnsi="Courier New" w:cs="Courier New"/>
          <w:color w:val="000000"/>
        </w:rPr>
        <w:t>┴───┴───┴───┴───┴───┴───┴───┴─────</w:t>
      </w:r>
      <w:r>
        <w:rPr>
          <w:rFonts w:ascii="Courier" w:hAnsi="Courier"/>
          <w:color w:val="000000"/>
        </w:rPr>
        <w:t xml:space="preserve"> X</w:t>
      </w:r>
    </w:p>
    <w:p w:rsidR="00990567" w:rsidRDefault="00990567" w:rsidP="00990567">
      <w:pPr>
        <w:ind w:firstLine="720"/>
        <w:rPr>
          <w:rFonts w:ascii="Courier" w:hAnsi="Courier"/>
          <w:b/>
          <w:bCs/>
          <w:color w:val="000000"/>
        </w:rPr>
      </w:pPr>
      <w:r>
        <w:rPr>
          <w:rFonts w:ascii="Courier" w:hAnsi="Courier"/>
          <w:color w:val="000000"/>
        </w:rPr>
        <w:t xml:space="preserve">             4   5   6   7   8   9  10  11</w:t>
      </w:r>
    </w:p>
    <w:p w:rsidR="00990567" w:rsidRDefault="00990567" w:rsidP="00990567">
      <w:pPr>
        <w:rPr>
          <w:rFonts w:ascii="Courier" w:hAnsi="Courier"/>
          <w:color w:val="000000"/>
        </w:rPr>
      </w:pPr>
    </w:p>
    <w:p w:rsidR="00990567" w:rsidRDefault="00990567" w:rsidP="00990567">
      <w:pPr>
        <w:rPr>
          <w:rFonts w:cs="Courier New"/>
        </w:rPr>
      </w:pPr>
    </w:p>
    <w:p w:rsidR="00990567" w:rsidRDefault="00990567" w:rsidP="00990567">
      <w:pPr>
        <w:rPr>
          <w:rFonts w:cs="Courier New"/>
        </w:rPr>
      </w:pPr>
    </w:p>
    <w:p w:rsidR="00990567" w:rsidRDefault="00990567" w:rsidP="00990567">
      <w:pPr>
        <w:rPr>
          <w:rFonts w:cs="Courier New"/>
        </w:rPr>
      </w:pPr>
    </w:p>
    <w:p w:rsidR="00990567" w:rsidRDefault="00990567" w:rsidP="00990567">
      <w:pPr>
        <w:rPr>
          <w:rFonts w:cs="Courier New"/>
        </w:rPr>
      </w:pPr>
    </w:p>
    <w:p w:rsidR="00990567" w:rsidRDefault="00990567" w:rsidP="00990567">
      <w:pPr>
        <w:rPr>
          <w:rFonts w:cs="Courier New"/>
        </w:rPr>
      </w:pPr>
    </w:p>
    <w:p w:rsidR="00990567" w:rsidRDefault="00990567" w:rsidP="00990567">
      <w:pPr>
        <w:rPr>
          <w:rFonts w:cs="Courier New"/>
        </w:rPr>
      </w:pPr>
    </w:p>
    <w:p w:rsidR="00990567" w:rsidRPr="00CC3D7E" w:rsidRDefault="00990567" w:rsidP="00990567">
      <w:pPr>
        <w:rPr>
          <w:color w:val="000000"/>
        </w:rPr>
      </w:pPr>
      <w:r>
        <w:rPr>
          <w:rFonts w:cs="Courier New"/>
        </w:rPr>
        <w:lastRenderedPageBreak/>
        <w:t>12</w:t>
      </w:r>
      <w:r w:rsidRPr="00CC3D7E">
        <w:rPr>
          <w:rFonts w:cs="Courier New"/>
        </w:rPr>
        <w:t>.</w:t>
      </w:r>
    </w:p>
    <w:p w:rsidR="00990567" w:rsidRDefault="00990567" w:rsidP="00990567">
      <w:pPr>
        <w:rPr>
          <w:color w:val="000000"/>
        </w:rPr>
      </w:pPr>
      <w:r>
        <w:rPr>
          <w:rFonts w:ascii="Courier New" w:hAnsi="Courier New" w:cs="Courier New"/>
        </w:rPr>
        <w:t xml:space="preserve"> 17│                    ┌────┐</w:t>
      </w:r>
    </w:p>
    <w:p w:rsidR="00990567" w:rsidRDefault="00990567" w:rsidP="00990567">
      <w:pPr>
        <w:rPr>
          <w:color w:val="000000"/>
        </w:rPr>
      </w:pPr>
      <w:r>
        <w:rPr>
          <w:rFonts w:ascii="Courier New" w:hAnsi="Courier New" w:cs="Courier New"/>
        </w:rPr>
        <w:t xml:space="preserve"> 16│                    │    │</w:t>
      </w:r>
    </w:p>
    <w:p w:rsidR="00990567" w:rsidRDefault="00990567" w:rsidP="00990567">
      <w:pPr>
        <w:rPr>
          <w:color w:val="000000"/>
        </w:rPr>
      </w:pPr>
      <w:r>
        <w:rPr>
          <w:rFonts w:ascii="Courier New" w:hAnsi="Courier New" w:cs="Courier New"/>
        </w:rPr>
        <w:t xml:space="preserve"> 15│                    │    │</w:t>
      </w:r>
    </w:p>
    <w:p w:rsidR="00990567" w:rsidRDefault="00990567" w:rsidP="00990567">
      <w:pPr>
        <w:rPr>
          <w:color w:val="000000"/>
        </w:rPr>
      </w:pPr>
      <w:r>
        <w:rPr>
          <w:rFonts w:ascii="Courier New" w:hAnsi="Courier New" w:cs="Courier New"/>
        </w:rPr>
        <w:t xml:space="preserve"> 14│  ┌────┐            │    │</w:t>
      </w:r>
    </w:p>
    <w:p w:rsidR="00990567" w:rsidRDefault="00990567" w:rsidP="00990567">
      <w:pPr>
        <w:rPr>
          <w:color w:val="000000"/>
        </w:rPr>
      </w:pPr>
      <w:r>
        <w:rPr>
          <w:rFonts w:ascii="Courier New" w:hAnsi="Courier New" w:cs="Courier New"/>
        </w:rPr>
        <w:t xml:space="preserve"> 13│  │    │            │    │</w:t>
      </w:r>
    </w:p>
    <w:p w:rsidR="00990567" w:rsidRPr="00C37CCA" w:rsidRDefault="00990567" w:rsidP="00990567">
      <w:pPr>
        <w:rPr>
          <w:rFonts w:ascii="Courier New" w:hAnsi="Courier New" w:cs="Courier New"/>
        </w:rPr>
      </w:pPr>
      <w:r>
        <w:rPr>
          <w:rFonts w:ascii="Courier New" w:hAnsi="Courier New" w:cs="Courier New"/>
        </w:rPr>
        <w:t xml:space="preserve"> 12│  │    │   ┌────┐   │    │</w:t>
      </w:r>
    </w:p>
    <w:p w:rsidR="00990567" w:rsidRDefault="00990567" w:rsidP="00990567">
      <w:pPr>
        <w:rPr>
          <w:color w:val="000000"/>
        </w:rPr>
      </w:pPr>
      <w:r>
        <w:rPr>
          <w:rFonts w:ascii="Courier New" w:hAnsi="Courier New" w:cs="Courier New"/>
        </w:rPr>
        <w:t xml:space="preserve"> 11│  │    │   │    │   │    │</w:t>
      </w:r>
    </w:p>
    <w:p w:rsidR="00990567" w:rsidRPr="002831CA" w:rsidRDefault="00990567" w:rsidP="00990567">
      <w:p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spacing w:line="192" w:lineRule="auto"/>
        <w:rPr>
          <w:rFonts w:ascii="Courier New" w:hAnsi="Courier New"/>
          <w:color w:val="000000"/>
        </w:rPr>
      </w:pPr>
      <w:r>
        <w:rPr>
          <w:rFonts w:ascii="Courier New" w:hAnsi="Courier New" w:cs="Courier New"/>
        </w:rPr>
        <w:t xml:space="preserve"> 10│</w:t>
      </w:r>
      <w:r>
        <w:rPr>
          <w:rFonts w:ascii="Courier New" w:hAnsi="Courier New" w:cs="Courier New"/>
        </w:rPr>
        <w:tab/>
      </w:r>
      <w:r w:rsidRPr="002831CA">
        <w:rPr>
          <w:rFonts w:ascii="Courier New" w:hAnsi="Courier New"/>
          <w:color w:val="000000"/>
        </w:rPr>
        <w:t xml:space="preserve"> </w:t>
      </w:r>
      <w:r>
        <w:rPr>
          <w:rFonts w:ascii="Courier New" w:hAnsi="Courier New" w:cs="Courier New"/>
        </w:rPr>
        <w:t>│</w:t>
      </w:r>
      <w:r w:rsidRPr="002831CA">
        <w:rPr>
          <w:rFonts w:ascii="Courier New" w:hAnsi="Courier New"/>
          <w:color w:val="000000"/>
        </w:rPr>
        <w:t xml:space="preserve">   </w:t>
      </w:r>
      <w:r>
        <w:rPr>
          <w:rFonts w:ascii="Courier New" w:hAnsi="Courier New"/>
          <w:color w:val="000000"/>
        </w:rPr>
        <w:t xml:space="preserve"> </w:t>
      </w:r>
      <w:r>
        <w:rPr>
          <w:rFonts w:ascii="Courier New" w:hAnsi="Courier New" w:cs="Courier New"/>
        </w:rPr>
        <w:t>│</w:t>
      </w:r>
      <w:r>
        <w:rPr>
          <w:rFonts w:ascii="Courier New" w:hAnsi="Courier New"/>
          <w:color w:val="000000"/>
        </w:rPr>
        <w:t xml:space="preserve">   </w:t>
      </w:r>
      <w:r>
        <w:rPr>
          <w:rFonts w:ascii="Courier New" w:hAnsi="Courier New" w:cs="Courier New"/>
        </w:rPr>
        <w:t>│</w:t>
      </w:r>
      <w:r>
        <w:rPr>
          <w:rFonts w:ascii="Courier New" w:hAnsi="Courier New"/>
          <w:color w:val="000000"/>
        </w:rPr>
        <w:t xml:space="preserve">    </w:t>
      </w:r>
      <w:r>
        <w:rPr>
          <w:rFonts w:ascii="Courier New" w:hAnsi="Courier New" w:cs="Courier New"/>
        </w:rPr>
        <w:t>│</w:t>
      </w:r>
      <w:r>
        <w:rPr>
          <w:rFonts w:ascii="Courier New" w:hAnsi="Courier New"/>
          <w:color w:val="000000"/>
        </w:rPr>
        <w:t xml:space="preserve">   </w:t>
      </w:r>
      <w:r>
        <w:rPr>
          <w:rFonts w:ascii="Courier New" w:hAnsi="Courier New" w:cs="Courier New"/>
        </w:rPr>
        <w:t>│    │</w:t>
      </w:r>
    </w:p>
    <w:p w:rsidR="00990567" w:rsidRPr="002831CA" w:rsidRDefault="00990567" w:rsidP="00990567">
      <w:p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spacing w:line="192" w:lineRule="auto"/>
        <w:rPr>
          <w:rFonts w:ascii="Courier New" w:hAnsi="Courier New" w:cs="Courier New"/>
        </w:rPr>
      </w:pPr>
      <w:r>
        <w:rPr>
          <w:rFonts w:ascii="Courier New" w:hAnsi="Courier New" w:cs="Courier New"/>
        </w:rPr>
        <w:t>f 9│</w:t>
      </w:r>
      <w:r>
        <w:rPr>
          <w:rFonts w:ascii="Courier New" w:hAnsi="Courier New" w:cs="Courier New"/>
        </w:rPr>
        <w:tab/>
        <w:t xml:space="preserve"> │    │   │    │   │    │   ┌────┐     </w:t>
      </w:r>
      <w:r w:rsidRPr="002831CA">
        <w:rPr>
          <w:rFonts w:ascii="Courier New" w:hAnsi="Courier New"/>
          <w:color w:val="000000"/>
        </w:rPr>
        <w:tab/>
      </w:r>
    </w:p>
    <w:p w:rsidR="00990567" w:rsidRPr="002831CA" w:rsidRDefault="00990567" w:rsidP="00990567">
      <w:p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spacing w:line="192" w:lineRule="auto"/>
        <w:rPr>
          <w:rFonts w:ascii="Courier New" w:hAnsi="Courier New" w:cs="Courier New"/>
        </w:rPr>
      </w:pPr>
      <w:r>
        <w:rPr>
          <w:rFonts w:ascii="Courier New" w:hAnsi="Courier New" w:cs="Courier New"/>
        </w:rPr>
        <w:t xml:space="preserve">  8</w:t>
      </w:r>
      <w:r w:rsidRPr="002831CA">
        <w:rPr>
          <w:rFonts w:ascii="Courier New" w:hAnsi="Courier New" w:cs="Courier New"/>
        </w:rPr>
        <w:t>│</w:t>
      </w:r>
      <w:r>
        <w:rPr>
          <w:rFonts w:ascii="Courier New" w:hAnsi="Courier New" w:cs="Courier New"/>
        </w:rPr>
        <w:t xml:space="preserve">  │    │   │    │   │    │   │    │  </w:t>
      </w:r>
    </w:p>
    <w:p w:rsidR="00990567" w:rsidRDefault="00990567" w:rsidP="00990567">
      <w:p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spacing w:line="192" w:lineRule="auto"/>
        <w:rPr>
          <w:rFonts w:ascii="Courier New" w:hAnsi="Courier New" w:cs="Courier New"/>
        </w:rPr>
      </w:pPr>
      <w:r w:rsidRPr="002831CA">
        <w:rPr>
          <w:rFonts w:ascii="Courier New" w:hAnsi="Courier New" w:cs="Courier New"/>
        </w:rPr>
        <w:t xml:space="preserve">  7│</w:t>
      </w:r>
      <w:r w:rsidRPr="002831CA">
        <w:rPr>
          <w:rFonts w:ascii="Courier New" w:hAnsi="Courier New" w:cs="Courier New"/>
        </w:rPr>
        <w:tab/>
      </w:r>
      <w:r>
        <w:rPr>
          <w:rFonts w:ascii="Courier New" w:hAnsi="Courier New" w:cs="Courier New"/>
        </w:rPr>
        <w:t xml:space="preserve"> │    │   │    │   │    │   │    │            ┌────┐</w:t>
      </w:r>
    </w:p>
    <w:p w:rsidR="00990567" w:rsidRDefault="00990567" w:rsidP="00990567">
      <w:p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spacing w:line="192" w:lineRule="auto"/>
        <w:rPr>
          <w:rFonts w:ascii="Courier New" w:hAnsi="Courier New" w:cs="Courier New"/>
        </w:rPr>
      </w:pPr>
      <w:r>
        <w:rPr>
          <w:rFonts w:ascii="Courier New" w:hAnsi="Courier New" w:cs="Courier New"/>
        </w:rPr>
        <w:t xml:space="preserve">  6│  │    │   │    │   │    │   │    │   ┌────┐   │    │ </w:t>
      </w:r>
    </w:p>
    <w:p w:rsidR="00990567" w:rsidRDefault="00990567" w:rsidP="00990567">
      <w:p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spacing w:line="192" w:lineRule="auto"/>
        <w:rPr>
          <w:rFonts w:ascii="Courier New" w:hAnsi="Courier New" w:cs="Courier New"/>
        </w:rPr>
      </w:pPr>
      <w:r>
        <w:rPr>
          <w:rFonts w:ascii="Courier New" w:hAnsi="Courier New" w:cs="Courier New"/>
        </w:rPr>
        <w:t xml:space="preserve">  5│  │    │   │    │   │    │   │    │   │    │   │    │       </w:t>
      </w:r>
    </w:p>
    <w:p w:rsidR="00990567" w:rsidRDefault="00990567" w:rsidP="00990567">
      <w:p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spacing w:line="192" w:lineRule="auto"/>
        <w:rPr>
          <w:rFonts w:ascii="Courier New" w:hAnsi="Courier New" w:cs="Courier New"/>
        </w:rPr>
      </w:pPr>
      <w:r>
        <w:rPr>
          <w:rFonts w:ascii="Courier New" w:hAnsi="Courier New" w:cs="Courier New"/>
        </w:rPr>
        <w:t xml:space="preserve">  4│  │    │   │    │   │    │   │    │   │    │   │    │</w:t>
      </w:r>
    </w:p>
    <w:p w:rsidR="00990567" w:rsidRDefault="00990567" w:rsidP="00990567">
      <w:p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spacing w:line="192" w:lineRule="auto"/>
        <w:rPr>
          <w:rFonts w:ascii="Courier New" w:hAnsi="Courier New" w:cs="Courier New"/>
        </w:rPr>
      </w:pPr>
      <w:r>
        <w:rPr>
          <w:rFonts w:ascii="Courier New" w:hAnsi="Courier New" w:cs="Courier New"/>
        </w:rPr>
        <w:t xml:space="preserve">  3│  │    │   │    │   │    │   │    │   │    │   │    │ </w:t>
      </w:r>
    </w:p>
    <w:p w:rsidR="00990567" w:rsidRDefault="00990567" w:rsidP="00990567">
      <w:p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spacing w:line="192" w:lineRule="auto"/>
        <w:rPr>
          <w:rFonts w:ascii="Courier New" w:hAnsi="Courier New" w:cs="Courier New"/>
        </w:rPr>
      </w:pPr>
      <w:r>
        <w:rPr>
          <w:rFonts w:ascii="Courier New" w:hAnsi="Courier New" w:cs="Courier New"/>
        </w:rPr>
        <w:t xml:space="preserve">  2│  │    │   │    │   │    │   │    │   │    │   │    │</w:t>
      </w:r>
    </w:p>
    <w:p w:rsidR="00990567" w:rsidRDefault="00990567" w:rsidP="00990567">
      <w:p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spacing w:line="192" w:lineRule="auto"/>
        <w:rPr>
          <w:rFonts w:ascii="Courier New" w:hAnsi="Courier New" w:cs="Courier New"/>
        </w:rPr>
      </w:pPr>
      <w:r>
        <w:rPr>
          <w:rFonts w:ascii="Courier New" w:hAnsi="Courier New" w:cs="Courier New"/>
        </w:rPr>
        <w:t xml:space="preserve">  1│  │    │   │    │   │    │   │    │   │    │   │    │    </w:t>
      </w:r>
    </w:p>
    <w:p w:rsidR="00990567" w:rsidRDefault="00990567" w:rsidP="00990567">
      <w:p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 w:val="left" w:pos="7344"/>
          <w:tab w:val="left" w:pos="7632"/>
          <w:tab w:val="left" w:pos="7920"/>
          <w:tab w:val="left" w:pos="8208"/>
          <w:tab w:val="left" w:pos="8496"/>
          <w:tab w:val="left" w:pos="8784"/>
          <w:tab w:val="left" w:pos="9072"/>
          <w:tab w:val="left" w:pos="9360"/>
        </w:tabs>
        <w:spacing w:line="192" w:lineRule="auto"/>
        <w:ind w:firstLine="432"/>
        <w:rPr>
          <w:rFonts w:ascii="Courier New" w:hAnsi="Courier New" w:cs="Courier New"/>
        </w:rPr>
      </w:pPr>
      <w:r>
        <w:rPr>
          <w:rFonts w:ascii="Courier New" w:hAnsi="Courier New" w:cs="Courier New"/>
        </w:rPr>
        <w:t>└ ─┴────┴───┴────┴───┴────┴───┴────┴───┴────┴───┴────┴─</w:t>
      </w:r>
    </w:p>
    <w:p w:rsidR="00990567" w:rsidRPr="001151AE" w:rsidRDefault="00990567" w:rsidP="00990567">
      <w:pPr>
        <w:rPr>
          <w:color w:val="000000"/>
        </w:rPr>
      </w:pPr>
      <w:r>
        <w:rPr>
          <w:rFonts w:ascii="Courier New" w:hAnsi="Courier New" w:cs="Courier New"/>
        </w:rPr>
        <w:t xml:space="preserve">      Plumb.   Elect.   Secur.   Book.    Nurse    Educat.   </w:t>
      </w:r>
    </w:p>
    <w:p w:rsidR="00990567" w:rsidRDefault="00990567" w:rsidP="00990567">
      <w:pPr>
        <w:rPr>
          <w:color w:val="000000"/>
        </w:rPr>
      </w:pPr>
      <w:r>
        <w:rPr>
          <w:color w:val="000000"/>
        </w:rPr>
        <w:t xml:space="preserve">                                                 Job Advertisement Categories</w:t>
      </w:r>
    </w:p>
    <w:p w:rsidR="00990567" w:rsidRDefault="00990567" w:rsidP="00990567">
      <w:pPr>
        <w:rPr>
          <w:color w:val="000000"/>
        </w:rPr>
      </w:pPr>
    </w:p>
    <w:p w:rsidR="00990567" w:rsidRDefault="00990567" w:rsidP="00990567">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 w:val="left" w:pos="6480"/>
          <w:tab w:val="left" w:pos="7200"/>
          <w:tab w:val="left" w:pos="7920"/>
          <w:tab w:val="left" w:pos="8640"/>
          <w:tab w:val="left" w:pos="9360"/>
        </w:tabs>
      </w:pPr>
      <w:r>
        <w:t xml:space="preserve">14.  </w:t>
      </w:r>
      <w:r>
        <w:tab/>
      </w:r>
      <w:r>
        <w:tab/>
        <w:t xml:space="preserve">   </w:t>
      </w:r>
      <w:r>
        <w:rPr>
          <w:u w:val="single"/>
        </w:rPr>
        <w:t xml:space="preserve"> </w:t>
      </w:r>
      <w:r w:rsidRPr="00D33937">
        <w:rPr>
          <w:i/>
          <w:u w:val="single"/>
        </w:rPr>
        <w:t>X    f</w:t>
      </w:r>
      <w:r>
        <w:rPr>
          <w:u w:val="single"/>
        </w:rPr>
        <w:t xml:space="preserve">  </w:t>
      </w:r>
      <w:r>
        <w:t xml:space="preserve">  </w:t>
      </w:r>
    </w:p>
    <w:p w:rsidR="00990567" w:rsidRDefault="00990567" w:rsidP="00990567">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 w:val="left" w:pos="6480"/>
          <w:tab w:val="left" w:pos="7200"/>
          <w:tab w:val="left" w:pos="7920"/>
          <w:tab w:val="left" w:pos="8640"/>
          <w:tab w:val="left" w:pos="9360"/>
        </w:tabs>
      </w:pPr>
      <w:r>
        <w:t xml:space="preserve">              15    5</w:t>
      </w:r>
    </w:p>
    <w:p w:rsidR="00990567" w:rsidRDefault="00990567" w:rsidP="00990567">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 w:val="left" w:pos="6480"/>
          <w:tab w:val="left" w:pos="7200"/>
          <w:tab w:val="left" w:pos="7920"/>
          <w:tab w:val="left" w:pos="8640"/>
          <w:tab w:val="left" w:pos="9360"/>
        </w:tabs>
      </w:pPr>
      <w:r>
        <w:t xml:space="preserve">              14    6</w:t>
      </w:r>
    </w:p>
    <w:p w:rsidR="00990567" w:rsidRDefault="00990567" w:rsidP="00990567">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 w:val="left" w:pos="6480"/>
          <w:tab w:val="left" w:pos="7200"/>
          <w:tab w:val="left" w:pos="7920"/>
          <w:tab w:val="left" w:pos="8640"/>
          <w:tab w:val="left" w:pos="9360"/>
        </w:tabs>
      </w:pPr>
      <w:r>
        <w:t xml:space="preserve">              13    4</w:t>
      </w:r>
      <w:r>
        <w:tab/>
      </w:r>
      <w:r>
        <w:tab/>
        <w:t>The distribution is negatively skewed.</w:t>
      </w:r>
    </w:p>
    <w:p w:rsidR="00990567" w:rsidRDefault="00990567" w:rsidP="00990567">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 w:val="left" w:pos="6480"/>
          <w:tab w:val="left" w:pos="7200"/>
          <w:tab w:val="left" w:pos="7920"/>
          <w:tab w:val="left" w:pos="8640"/>
          <w:tab w:val="left" w:pos="9360"/>
        </w:tabs>
      </w:pPr>
      <w:r>
        <w:t xml:space="preserve">              12    2</w:t>
      </w:r>
    </w:p>
    <w:p w:rsidR="00990567" w:rsidRDefault="00990567" w:rsidP="00990567">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 w:val="left" w:pos="6480"/>
          <w:tab w:val="left" w:pos="7200"/>
          <w:tab w:val="left" w:pos="7920"/>
          <w:tab w:val="left" w:pos="8640"/>
          <w:tab w:val="left" w:pos="9360"/>
        </w:tabs>
      </w:pPr>
      <w:r>
        <w:t xml:space="preserve">              11    2</w:t>
      </w:r>
    </w:p>
    <w:p w:rsidR="00990567" w:rsidRDefault="00990567" w:rsidP="00990567">
      <w:pPr>
        <w:tabs>
          <w:tab w:val="left" w:pos="0"/>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760"/>
          <w:tab w:val="left" w:pos="6480"/>
          <w:tab w:val="left" w:pos="7200"/>
          <w:tab w:val="left" w:pos="7920"/>
          <w:tab w:val="left" w:pos="8640"/>
          <w:tab w:val="left" w:pos="9360"/>
        </w:tabs>
      </w:pPr>
      <w:r>
        <w:t xml:space="preserve">              10    1</w:t>
      </w:r>
    </w:p>
    <w:p w:rsidR="00990567" w:rsidRDefault="00990567" w:rsidP="00990567">
      <w:pPr>
        <w:rPr>
          <w:color w:val="000000"/>
        </w:rPr>
      </w:pPr>
    </w:p>
    <w:p w:rsidR="00990567" w:rsidRDefault="00990567" w:rsidP="00990567">
      <w:pPr>
        <w:rPr>
          <w:color w:val="000000"/>
        </w:rPr>
      </w:pPr>
    </w:p>
    <w:p w:rsidR="00990567" w:rsidRDefault="00990567" w:rsidP="00990567">
      <w:pPr>
        <w:rPr>
          <w:color w:val="000000"/>
        </w:rPr>
      </w:pPr>
    </w:p>
    <w:p w:rsidR="00990567" w:rsidRDefault="00990567" w:rsidP="00990567">
      <w:pPr>
        <w:rPr>
          <w:color w:val="000000"/>
        </w:rPr>
      </w:pPr>
    </w:p>
    <w:p w:rsidR="00990567" w:rsidRDefault="00990567" w:rsidP="00990567">
      <w:pPr>
        <w:rPr>
          <w:color w:val="000000"/>
        </w:rPr>
      </w:pPr>
    </w:p>
    <w:p w:rsidR="00990567" w:rsidRDefault="00990567" w:rsidP="00990567">
      <w:pPr>
        <w:rPr>
          <w:color w:val="000000"/>
        </w:rPr>
      </w:pPr>
    </w:p>
    <w:p w:rsidR="00990567" w:rsidRDefault="00990567" w:rsidP="00990567">
      <w:pPr>
        <w:rPr>
          <w:color w:val="000000"/>
        </w:rPr>
      </w:pPr>
    </w:p>
    <w:p w:rsidR="00990567" w:rsidRDefault="00990567" w:rsidP="00990567">
      <w:pPr>
        <w:rPr>
          <w:color w:val="000000"/>
        </w:rPr>
      </w:pPr>
    </w:p>
    <w:p w:rsidR="00990567" w:rsidRDefault="00990567" w:rsidP="00990567">
      <w:pPr>
        <w:rPr>
          <w:color w:val="000000"/>
        </w:rPr>
      </w:pPr>
    </w:p>
    <w:p w:rsidR="00990567" w:rsidRDefault="00990567" w:rsidP="00990567">
      <w:pPr>
        <w:rPr>
          <w:color w:val="000000"/>
        </w:rPr>
      </w:pPr>
    </w:p>
    <w:p w:rsidR="00990567" w:rsidRDefault="00990567" w:rsidP="00990567">
      <w:pPr>
        <w:rPr>
          <w:color w:val="000000"/>
        </w:rPr>
      </w:pPr>
    </w:p>
    <w:p w:rsidR="00990567" w:rsidRDefault="00990567" w:rsidP="00990567">
      <w:pPr>
        <w:rPr>
          <w:color w:val="000000"/>
        </w:rPr>
      </w:pPr>
    </w:p>
    <w:p w:rsidR="00990567" w:rsidRDefault="00990567" w:rsidP="00990567">
      <w:pPr>
        <w:rPr>
          <w:color w:val="000000"/>
        </w:rPr>
      </w:pPr>
    </w:p>
    <w:p w:rsidR="00990567" w:rsidRDefault="00990567" w:rsidP="00990567">
      <w:pPr>
        <w:rPr>
          <w:color w:val="000000"/>
        </w:rPr>
      </w:pPr>
    </w:p>
    <w:p w:rsidR="00990567" w:rsidRDefault="00990567" w:rsidP="00990567">
      <w:pPr>
        <w:rPr>
          <w:color w:val="000000"/>
        </w:rPr>
      </w:pPr>
    </w:p>
    <w:p w:rsidR="00990567" w:rsidRDefault="00990567" w:rsidP="00990567">
      <w:pPr>
        <w:rPr>
          <w:color w:val="000000"/>
        </w:rPr>
      </w:pPr>
    </w:p>
    <w:p w:rsidR="00990567" w:rsidRDefault="00990567" w:rsidP="00990567">
      <w:pPr>
        <w:rPr>
          <w:color w:val="000000"/>
        </w:rPr>
      </w:pPr>
    </w:p>
    <w:p w:rsidR="00990567" w:rsidRDefault="00990567" w:rsidP="00990567">
      <w:pPr>
        <w:rPr>
          <w:color w:val="000000"/>
        </w:rPr>
      </w:pPr>
    </w:p>
    <w:p w:rsidR="00990567" w:rsidRDefault="00990567" w:rsidP="00990567">
      <w:pPr>
        <w:rPr>
          <w:color w:val="000000"/>
        </w:rPr>
      </w:pPr>
    </w:p>
    <w:p w:rsidR="00990567" w:rsidRDefault="00990567" w:rsidP="00990567">
      <w:pPr>
        <w:rPr>
          <w:color w:val="000000"/>
        </w:rPr>
      </w:pPr>
    </w:p>
    <w:p w:rsidR="00990567" w:rsidRDefault="00990567" w:rsidP="00990567">
      <w:pPr>
        <w:rPr>
          <w:color w:val="000000"/>
        </w:rPr>
      </w:pPr>
      <w:r>
        <w:rPr>
          <w:color w:val="000000"/>
        </w:rPr>
        <w:lastRenderedPageBreak/>
        <w:t>16.       X    f</w:t>
      </w:r>
      <w:r w:rsidRPr="00102452">
        <w:rPr>
          <w:color w:val="000000"/>
          <w:vertAlign w:val="subscript"/>
        </w:rPr>
        <w:t>low</w:t>
      </w:r>
      <w:r>
        <w:rPr>
          <w:color w:val="000000"/>
        </w:rPr>
        <w:t xml:space="preserve">   f</w:t>
      </w:r>
      <w:r w:rsidRPr="00102452">
        <w:rPr>
          <w:color w:val="000000"/>
          <w:vertAlign w:val="subscript"/>
        </w:rPr>
        <w:t>high</w:t>
      </w:r>
    </w:p>
    <w:p w:rsidR="00990567" w:rsidRDefault="00990567" w:rsidP="00990567">
      <w:pPr>
        <w:rPr>
          <w:color w:val="000000"/>
        </w:rPr>
      </w:pPr>
      <w:r>
        <w:rPr>
          <w:color w:val="000000"/>
        </w:rPr>
        <w:t xml:space="preserve">          </w:t>
      </w:r>
      <w:r>
        <w:rPr>
          <w:color w:val="000000"/>
        </w:rPr>
        <w:sym w:font="Symbol" w:char="F0BE"/>
      </w:r>
      <w:r>
        <w:rPr>
          <w:color w:val="000000"/>
        </w:rPr>
        <w:sym w:font="Symbol" w:char="F0BE"/>
      </w:r>
      <w:r>
        <w:rPr>
          <w:color w:val="000000"/>
        </w:rPr>
        <w:sym w:font="Symbol" w:char="F0BE"/>
      </w:r>
      <w:r>
        <w:rPr>
          <w:color w:val="000000"/>
        </w:rPr>
        <w:sym w:font="Symbol" w:char="F0BE"/>
      </w:r>
      <w:r>
        <w:rPr>
          <w:color w:val="000000"/>
        </w:rPr>
        <w:sym w:font="Symbol" w:char="F0BE"/>
      </w:r>
      <w:r>
        <w:rPr>
          <w:color w:val="000000"/>
        </w:rPr>
        <w:sym w:font="Symbol" w:char="F0BE"/>
      </w:r>
    </w:p>
    <w:p w:rsidR="00990567" w:rsidRDefault="00990567" w:rsidP="00990567">
      <w:pPr>
        <w:rPr>
          <w:color w:val="000000"/>
        </w:rPr>
      </w:pPr>
      <w:r>
        <w:rPr>
          <w:color w:val="000000"/>
        </w:rPr>
        <w:tab/>
        <w:t>5      1      5</w:t>
      </w:r>
    </w:p>
    <w:p w:rsidR="00990567" w:rsidRDefault="00990567" w:rsidP="00990567">
      <w:pPr>
        <w:rPr>
          <w:color w:val="000000"/>
        </w:rPr>
      </w:pPr>
      <w:r>
        <w:rPr>
          <w:color w:val="000000"/>
        </w:rPr>
        <w:tab/>
        <w:t>4      2      6</w:t>
      </w:r>
    </w:p>
    <w:p w:rsidR="00990567" w:rsidRDefault="00990567" w:rsidP="00990567">
      <w:pPr>
        <w:rPr>
          <w:color w:val="000000"/>
        </w:rPr>
      </w:pPr>
      <w:r>
        <w:rPr>
          <w:color w:val="000000"/>
        </w:rPr>
        <w:tab/>
        <w:t>3      4      3</w:t>
      </w:r>
    </w:p>
    <w:p w:rsidR="00990567" w:rsidRDefault="00990567" w:rsidP="00990567">
      <w:pPr>
        <w:rPr>
          <w:color w:val="000000"/>
        </w:rPr>
      </w:pPr>
      <w:r>
        <w:rPr>
          <w:color w:val="000000"/>
        </w:rPr>
        <w:tab/>
        <w:t>2      5      1</w:t>
      </w:r>
    </w:p>
    <w:p w:rsidR="00990567" w:rsidRDefault="00990567" w:rsidP="00990567">
      <w:pPr>
        <w:rPr>
          <w:color w:val="000000"/>
        </w:rPr>
      </w:pPr>
      <w:r>
        <w:rPr>
          <w:color w:val="000000"/>
        </w:rPr>
        <w:tab/>
        <w:t>1      3      0</w:t>
      </w:r>
    </w:p>
    <w:p w:rsidR="00990567" w:rsidRDefault="00990567" w:rsidP="00990567">
      <w:pPr>
        <w:rPr>
          <w:color w:val="000000"/>
        </w:rPr>
      </w:pPr>
      <w:r>
        <w:rPr>
          <w:color w:val="000000"/>
        </w:rPr>
        <w:t>The scores for children from the high number-talk parents are noticeably higher.</w:t>
      </w:r>
    </w:p>
    <w:p w:rsidR="00990567" w:rsidRPr="00AC1EDA" w:rsidRDefault="00990567" w:rsidP="00990567">
      <w:pPr>
        <w:rPr>
          <w:color w:val="000000"/>
        </w:rPr>
      </w:pPr>
      <w:r>
        <w:rPr>
          <w:color w:val="000000"/>
        </w:rPr>
        <w:tab/>
      </w:r>
      <w:r>
        <w:rPr>
          <w:color w:val="000000"/>
        </w:rPr>
        <w:tab/>
      </w:r>
      <w:r>
        <w:rPr>
          <w:color w:val="000000"/>
        </w:rPr>
        <w:tab/>
      </w:r>
      <w:r>
        <w:rPr>
          <w:color w:val="000000"/>
        </w:rPr>
        <w:tab/>
      </w:r>
      <w:r>
        <w:rPr>
          <w:color w:val="000000"/>
        </w:rPr>
        <w:tab/>
      </w:r>
    </w:p>
    <w:p w:rsidR="00990567" w:rsidRPr="00690639" w:rsidRDefault="00990567" w:rsidP="00990567">
      <w:pPr>
        <w:spacing w:line="480" w:lineRule="auto"/>
      </w:pPr>
      <w:r>
        <w:t xml:space="preserve">18. </w:t>
      </w:r>
    </w:p>
    <w:tbl>
      <w:tblPr>
        <w:tblW w:w="0" w:type="auto"/>
        <w:tblInd w:w="108" w:type="dxa"/>
        <w:tblLook w:val="01E0" w:firstRow="1" w:lastRow="1" w:firstColumn="1" w:lastColumn="1" w:noHBand="0" w:noVBand="0"/>
      </w:tblPr>
      <w:tblGrid>
        <w:gridCol w:w="1170"/>
        <w:gridCol w:w="630"/>
        <w:gridCol w:w="456"/>
        <w:gridCol w:w="630"/>
      </w:tblGrid>
      <w:tr w:rsidR="00990567" w:rsidRPr="00690639" w:rsidTr="008D3D53">
        <w:tc>
          <w:tcPr>
            <w:tcW w:w="1170" w:type="dxa"/>
            <w:tcBorders>
              <w:top w:val="single" w:sz="4" w:space="0" w:color="auto"/>
              <w:bottom w:val="single" w:sz="4" w:space="0" w:color="auto"/>
            </w:tcBorders>
          </w:tcPr>
          <w:p w:rsidR="00990567" w:rsidRPr="00690639" w:rsidRDefault="00990567" w:rsidP="008D3D53">
            <w:pPr>
              <w:spacing w:line="480" w:lineRule="auto"/>
            </w:pPr>
            <w:r w:rsidRPr="00690639">
              <w:rPr>
                <w:i/>
                <w:iCs/>
              </w:rPr>
              <w:t>X</w:t>
            </w:r>
          </w:p>
        </w:tc>
        <w:tc>
          <w:tcPr>
            <w:tcW w:w="630" w:type="dxa"/>
            <w:tcBorders>
              <w:top w:val="single" w:sz="4" w:space="0" w:color="auto"/>
              <w:bottom w:val="single" w:sz="4" w:space="0" w:color="auto"/>
            </w:tcBorders>
          </w:tcPr>
          <w:p w:rsidR="00990567" w:rsidRPr="00690639" w:rsidRDefault="00990567" w:rsidP="008D3D53">
            <w:pPr>
              <w:spacing w:line="480" w:lineRule="auto"/>
              <w:rPr>
                <w:i/>
                <w:iCs/>
              </w:rPr>
            </w:pPr>
            <w:r w:rsidRPr="00690639">
              <w:rPr>
                <w:i/>
                <w:iCs/>
              </w:rPr>
              <w:t>f</w:t>
            </w:r>
          </w:p>
        </w:tc>
        <w:tc>
          <w:tcPr>
            <w:tcW w:w="442" w:type="dxa"/>
            <w:tcBorders>
              <w:top w:val="single" w:sz="4" w:space="0" w:color="auto"/>
              <w:bottom w:val="single" w:sz="4" w:space="0" w:color="auto"/>
            </w:tcBorders>
          </w:tcPr>
          <w:p w:rsidR="00990567" w:rsidRPr="00690639" w:rsidRDefault="00990567" w:rsidP="008D3D53">
            <w:pPr>
              <w:spacing w:line="480" w:lineRule="auto"/>
              <w:rPr>
                <w:i/>
                <w:iCs/>
              </w:rPr>
            </w:pPr>
            <w:r w:rsidRPr="00690639">
              <w:rPr>
                <w:i/>
                <w:iCs/>
              </w:rPr>
              <w:t>cf</w:t>
            </w:r>
          </w:p>
        </w:tc>
        <w:tc>
          <w:tcPr>
            <w:tcW w:w="630" w:type="dxa"/>
            <w:tcBorders>
              <w:top w:val="single" w:sz="4" w:space="0" w:color="auto"/>
              <w:bottom w:val="single" w:sz="4" w:space="0" w:color="auto"/>
            </w:tcBorders>
          </w:tcPr>
          <w:p w:rsidR="00990567" w:rsidRPr="00690639" w:rsidRDefault="00990567" w:rsidP="008D3D53">
            <w:pPr>
              <w:spacing w:line="480" w:lineRule="auto"/>
            </w:pPr>
            <w:r w:rsidRPr="00690639">
              <w:rPr>
                <w:i/>
                <w:iCs/>
              </w:rPr>
              <w:t>c</w:t>
            </w:r>
            <w:r w:rsidRPr="00690639">
              <w:t>%</w:t>
            </w:r>
          </w:p>
        </w:tc>
      </w:tr>
      <w:tr w:rsidR="00990567" w:rsidRPr="00690639" w:rsidTr="008D3D53">
        <w:tc>
          <w:tcPr>
            <w:tcW w:w="1170" w:type="dxa"/>
            <w:tcBorders>
              <w:top w:val="single" w:sz="4" w:space="0" w:color="auto"/>
            </w:tcBorders>
          </w:tcPr>
          <w:p w:rsidR="00990567" w:rsidRPr="00690639" w:rsidRDefault="00990567" w:rsidP="008D3D53">
            <w:pPr>
              <w:spacing w:line="480" w:lineRule="auto"/>
              <w:rPr>
                <w:b/>
                <w:bCs/>
                <w:i/>
                <w:iCs/>
              </w:rPr>
            </w:pPr>
            <w:r w:rsidRPr="00690639">
              <w:t>25–29</w:t>
            </w:r>
          </w:p>
        </w:tc>
        <w:tc>
          <w:tcPr>
            <w:tcW w:w="630" w:type="dxa"/>
            <w:tcBorders>
              <w:top w:val="single" w:sz="4" w:space="0" w:color="auto"/>
            </w:tcBorders>
          </w:tcPr>
          <w:p w:rsidR="00990567" w:rsidRPr="00690639" w:rsidRDefault="00990567" w:rsidP="008D3D53">
            <w:pPr>
              <w:spacing w:line="480" w:lineRule="auto"/>
            </w:pPr>
            <w:r w:rsidRPr="00690639">
              <w:t>1</w:t>
            </w:r>
          </w:p>
        </w:tc>
        <w:tc>
          <w:tcPr>
            <w:tcW w:w="442" w:type="dxa"/>
            <w:tcBorders>
              <w:top w:val="single" w:sz="4" w:space="0" w:color="auto"/>
            </w:tcBorders>
          </w:tcPr>
          <w:p w:rsidR="00990567" w:rsidRPr="00690639" w:rsidRDefault="00990567" w:rsidP="008D3D53">
            <w:pPr>
              <w:spacing w:line="480" w:lineRule="auto"/>
              <w:rPr>
                <w:bCs/>
              </w:rPr>
            </w:pPr>
            <w:r w:rsidRPr="00690639">
              <w:rPr>
                <w:bCs/>
              </w:rPr>
              <w:t>25</w:t>
            </w:r>
          </w:p>
        </w:tc>
        <w:tc>
          <w:tcPr>
            <w:tcW w:w="630" w:type="dxa"/>
            <w:tcBorders>
              <w:top w:val="single" w:sz="4" w:space="0" w:color="auto"/>
            </w:tcBorders>
          </w:tcPr>
          <w:p w:rsidR="00990567" w:rsidRPr="00690639" w:rsidRDefault="00990567" w:rsidP="008D3D53">
            <w:pPr>
              <w:spacing w:line="480" w:lineRule="auto"/>
              <w:rPr>
                <w:bCs/>
              </w:rPr>
            </w:pPr>
            <w:r w:rsidRPr="00690639">
              <w:rPr>
                <w:bCs/>
              </w:rPr>
              <w:t>100</w:t>
            </w:r>
          </w:p>
        </w:tc>
      </w:tr>
      <w:tr w:rsidR="00990567" w:rsidRPr="00690639" w:rsidTr="008D3D53">
        <w:tc>
          <w:tcPr>
            <w:tcW w:w="1170" w:type="dxa"/>
          </w:tcPr>
          <w:p w:rsidR="00990567" w:rsidRPr="00690639" w:rsidRDefault="00990567" w:rsidP="008D3D53">
            <w:pPr>
              <w:spacing w:line="480" w:lineRule="auto"/>
            </w:pPr>
            <w:r w:rsidRPr="00690639">
              <w:t>20–24</w:t>
            </w:r>
          </w:p>
        </w:tc>
        <w:tc>
          <w:tcPr>
            <w:tcW w:w="630" w:type="dxa"/>
          </w:tcPr>
          <w:p w:rsidR="00990567" w:rsidRPr="00690639" w:rsidRDefault="00990567" w:rsidP="008D3D53">
            <w:pPr>
              <w:spacing w:line="480" w:lineRule="auto"/>
            </w:pPr>
            <w:r w:rsidRPr="00690639">
              <w:t>4</w:t>
            </w:r>
          </w:p>
        </w:tc>
        <w:tc>
          <w:tcPr>
            <w:tcW w:w="442" w:type="dxa"/>
          </w:tcPr>
          <w:p w:rsidR="00990567" w:rsidRPr="00690639" w:rsidRDefault="00990567" w:rsidP="008D3D53">
            <w:pPr>
              <w:spacing w:line="480" w:lineRule="auto"/>
              <w:rPr>
                <w:bCs/>
              </w:rPr>
            </w:pPr>
            <w:r w:rsidRPr="00690639">
              <w:rPr>
                <w:bCs/>
              </w:rPr>
              <w:t>24</w:t>
            </w:r>
          </w:p>
        </w:tc>
        <w:tc>
          <w:tcPr>
            <w:tcW w:w="630" w:type="dxa"/>
          </w:tcPr>
          <w:p w:rsidR="00990567" w:rsidRPr="00690639" w:rsidRDefault="00990567" w:rsidP="008D3D53">
            <w:pPr>
              <w:spacing w:line="480" w:lineRule="auto"/>
              <w:rPr>
                <w:bCs/>
              </w:rPr>
            </w:pPr>
            <w:r w:rsidRPr="00690639">
              <w:rPr>
                <w:bCs/>
              </w:rPr>
              <w:t>96</w:t>
            </w:r>
          </w:p>
        </w:tc>
      </w:tr>
      <w:tr w:rsidR="00990567" w:rsidRPr="00690639" w:rsidTr="008D3D53">
        <w:tc>
          <w:tcPr>
            <w:tcW w:w="1170" w:type="dxa"/>
          </w:tcPr>
          <w:p w:rsidR="00990567" w:rsidRPr="00690639" w:rsidRDefault="00990567" w:rsidP="008D3D53">
            <w:pPr>
              <w:spacing w:line="480" w:lineRule="auto"/>
            </w:pPr>
            <w:r w:rsidRPr="00690639">
              <w:t>15–19</w:t>
            </w:r>
          </w:p>
        </w:tc>
        <w:tc>
          <w:tcPr>
            <w:tcW w:w="630" w:type="dxa"/>
          </w:tcPr>
          <w:p w:rsidR="00990567" w:rsidRPr="00690639" w:rsidRDefault="00990567" w:rsidP="008D3D53">
            <w:pPr>
              <w:spacing w:line="480" w:lineRule="auto"/>
            </w:pPr>
            <w:r w:rsidRPr="00690639">
              <w:t>8</w:t>
            </w:r>
          </w:p>
        </w:tc>
        <w:tc>
          <w:tcPr>
            <w:tcW w:w="442" w:type="dxa"/>
          </w:tcPr>
          <w:p w:rsidR="00990567" w:rsidRPr="00690639" w:rsidRDefault="00990567" w:rsidP="008D3D53">
            <w:pPr>
              <w:spacing w:line="480" w:lineRule="auto"/>
              <w:rPr>
                <w:bCs/>
              </w:rPr>
            </w:pPr>
            <w:r w:rsidRPr="00690639">
              <w:rPr>
                <w:bCs/>
              </w:rPr>
              <w:t>20</w:t>
            </w:r>
          </w:p>
        </w:tc>
        <w:tc>
          <w:tcPr>
            <w:tcW w:w="630" w:type="dxa"/>
          </w:tcPr>
          <w:p w:rsidR="00990567" w:rsidRPr="00690639" w:rsidRDefault="00990567" w:rsidP="008D3D53">
            <w:pPr>
              <w:spacing w:line="480" w:lineRule="auto"/>
              <w:rPr>
                <w:bCs/>
              </w:rPr>
            </w:pPr>
            <w:r w:rsidRPr="00690639">
              <w:rPr>
                <w:bCs/>
              </w:rPr>
              <w:t>80</w:t>
            </w:r>
          </w:p>
        </w:tc>
      </w:tr>
      <w:tr w:rsidR="00990567" w:rsidRPr="00690639" w:rsidTr="008D3D53">
        <w:tc>
          <w:tcPr>
            <w:tcW w:w="1170" w:type="dxa"/>
          </w:tcPr>
          <w:p w:rsidR="00990567" w:rsidRPr="00690639" w:rsidRDefault="00990567" w:rsidP="008D3D53">
            <w:pPr>
              <w:spacing w:line="480" w:lineRule="auto"/>
            </w:pPr>
            <w:r w:rsidRPr="00690639">
              <w:t>10–14</w:t>
            </w:r>
          </w:p>
        </w:tc>
        <w:tc>
          <w:tcPr>
            <w:tcW w:w="630" w:type="dxa"/>
          </w:tcPr>
          <w:p w:rsidR="00990567" w:rsidRPr="00690639" w:rsidRDefault="00990567" w:rsidP="008D3D53">
            <w:pPr>
              <w:spacing w:line="480" w:lineRule="auto"/>
            </w:pPr>
            <w:r w:rsidRPr="00690639">
              <w:t>7</w:t>
            </w:r>
          </w:p>
        </w:tc>
        <w:tc>
          <w:tcPr>
            <w:tcW w:w="442" w:type="dxa"/>
          </w:tcPr>
          <w:p w:rsidR="00990567" w:rsidRPr="00690639" w:rsidRDefault="00990567" w:rsidP="008D3D53">
            <w:pPr>
              <w:spacing w:line="480" w:lineRule="auto"/>
              <w:rPr>
                <w:bCs/>
              </w:rPr>
            </w:pPr>
            <w:r w:rsidRPr="00690639">
              <w:rPr>
                <w:bCs/>
              </w:rPr>
              <w:t>12</w:t>
            </w:r>
          </w:p>
        </w:tc>
        <w:tc>
          <w:tcPr>
            <w:tcW w:w="630" w:type="dxa"/>
          </w:tcPr>
          <w:p w:rsidR="00990567" w:rsidRPr="00690639" w:rsidRDefault="00990567" w:rsidP="008D3D53">
            <w:pPr>
              <w:spacing w:line="480" w:lineRule="auto"/>
              <w:rPr>
                <w:bCs/>
              </w:rPr>
            </w:pPr>
            <w:r w:rsidRPr="00690639">
              <w:rPr>
                <w:bCs/>
              </w:rPr>
              <w:t>48</w:t>
            </w:r>
          </w:p>
        </w:tc>
      </w:tr>
      <w:tr w:rsidR="00990567" w:rsidRPr="00690639" w:rsidTr="008D3D53">
        <w:tc>
          <w:tcPr>
            <w:tcW w:w="1170" w:type="dxa"/>
          </w:tcPr>
          <w:p w:rsidR="00990567" w:rsidRPr="00690639" w:rsidRDefault="00990567" w:rsidP="008D3D53">
            <w:pPr>
              <w:spacing w:line="480" w:lineRule="auto"/>
            </w:pPr>
            <w:r w:rsidRPr="00690639">
              <w:t>5–9</w:t>
            </w:r>
          </w:p>
        </w:tc>
        <w:tc>
          <w:tcPr>
            <w:tcW w:w="630" w:type="dxa"/>
          </w:tcPr>
          <w:p w:rsidR="00990567" w:rsidRPr="00690639" w:rsidRDefault="00990567" w:rsidP="008D3D53">
            <w:pPr>
              <w:spacing w:line="480" w:lineRule="auto"/>
            </w:pPr>
            <w:r w:rsidRPr="00690639">
              <w:t>3</w:t>
            </w:r>
          </w:p>
        </w:tc>
        <w:tc>
          <w:tcPr>
            <w:tcW w:w="442" w:type="dxa"/>
          </w:tcPr>
          <w:p w:rsidR="00990567" w:rsidRPr="00690639" w:rsidRDefault="00990567" w:rsidP="008D3D53">
            <w:pPr>
              <w:spacing w:line="480" w:lineRule="auto"/>
            </w:pPr>
            <w:r>
              <w:t>5</w:t>
            </w:r>
          </w:p>
        </w:tc>
        <w:tc>
          <w:tcPr>
            <w:tcW w:w="630" w:type="dxa"/>
          </w:tcPr>
          <w:p w:rsidR="00990567" w:rsidRPr="00690639" w:rsidRDefault="00990567" w:rsidP="008D3D53">
            <w:pPr>
              <w:spacing w:line="480" w:lineRule="auto"/>
              <w:rPr>
                <w:bCs/>
              </w:rPr>
            </w:pPr>
            <w:r>
              <w:rPr>
                <w:bCs/>
              </w:rPr>
              <w:t>20</w:t>
            </w:r>
          </w:p>
        </w:tc>
      </w:tr>
      <w:tr w:rsidR="00990567" w:rsidRPr="00690639" w:rsidTr="008D3D53">
        <w:tc>
          <w:tcPr>
            <w:tcW w:w="1170" w:type="dxa"/>
            <w:tcBorders>
              <w:bottom w:val="single" w:sz="4" w:space="0" w:color="auto"/>
            </w:tcBorders>
          </w:tcPr>
          <w:p w:rsidR="00990567" w:rsidRPr="00690639" w:rsidRDefault="00990567" w:rsidP="008D3D53">
            <w:pPr>
              <w:spacing w:line="480" w:lineRule="auto"/>
            </w:pPr>
            <w:r w:rsidRPr="00690639">
              <w:t>0–4</w:t>
            </w:r>
          </w:p>
        </w:tc>
        <w:tc>
          <w:tcPr>
            <w:tcW w:w="630" w:type="dxa"/>
            <w:tcBorders>
              <w:bottom w:val="single" w:sz="4" w:space="0" w:color="auto"/>
            </w:tcBorders>
          </w:tcPr>
          <w:p w:rsidR="00990567" w:rsidRPr="00690639" w:rsidRDefault="00990567" w:rsidP="008D3D53">
            <w:pPr>
              <w:spacing w:line="480" w:lineRule="auto"/>
            </w:pPr>
            <w:r w:rsidRPr="00690639">
              <w:t>2</w:t>
            </w:r>
          </w:p>
        </w:tc>
        <w:tc>
          <w:tcPr>
            <w:tcW w:w="442" w:type="dxa"/>
            <w:tcBorders>
              <w:bottom w:val="single" w:sz="4" w:space="0" w:color="auto"/>
            </w:tcBorders>
          </w:tcPr>
          <w:p w:rsidR="00990567" w:rsidRPr="00690639" w:rsidRDefault="00990567" w:rsidP="008D3D53">
            <w:pPr>
              <w:spacing w:line="480" w:lineRule="auto"/>
            </w:pPr>
            <w:r>
              <w:t>2</w:t>
            </w:r>
          </w:p>
        </w:tc>
        <w:tc>
          <w:tcPr>
            <w:tcW w:w="630" w:type="dxa"/>
            <w:tcBorders>
              <w:bottom w:val="single" w:sz="4" w:space="0" w:color="auto"/>
            </w:tcBorders>
          </w:tcPr>
          <w:p w:rsidR="00990567" w:rsidRPr="00690639" w:rsidRDefault="00990567" w:rsidP="008D3D53">
            <w:pPr>
              <w:spacing w:line="480" w:lineRule="auto"/>
              <w:rPr>
                <w:bCs/>
              </w:rPr>
            </w:pPr>
            <w:r w:rsidRPr="00690639">
              <w:rPr>
                <w:bCs/>
              </w:rPr>
              <w:t>8</w:t>
            </w:r>
          </w:p>
        </w:tc>
      </w:tr>
    </w:tbl>
    <w:p w:rsidR="00990567" w:rsidRDefault="00990567" w:rsidP="00990567">
      <w:r>
        <w:t>a.  20%</w:t>
      </w:r>
    </w:p>
    <w:p w:rsidR="00990567" w:rsidRDefault="00990567" w:rsidP="00990567">
      <w:r>
        <w:t>b.  80%</w:t>
      </w:r>
    </w:p>
    <w:p w:rsidR="00990567" w:rsidRDefault="00990567" w:rsidP="00990567">
      <w:r>
        <w:t xml:space="preserve">c.  </w:t>
      </w:r>
      <w:r w:rsidRPr="00690639">
        <w:rPr>
          <w:i/>
        </w:rPr>
        <w:t>X</w:t>
      </w:r>
      <w:r>
        <w:t xml:space="preserve"> = 14.5</w:t>
      </w:r>
    </w:p>
    <w:p w:rsidR="00990567" w:rsidRPr="00690639" w:rsidRDefault="00990567" w:rsidP="00990567">
      <w:r>
        <w:t xml:space="preserve">d.  </w:t>
      </w:r>
      <w:r w:rsidRPr="00690639">
        <w:rPr>
          <w:i/>
        </w:rPr>
        <w:t>X</w:t>
      </w:r>
      <w:r>
        <w:t xml:space="preserve"> = 24.5</w:t>
      </w:r>
    </w:p>
    <w:p w:rsidR="00990567" w:rsidRDefault="00990567" w:rsidP="00990567"/>
    <w:p w:rsidR="00990567" w:rsidRDefault="00990567" w:rsidP="00990567"/>
    <w:p w:rsidR="00990567" w:rsidRDefault="00990567" w:rsidP="00990567"/>
    <w:p w:rsidR="00990567" w:rsidRDefault="00990567" w:rsidP="00990567">
      <w:r>
        <w:t xml:space="preserve">20.  </w:t>
      </w:r>
      <w:r>
        <w:tab/>
        <w:t>a.  32%</w:t>
      </w:r>
    </w:p>
    <w:p w:rsidR="00990567" w:rsidRDefault="00990567" w:rsidP="00990567">
      <w:r>
        <w:tab/>
        <w:t>b.  59%</w:t>
      </w:r>
    </w:p>
    <w:p w:rsidR="00990567" w:rsidRDefault="00990567" w:rsidP="00990567">
      <w:r>
        <w:tab/>
        <w:t xml:space="preserve">c.  </w:t>
      </w:r>
      <w:r w:rsidRPr="00690639">
        <w:rPr>
          <w:i/>
        </w:rPr>
        <w:t>X</w:t>
      </w:r>
      <w:r>
        <w:t xml:space="preserve"> = 14.25</w:t>
      </w:r>
    </w:p>
    <w:p w:rsidR="00990567" w:rsidRDefault="00990567" w:rsidP="00990567">
      <w:r>
        <w:tab/>
        <w:t xml:space="preserve">d.  </w:t>
      </w:r>
      <w:r w:rsidRPr="00690639">
        <w:rPr>
          <w:i/>
        </w:rPr>
        <w:t>X</w:t>
      </w:r>
      <w:r>
        <w:t xml:space="preserve"> = 15.10</w:t>
      </w:r>
    </w:p>
    <w:p w:rsidR="00990567" w:rsidRDefault="00990567" w:rsidP="00990567"/>
    <w:p w:rsidR="00990567" w:rsidRDefault="00990567" w:rsidP="00990567">
      <w:r>
        <w:t>22.</w:t>
      </w:r>
      <w:r>
        <w:tab/>
        <w:t xml:space="preserve">a.  </w:t>
      </w:r>
      <w:r w:rsidRPr="00690639">
        <w:rPr>
          <w:i/>
        </w:rPr>
        <w:t>X</w:t>
      </w:r>
      <w:r>
        <w:t xml:space="preserve"> = 22</w:t>
      </w:r>
    </w:p>
    <w:p w:rsidR="00990567" w:rsidRDefault="00990567" w:rsidP="00990567">
      <w:r>
        <w:tab/>
        <w:t xml:space="preserve">b.  </w:t>
      </w:r>
      <w:r w:rsidRPr="00690639">
        <w:rPr>
          <w:i/>
        </w:rPr>
        <w:t>X</w:t>
      </w:r>
      <w:r>
        <w:t xml:space="preserve"> = 31.5</w:t>
      </w:r>
    </w:p>
    <w:p w:rsidR="00990567" w:rsidRDefault="00990567" w:rsidP="00990567">
      <w:pPr>
        <w:ind w:firstLine="720"/>
      </w:pPr>
      <w:r>
        <w:t>c.  93%</w:t>
      </w:r>
    </w:p>
    <w:p w:rsidR="00990567" w:rsidRDefault="00990567" w:rsidP="00990567">
      <w:r>
        <w:tab/>
        <w:t>d.  28%</w:t>
      </w:r>
    </w:p>
    <w:p w:rsidR="00990567" w:rsidRDefault="00990567" w:rsidP="00990567"/>
    <w:p w:rsidR="00990567" w:rsidRDefault="00990567" w:rsidP="00990567">
      <w:r>
        <w:t xml:space="preserve">24.  </w:t>
      </w:r>
      <w:r>
        <w:tab/>
        <w:t>a.  6</w:t>
      </w:r>
    </w:p>
    <w:p w:rsidR="00990567" w:rsidRDefault="00990567" w:rsidP="00990567">
      <w:r>
        <w:tab/>
        <w:t>b.  75, 79, 72, 73, 77, 74</w:t>
      </w:r>
    </w:p>
    <w:p w:rsidR="00990567" w:rsidRDefault="00990567" w:rsidP="00990567">
      <w:r>
        <w:tab/>
        <w:t>c.  1</w:t>
      </w:r>
    </w:p>
    <w:p w:rsidR="006B02A4" w:rsidRDefault="00990567" w:rsidP="00195695">
      <w:r>
        <w:tab/>
      </w:r>
      <w:proofErr w:type="gramStart"/>
      <w:r>
        <w:t>d.  48</w:t>
      </w:r>
      <w:bookmarkStart w:id="0" w:name="_GoBack"/>
      <w:bookmarkEnd w:id="0"/>
      <w:proofErr w:type="gramEnd"/>
    </w:p>
    <w:sectPr w:rsidR="006B02A4" w:rsidSect="00244B55">
      <w:footerReference w:type="even" r:id="rId9"/>
      <w:footerReference w:type="default" r:id="rId10"/>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5AD" w:rsidRDefault="008635AD">
      <w:r>
        <w:separator/>
      </w:r>
    </w:p>
  </w:endnote>
  <w:endnote w:type="continuationSeparator" w:id="0">
    <w:p w:rsidR="008635AD" w:rsidRDefault="00863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ourier 10cpi">
    <w:altName w:val="Cambria"/>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DAA" w:rsidRDefault="00624D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24DAA" w:rsidRDefault="00624D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DAA" w:rsidRPr="00244B55" w:rsidRDefault="00624DAA" w:rsidP="00244B55">
    <w:pPr>
      <w:pStyle w:val="Footer"/>
      <w:rPr>
        <w:sz w:val="20"/>
        <w:szCs w:val="20"/>
      </w:rPr>
    </w:pPr>
    <w:r w:rsidRPr="00244B55">
      <w:rPr>
        <w:bCs/>
        <w:sz w:val="20"/>
        <w:szCs w:val="20"/>
      </w:rPr>
      <w:t>© 2017 Cengage Learning. All Rights Reserved. May not be copied, scanned, or duplicated, in whole or in part, except for use as permitted in a license distributed with a certain product or service or otherwise on a password-protected website for classroom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5AD" w:rsidRDefault="008635AD">
      <w:r>
        <w:separator/>
      </w:r>
    </w:p>
  </w:footnote>
  <w:footnote w:type="continuationSeparator" w:id="0">
    <w:p w:rsidR="008635AD" w:rsidRDefault="00863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351"/>
    <w:multiLevelType w:val="hybridMultilevel"/>
    <w:tmpl w:val="6C2AE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9C2DD2"/>
    <w:multiLevelType w:val="hybridMultilevel"/>
    <w:tmpl w:val="13C01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743B7C"/>
    <w:multiLevelType w:val="hybridMultilevel"/>
    <w:tmpl w:val="9C8EA0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DC17C3"/>
    <w:multiLevelType w:val="hybridMultilevel"/>
    <w:tmpl w:val="42AAE8E2"/>
    <w:lvl w:ilvl="0" w:tplc="479E0E2E">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F55A7E"/>
    <w:multiLevelType w:val="hybridMultilevel"/>
    <w:tmpl w:val="A1502956"/>
    <w:lvl w:ilvl="0" w:tplc="1050309A">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814DBA"/>
    <w:multiLevelType w:val="hybridMultilevel"/>
    <w:tmpl w:val="C78A6F7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431496D"/>
    <w:multiLevelType w:val="hybridMultilevel"/>
    <w:tmpl w:val="FD24FF3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9066293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871534"/>
    <w:multiLevelType w:val="hybridMultilevel"/>
    <w:tmpl w:val="654CB2C0"/>
    <w:lvl w:ilvl="0" w:tplc="6F70AC2C">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2"/>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BB8"/>
    <w:rsid w:val="00094010"/>
    <w:rsid w:val="000D647F"/>
    <w:rsid w:val="000E5678"/>
    <w:rsid w:val="00136B99"/>
    <w:rsid w:val="00167483"/>
    <w:rsid w:val="001921EA"/>
    <w:rsid w:val="001929B5"/>
    <w:rsid w:val="00193A04"/>
    <w:rsid w:val="00195695"/>
    <w:rsid w:val="001A1979"/>
    <w:rsid w:val="00221BB8"/>
    <w:rsid w:val="002233C7"/>
    <w:rsid w:val="00244B55"/>
    <w:rsid w:val="002B42E4"/>
    <w:rsid w:val="00366964"/>
    <w:rsid w:val="004244C5"/>
    <w:rsid w:val="004B1588"/>
    <w:rsid w:val="004D25D4"/>
    <w:rsid w:val="00514E12"/>
    <w:rsid w:val="00531C0E"/>
    <w:rsid w:val="00542BEE"/>
    <w:rsid w:val="00564EF2"/>
    <w:rsid w:val="00624DAA"/>
    <w:rsid w:val="006B02A4"/>
    <w:rsid w:val="006B4A0B"/>
    <w:rsid w:val="007715BB"/>
    <w:rsid w:val="008635AD"/>
    <w:rsid w:val="00876D32"/>
    <w:rsid w:val="008C16FB"/>
    <w:rsid w:val="008D3D53"/>
    <w:rsid w:val="0092191B"/>
    <w:rsid w:val="00935179"/>
    <w:rsid w:val="00937A95"/>
    <w:rsid w:val="00990567"/>
    <w:rsid w:val="009B4A3F"/>
    <w:rsid w:val="009C1986"/>
    <w:rsid w:val="009E3167"/>
    <w:rsid w:val="00A63F9F"/>
    <w:rsid w:val="00B84E02"/>
    <w:rsid w:val="00CA7222"/>
    <w:rsid w:val="00CB02CC"/>
    <w:rsid w:val="00CD3DA5"/>
    <w:rsid w:val="00CD6A13"/>
    <w:rsid w:val="00CF55FB"/>
    <w:rsid w:val="00D87EEF"/>
    <w:rsid w:val="00DC690C"/>
    <w:rsid w:val="00DC766A"/>
    <w:rsid w:val="00DE2970"/>
    <w:rsid w:val="00E26593"/>
    <w:rsid w:val="00E46113"/>
    <w:rsid w:val="00E91004"/>
    <w:rsid w:val="00F3472E"/>
    <w:rsid w:val="00F75D15"/>
    <w:rsid w:val="00FA3731"/>
    <w:rsid w:val="00FC002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38292CCA-7FEF-410B-8375-F21EBC0F1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left" w:pos="1008"/>
      </w:tabs>
      <w:outlineLvl w:val="0"/>
    </w:pPr>
    <w:rPr>
      <w:b/>
      <w:bCs/>
      <w:szCs w:val="32"/>
    </w:rPr>
  </w:style>
  <w:style w:type="paragraph" w:styleId="Heading2">
    <w:name w:val="heading 2"/>
    <w:basedOn w:val="Normal"/>
    <w:next w:val="Normal"/>
    <w:qFormat/>
    <w:pPr>
      <w:keepNext/>
      <w:tabs>
        <w:tab w:val="left" w:pos="720"/>
        <w:tab w:val="left" w:pos="1008"/>
      </w:tabs>
      <w:jc w:val="center"/>
      <w:outlineLvl w:val="1"/>
    </w:pPr>
    <w:rPr>
      <w:sz w:val="32"/>
      <w:szCs w:val="32"/>
    </w:rPr>
  </w:style>
  <w:style w:type="paragraph" w:styleId="Heading3">
    <w:name w:val="heading 3"/>
    <w:basedOn w:val="Normal"/>
    <w:next w:val="Normal"/>
    <w:link w:val="Heading3Char"/>
    <w:uiPriority w:val="9"/>
    <w:semiHidden/>
    <w:unhideWhenUsed/>
    <w:qFormat/>
    <w:rsid w:val="007715BB"/>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link w:val="BalloonTextChar"/>
    <w:uiPriority w:val="99"/>
    <w:semiHidden/>
    <w:unhideWhenUsed/>
    <w:rsid w:val="002233C7"/>
    <w:rPr>
      <w:rFonts w:ascii="Tahoma" w:hAnsi="Tahoma" w:cs="Tahoma"/>
      <w:sz w:val="16"/>
      <w:szCs w:val="16"/>
    </w:rPr>
  </w:style>
  <w:style w:type="character" w:customStyle="1" w:styleId="BalloonTextChar">
    <w:name w:val="Balloon Text Char"/>
    <w:link w:val="BalloonText"/>
    <w:uiPriority w:val="99"/>
    <w:semiHidden/>
    <w:rsid w:val="002233C7"/>
    <w:rPr>
      <w:rFonts w:ascii="Tahoma" w:hAnsi="Tahoma" w:cs="Tahoma"/>
      <w:sz w:val="16"/>
      <w:szCs w:val="16"/>
    </w:rPr>
  </w:style>
  <w:style w:type="character" w:styleId="Hyperlink">
    <w:name w:val="Hyperlink"/>
    <w:uiPriority w:val="99"/>
    <w:unhideWhenUsed/>
    <w:rsid w:val="00DC766A"/>
    <w:rPr>
      <w:color w:val="0000FF"/>
      <w:u w:val="single"/>
    </w:rPr>
  </w:style>
  <w:style w:type="character" w:customStyle="1" w:styleId="FooterChar">
    <w:name w:val="Footer Char"/>
    <w:link w:val="Footer"/>
    <w:rsid w:val="00244B55"/>
    <w:rPr>
      <w:sz w:val="24"/>
      <w:szCs w:val="24"/>
    </w:rPr>
  </w:style>
  <w:style w:type="paragraph" w:styleId="Title">
    <w:name w:val="Title"/>
    <w:basedOn w:val="Normal"/>
    <w:link w:val="TitleChar"/>
    <w:qFormat/>
    <w:rsid w:val="00990567"/>
    <w:pPr>
      <w:widowControl w:val="0"/>
      <w:autoSpaceDE w:val="0"/>
      <w:autoSpaceDN w:val="0"/>
      <w:adjustRightInd w:val="0"/>
      <w:jc w:val="center"/>
    </w:pPr>
    <w:rPr>
      <w:sz w:val="36"/>
      <w:szCs w:val="36"/>
    </w:rPr>
  </w:style>
  <w:style w:type="character" w:customStyle="1" w:styleId="TitleChar">
    <w:name w:val="Title Char"/>
    <w:basedOn w:val="DefaultParagraphFont"/>
    <w:link w:val="Title"/>
    <w:rsid w:val="00990567"/>
    <w:rPr>
      <w:sz w:val="36"/>
      <w:szCs w:val="36"/>
    </w:rPr>
  </w:style>
  <w:style w:type="character" w:customStyle="1" w:styleId="Heading3Char">
    <w:name w:val="Heading 3 Char"/>
    <w:basedOn w:val="DefaultParagraphFont"/>
    <w:link w:val="Heading3"/>
    <w:uiPriority w:val="9"/>
    <w:semiHidden/>
    <w:rsid w:val="007715BB"/>
    <w:rPr>
      <w:rFonts w:asciiTheme="majorHAnsi" w:eastAsiaTheme="majorEastAsia" w:hAnsiTheme="majorHAnsi" w:cstheme="majorBidi"/>
      <w:color w:val="1F4D78" w:themeColor="accent1" w:themeShade="7F"/>
      <w:sz w:val="24"/>
      <w:szCs w:val="24"/>
    </w:rPr>
  </w:style>
  <w:style w:type="paragraph" w:customStyle="1" w:styleId="NormalTimes">
    <w:name w:val="Normal+Times"/>
    <w:basedOn w:val="Normal"/>
    <w:rsid w:val="00E26593"/>
    <w:pPr>
      <w:widowControl w:val="0"/>
      <w:suppressAutoHyphens/>
      <w:autoSpaceDE w:val="0"/>
      <w:spacing w:line="480" w:lineRule="auto"/>
    </w:pPr>
    <w:rPr>
      <w:rFonts w:ascii="Times" w:hAnsi="Times" w:cs="Times"/>
      <w:color w:val="000000"/>
      <w:lang w:eastAsia="zh-CN"/>
    </w:rPr>
  </w:style>
  <w:style w:type="paragraph" w:styleId="BodyText">
    <w:name w:val="Body Text"/>
    <w:basedOn w:val="Normal"/>
    <w:link w:val="BodyTextChar"/>
    <w:rsid w:val="00514E12"/>
    <w:pPr>
      <w:widowControl w:val="0"/>
      <w:tabs>
        <w:tab w:val="left" w:pos="720"/>
        <w:tab w:val="left" w:pos="1008"/>
      </w:tabs>
      <w:autoSpaceDE w:val="0"/>
      <w:autoSpaceDN w:val="0"/>
      <w:adjustRightInd w:val="0"/>
    </w:pPr>
    <w:rPr>
      <w:rFonts w:ascii="Courier 10cpi" w:hAnsi="Courier 10cpi" w:cs="Courier 10cpi"/>
    </w:rPr>
  </w:style>
  <w:style w:type="character" w:customStyle="1" w:styleId="BodyTextChar">
    <w:name w:val="Body Text Char"/>
    <w:basedOn w:val="DefaultParagraphFont"/>
    <w:link w:val="BodyText"/>
    <w:rsid w:val="00514E12"/>
    <w:rPr>
      <w:rFonts w:ascii="Courier 10cpi" w:hAnsi="Courier 10cpi" w:cs="Courier 10cpi"/>
      <w:sz w:val="24"/>
      <w:szCs w:val="24"/>
    </w:rPr>
  </w:style>
  <w:style w:type="paragraph" w:customStyle="1" w:styleId="NormalTimes0">
    <w:name w:val="Normal + Times"/>
    <w:basedOn w:val="Normal"/>
    <w:rsid w:val="00514E12"/>
    <w:pPr>
      <w:widowControl w:val="0"/>
      <w:autoSpaceDE w:val="0"/>
      <w:autoSpaceDN w:val="0"/>
      <w:adjustRightInd w:val="0"/>
      <w:spacing w:line="480" w:lineRule="auto"/>
    </w:pPr>
    <w:rPr>
      <w:rFonts w:ascii="Times" w:hAnsi="Times" w:cs="Times"/>
      <w:color w:val="000000"/>
    </w:rPr>
  </w:style>
  <w:style w:type="paragraph" w:styleId="ListParagraph">
    <w:name w:val="List Paragraph"/>
    <w:basedOn w:val="Normal"/>
    <w:uiPriority w:val="72"/>
    <w:qFormat/>
    <w:rsid w:val="00624D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ta.heapanalytics.com/how-to-lie-with-data-visualization/" TargetMode="External"/><Relationship Id="rId3" Type="http://schemas.openxmlformats.org/officeDocument/2006/relationships/settings" Target="settings.xml"/><Relationship Id="rId7" Type="http://schemas.openxmlformats.org/officeDocument/2006/relationships/hyperlink" Target="http://data.heapanalytics.com/how-to-lie-with-data-visualiz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1809</Words>
  <Characters>10315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Upper left margin</vt:lpstr>
    </vt:vector>
  </TitlesOfParts>
  <Company>SUNY College at Brockport</Company>
  <LinksUpToDate>false</LinksUpToDate>
  <CharactersWithSpaces>12100</CharactersWithSpaces>
  <SharedDoc>false</SharedDoc>
  <HLinks>
    <vt:vector size="12" baseType="variant">
      <vt:variant>
        <vt:i4>3670130</vt:i4>
      </vt:variant>
      <vt:variant>
        <vt:i4>3</vt:i4>
      </vt:variant>
      <vt:variant>
        <vt:i4>0</vt:i4>
      </vt:variant>
      <vt:variant>
        <vt:i4>5</vt:i4>
      </vt:variant>
      <vt:variant>
        <vt:lpwstr>http://www.isixsigma.com/community/blogs/statistics-everyday-life/</vt:lpwstr>
      </vt:variant>
      <vt:variant>
        <vt:lpwstr/>
      </vt:variant>
      <vt:variant>
        <vt:i4>3670130</vt:i4>
      </vt:variant>
      <vt:variant>
        <vt:i4>0</vt:i4>
      </vt:variant>
      <vt:variant>
        <vt:i4>0</vt:i4>
      </vt:variant>
      <vt:variant>
        <vt:i4>5</vt:i4>
      </vt:variant>
      <vt:variant>
        <vt:lpwstr>http://www.isixsigma.com/community/blogs/statistics-everyday-life/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Upper left margin</dc:title>
  <dc:subject/>
  <dc:creator>User</dc:creator>
  <cp:keywords/>
  <dc:description/>
  <cp:lastModifiedBy>You</cp:lastModifiedBy>
  <cp:revision>5</cp:revision>
  <cp:lastPrinted>2006-05-05T13:57:00Z</cp:lastPrinted>
  <dcterms:created xsi:type="dcterms:W3CDTF">2015-11-25T20:16:00Z</dcterms:created>
  <dcterms:modified xsi:type="dcterms:W3CDTF">2021-01-18T10:47:00Z</dcterms:modified>
</cp:coreProperties>
</file>