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Beans and legumes fall in two food groups, grains and proteins.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Mediterranean Diet recommends eating meat several times a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6"/>
              <w:gridCol w:w="6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Spotlight: A Tapestry of Cultures and Cuisines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PNUT.BOYL.16.2.7 - Discuss tips for incorporating ethnic food choices into a healthy eating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Revisions to the Nutrition Facts panel made by the FDA in 2016 require Vitamin D as the only vitamin to be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Chinese food served in American Chinese restaurants usually is very similar to food eaten by rural Chinese people in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6"/>
              <w:gridCol w:w="6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Spotlight: A Tapestry of Cultures and Cuisines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PNUT.BOYL.16.2.7 - Discuss tips for incorporating ethnic food choices into a healthy eating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 for nutrients represents the average amount of a nutrient needed by a population meaning its value is usually enough to meet the needs of most healthy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MyPlate, one egg is equivalent to 1 ounce of cooked lean meat.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ingredients on a food label are listed in alphabetical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setting Tolerable Upper Intake Levels (UL) for nutrients is the result of more people using large doses of supplements and the increased availability of fortified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 provide energy or building materials for cell repair.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0"/>
              <w:gridCol w:w="7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Savvy Diner: Color Your Plate for Health with a Variety of Fruits and Vegetables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PNUT.BOYL.16.2.5 - List four nutrients whose intakes are low enough to be of public health concern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healthy diet should consist of three meals a day without any snacking.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Action: Grazer’s Guide to Smart Snacking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PNUT.BOYL.16.2.3 - Describe three major goals for building healthy eating patterns as emphasized by the Dietary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DRI requirement of a nutrient is the minimum amount of a nutrient that will prevent the development of deficiency symptoms.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Orange juice with added calcium is a food that likely exceeds the UL for calcium.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incorporate two general themes: maintaining calorie balance over time to achieve and maintain a healthy weight, and consuming more nutrient-dense foods and beverages.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The Challenge of Dietary Guidelines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PNUT.BOYL.16.2.3 - Describe three major goals for building healthy eating patterns as emphasized by the Dietary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MyPlate activity recommends at least 2 ½ hours per week of moderate physical activity such as jogging, swimming continuous laps, and bicycling uphill.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that meets the criteria as sodium-free or salt-free has less than 5 mg of sodium per serving.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Antioxidant nutrients are vitamins and minerals that react with oxygen, thereby protecting other compounds from damaging reactions involving oxygen.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0"/>
              <w:gridCol w:w="7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The Savvy Diner: Color Your Plate for Health with a Variety of Fruits and Vegetables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PNUT.BOYL.16.2.5 - List four nutrients whose intakes are low enough to be of public health concern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DRI values for nutrients are the same for all genders and 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determining portion, one hand, cupped, is a good approximation of 8 fluid ounces.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0"/>
              <w:gridCol w:w="7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How Well Do We Eat?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PNUT.BOYL.16.2.5 - List four nutrients whose intakes are low enough to be of public health concern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six diet-planning principles for developing a healthy eating pattern?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 balance, nutrients, weight control, moderation, and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 bone development, correction, nutrients, moderation, and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 balance, calorie control, nutrient density, moderation, and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abundance, better choices, weight control, multiple, nutrient-rich, and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abundance, bone density, calorie control, nutrient-rich, multiple, and variety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3"/>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The ABCs of Eating for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PNUT.BOYL.16.2.1 - List and describe six characteristics of planning a healthy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Foods with a high-nutrient density are best characterized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are good sources of calcium, iron,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mixture of carbohydrate, fat,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carry the label “healthy”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rich in nutrients but relatively low in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containing all essential nutrients in moderate amounts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3"/>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The ABCs of Eating for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PNUT.BOYL.16.2.1 - List and describe six characteristics of planning a healthy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Valerie is eating lunch at the college cafeteria and is determined not to gain weight during her freshman year at college. She realizes that controlling portion sizes is the key. Which visual reference could she apply to estimate one cup of pasta?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thumbs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palm of one hand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clenched fists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hands, cupped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hand, fingers spread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Savvy Diner: Rules of Thumb for Portion Sizes—It’s All in Your Hands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diet that does not overemphasize any food type or nutrient at the expense of another is following which characteristic of a healthy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Nonfat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3"/>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The ABCs of Eating for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PNUT.BOYL.16.2.1 - List and describe six characteristics of planning a healthy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Mark is a 5-year-old boy who loves milk. He drinks skim milk all day long. He also loves yogurt and cheese while excluding meat, fish, poultry, and legumes. For which type of deficiency is Mark at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3"/>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The ABCs of Eating for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PNUT.BOYL.16.2.1 - List and describe six characteristics of planning a healthy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Peaches are a food source of vitamins A and C. Why would a raw peach be considered a more nutrient-dense snack than a serving of peaches canned in light syrup?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canned peaches are more processed than the raw peach.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raw peach is brighter in color than the canned peaches.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raw peach contains similar nutrients but fewer calories because of the added sugars in the canned.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canned peaches contain more vitamins per calorie than the raw peach.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raw peach contains more natural sugar per serving than the canned peaches.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3"/>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The ABCs of Eating for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PNUT.BOYL.16.2.1 - List and describe six characteristics of planning a healthy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Steven is 9 years old and loves to drink orange juice whenever he can. He often drinks orange juice instead of eating food. This habit interferes most with what eating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3"/>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The ABCs of Eating for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PNUT.BOYL.16.2.1 - List and describe six characteristics of planning a healthy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snack is the most nutritious choice to take to the library if you know you will be studying for several hours?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Bagel with jelly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percent fruit juice with fruit rolls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Peanut butter with celery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Potato chips with dip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Buttered popcorn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Action: Grazer’s Guide to Smart Snacking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PNUT.BOYL.16.2.3 - Describe three major goals for building healthy eating patterns as emphasized by the Dietary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 (DRI) should be avoided when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estimating nutrient requirements for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dietary nutrient 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diets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treating individuals with certain medical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dietary differences based on gender and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RDA (Recommended Dietary Allowances) for nutrients are generally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amounts that average people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twice as high as anyone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prevent deficiency diseases in half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be adequate for almost all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for all ages for all 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Spencer’s energy requirement is 2,400 calories. What is his DV for protein?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 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suggestion would be excluded in the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 a variety of vegetables, especially dark-green and red and orange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oils to replace solid fats where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 at least half of all grains as whole grains.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diets that emphasize refined and enriched grain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fat-free or low-fat milk and milk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The Challenge of Dietary Guidelines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PNUT.BOYL.16.2.3 - Describe three major goals for building healthy eating patterns as emphasized by the Dietary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Louise would like to lose some weight. How might the exchange lists be helpful to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Louise can easily compare several brands of a particular food to find the most nutrient-dense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Louise can identify low-calorie foods rich in each of the essential vitamins and 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Louise can mix and match the portion sizes for different foods that provide the same number of calories, carbohydrates, proteins, and fats to plan calorie-controlled meals.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Louise can determine which foods will prevent her from developing diabetes if she consumes them on a regular basis as she loses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Louise can compare the best food choices on the exchange lists for a high-protein, low-carbohydrate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new requirement to the Nutrition Facts panel is the addition of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added 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tolerable upper limit (UL) is most closely described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daily intake of a nutrient that is unlikely to pose adverse effects in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foods to which nutrients have been added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a nutrient estimated to meet the requirement in half of the people of a specific age and 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amount of a nutrient that appears to be adequate for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reference values for energy and 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Acceptable Macronutrient Distribution Ranges (AMDR) set recommendations for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E, calcium, and 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 carbohydrates,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 lipids, and fiber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 iron, and 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zinc, and magnesium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major goal is part of the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health disparities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 more energy-dense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calories with physical activity to manage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 more foods with refined grains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complex carbohydrate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The Challenge of Dietary Guidelines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PNUT.BOYL.16.2.3 - Describe three major goals for building healthy eating patterns as emphasized by the Dietary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Joe engages in moderately intense physical activity for 30 to 60 minutes a day in addition to other daily activities. What is his activity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Sedentary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Minimally 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Moderately 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active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MyPlate guidelines, which food portion is equivalent to 1 ounce of grains?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slice of 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large bagel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One-half cup dry cereal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English muffin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cup cooked 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MyPlate guidelines, which food portion exceeds the equivalent of 1 ounce from the protein foods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egg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One-fourth cup cooked dry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tablespoons peanut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One-half cup split pea soup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ounce cooked poultry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the five food groups, we need to include a small amount of oil in the diet for the ____ and ____ that oils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K; 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E; 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essential fats; vitamin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 vitamin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 vitamin 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consistently build your diet by choosing mostly nutrient-dense foods, you may be able to meet your nutrient needs without using your full calorie allowance. In this case, the balance of calories is called your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bonus calorie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limit for non-essential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 and sugar calorie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limit for discretionary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food item lacks phytochemicals?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Skim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Mushrooms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Canned peas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Tomatoes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Savvy Diner: Color Your Plate for Health with a Variety of Fruits and Vegetables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2016 changes, what information is not a required element on the Nutrition Facts panel?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Calories per serving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Calories from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Added sugars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Serving 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Sue picks up a cereal box and reads that one serving provides 15 percent of the DV for total carbohydrate. What does this DV value tell us about the cereal?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serving contains 15 percent of its calories from 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serving provides 15 percent of the total carbohydrates that are recommended to be eaten in a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contents of the cereal box provide 15 percent of the carbohydrates that should be eaten in a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serving provides 15 percent of the starch recommendation only for the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serving includes 15 percent of the daily discretionary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Dietary Reference Intakes (DRI), ____ to ____ percent of the calories in a balanced diet come from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65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MyPlate, which food would be considered a less nutrient-dense choice that should be limited in the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Peanut butter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Cheddar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Vegetable 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percent milk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food is the best example of a nutrient-dense food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baked potato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Bologna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Refried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Granola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3"/>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The ABCs of Eating for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PNUT.BOYL.16.2.1 - List and describe six characteristics of planning a healthy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Juan is of Hispanic origin and enjoys eating native foods. In which food group would a corn tortilla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6"/>
              <w:gridCol w:w="6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Spotlight: A Tapestry of Cultures and Cuisines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PNUT.BOYL.16.2.7 - Discuss tips for incorporating ethnic food choices into a healthy eating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Holly wants to lower her risk of heart disease and decides to follow the Mediterranean diet. What modification to this diet is recommended by major U.S. health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 a small amount of red meat accompanied with a glass of red wine daily.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eggs at least three times per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amount of whole-grain breads while reducing 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 more fruits and vegetables and less dairy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 fat, including olive oil, to 20 to 35 percent of total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6"/>
              <w:gridCol w:w="6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Spotlight: A Tapestry of Cultures and Cuisines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PNUT.BOYL.16.2.7 - Discuss tips for incorporating ethnic food choices into a healthy eating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foods make up the majority of the Mediterranean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Eggs, poultry, and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Fruits, grains,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Cheese, yogurt, and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 meat, oil, and wine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Poultry, cheese, and grains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6"/>
              <w:gridCol w:w="6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Spotlight: A Tapestry of Cultures and Cuisines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PNUT.BOYL.16.2.7 - Discuss tips for incorporating ethnic food choices into a healthy eating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substance is not indicative of an added sugar in an ingredient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High-fructose corn syrup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Levulose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Niacinamide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Bill is trying to eat healthier now that he is going to college. He takes a nutrition class and determines that his salt intake is very high from a diet analysis. Which characteristic of a healthy diet is Bill violating?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3"/>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The ABCs of Eating for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PNUT.BOYL.16.2.1 - List and describe six characteristics of planning a healthy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Nicole is reading a food label on a bag of broccoli and sees “high in vitamin C.” What does this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serving prepared properly will provide 10 percent more of the Daily Value for 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serving provides 20 percent or more of the Daily Value for 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bag contains 20 percent or more of the Daily Value for 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serving contains more vitamin C than is normally found in broccoli.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serving provides 50 percent of the Daily Value for vitamin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Mary is comparing light potato chips to regular potato chips. What is the difference?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light potato chips are lower in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light potato chips are lighter in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light potato chips are lighter in texture.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light potato chips are lower in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light potato chips have been cooked in olive oil.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food label can make a health claim for sugar alcohols. Consuming this nutrient is associated with a lower risk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tooth decay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spinal cord birth defect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Joe picks up a package of low-fat hot dogs in the supermarket. He can be confident that this food has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more than 10 grams of fat per serving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more than 3 grams of fat per serving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saturated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cholesterol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cup of skim milk has 8 grams of protein and the Daily Value for protein is 50 grams. What is the % Daily Value for protein in a cup of milk?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now voluntary nutrients that a manufacturer may include on the Nutrition Facts panel?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D and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Folate and niacin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Riboflavin and 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C and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Zach eats a 2000-calorie diet and therefore should eat no more than 65 grams of fat per day. If he has only eaten a soft pretzel (6 grams of fat) and a mocha coffee drink (20 grams of fat), how many more grams of fat can Zach have to stay within his daily fat </w:t>
            </w:r>
            <w:r>
              <w:rPr>
                <w:rStyle w:val="DefaultParagraphFont"/>
                <w:rFonts w:ascii="Times New Roman" w:eastAsia="Times New Roman" w:hAnsi="Times New Roman" w:cs="Times New Roman"/>
                <w:b w:val="0"/>
                <w:bCs w:val="0"/>
                <w:i/>
                <w:iCs/>
                <w:smallCaps w:val="0"/>
                <w:color w:val="000000"/>
                <w:sz w:val="22"/>
                <w:szCs w:val="22"/>
                <w:bdr w:val="nil"/>
                <w:rtl w:val="0"/>
              </w:rPr>
              <w:t>budget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information provided.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typical Mexican diet, which food would provide the most phytochemicals?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Tortilla shells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Chorizo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Vegetable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0"/>
              <w:gridCol w:w="7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How Well Do We Eat?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2.7 Spotlight: A Tapestry of Cultures and Cuisines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PNUT.BOYL.16.2.5 - List four nutrients whose intakes are low enough to be of public health concern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Tulley is a 38-year-old man who successfully lost 50 lb of excess weight. According to MyPlate recommendations, how much physical activity does he need to maintain his weight loss when he consumes only enough for his calorie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30 minutes of moderate activity per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60 minutes vigorous activity per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90 minutes vigorous activity per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150 minutes of moderate activity per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180 minutes of vigorous activity per week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choice exceeds the equivalent of one teaspoon from the oils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tablespoon low-fat mayonnaise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tablespoons light salad dressing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ounce peanuts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teaspoon soft margarine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teaspoon vegetable oil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An unhealthful aspect of the traditional Mexican diet is the frequent consumption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tomatoes, chilies, and onions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flour tortillas, chorizo, and eggs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corn tortillas, amaranth, and 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pinto beans, jicama, and avocado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 meat, poultry, and olive oil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6"/>
              <w:gridCol w:w="6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Spotlight: A Tapestry of Cultures and Cuisines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PNUT.BOYL.16.2.7 - Discuss tips for incorporating ethnic food choices into a healthy eating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bCs/>
                <w:i w:val="0"/>
                <w:iCs w:val="0"/>
                <w:smallCaps w:val="0"/>
                <w:color w:val="000000"/>
                <w:sz w:val="22"/>
                <w:szCs w:val="22"/>
                <w:bdr w:val="nil"/>
                <w:rtl w:val="0"/>
              </w:rPr>
              <w:t>Vignette #1</w:t>
            </w:r>
          </w:p>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Carly is an overweight 21-year-old who is committed to good health after taking a nutrition course. She realizes that being a savvy shopper is part of the process and decides to learn how to look more critically at food labels. She picks up two different boxes of ready-to-eat breakfast cereal and sees the food labels shown in Figure 1. Help Carly evaluate these two breakfast cereals.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67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690pt;width:562pt">
                  <v:imagedata r:id="rId4"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food is in the entire package of Cereal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½ cup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½ cups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cups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cups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½ cups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calories from fat does one serving of cereal #1 (without milk)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Carly wants to stay healthy and decides to purchase the cereal that may help prevent heart disease and cancer. Which cereal would she buy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Cereal #1 because it contains more protein per serving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Cereal #1 because it contains more antioxidants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Cereal #2 because it has less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Cereal #2 because it contains more fiber and no saturated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cereals would be equally effective because they both contain no cholesterol.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Carly is concerned about a family history of high blood pressure. Which item listed on the food label is she likely to check?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Carly decides to eat three-fourths of a cup of cereal #1 with three-fourths cup of fortified skim milk. Based on a 2,000-calorie diet, what percent of calories of carbohydrates will she consume?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pBdr>
                <w:top w:val="nil"/>
                <w:left w:val="nil"/>
                <w:bottom w:val="nil"/>
                <w:right w:val="nil"/>
              </w:pBdr>
              <w:bidi w:val="0"/>
              <w:spacing w:before="0" w:beforeAutospacing="0" w:after="0" w:afterAutospacing="0"/>
              <w:ind w:left="60" w:right="60"/>
              <w:jc w:val="left"/>
            </w:pPr>
            <w:r>
              <w:rPr>
                <w:rStyle w:val="DefaultParagraphFont"/>
                <w:rFonts w:ascii="Times New Roman" w:eastAsia="Times New Roman" w:hAnsi="Times New Roman" w:cs="Times New Roman"/>
                <w:b/>
                <w:bCs/>
                <w:i w:val="0"/>
                <w:iCs w:val="0"/>
                <w:smallCaps w:val="0"/>
                <w:color w:val="000000"/>
                <w:sz w:val="22"/>
                <w:szCs w:val="22"/>
                <w:bdr w:val="nil"/>
                <w:rtl w:val="0"/>
              </w:rPr>
              <w:t>Vignette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Julia and David are new parents of a 13-year-old girl, Zoe. They want to make sure they are feeding her the most nutritious diet possible. Julia makes an appointment with a registered dietitian at Zoe’s pediatrician’s office. David’s first question is “Can you help us figure out what foods to feed Zoe that will prevent chronic diseases in her future?” Julia seems concerned about how to make sure Zoe gets enough essential nutrients. Imagine you are the dietitian. Using the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the MyPlate tool, answer the following questions.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To prevent the risk of chronic disease in adulthood, what practice would you recommend?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time spent in sedentary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solid fats and reduce 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 primarily cruciferous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 one serving of oatmeal with one-half cup whole milk every day for breakfast.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 intake of oranges and grapefruits due to high acid content.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The Challenge of Dietary Guidelines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Vignette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PNUT.BOYL.16.2.3 - Describe three major goals for building healthy eating patterns as emphasized by the Dietary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show Julia and David the MyPlate graphic. What important principle can you </w:t>
            </w:r>
            <w:r>
              <w:rPr>
                <w:rStyle w:val="DefaultParagraphFont"/>
                <w:rFonts w:ascii="Times New Roman" w:eastAsia="Times New Roman" w:hAnsi="Times New Roman" w:cs="Times New Roman"/>
                <w:b/>
                <w:bCs/>
                <w:i w:val="0"/>
                <w:iCs w:val="0"/>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demonstrate to them using this graphic?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adequacy—include at least four different foods on your plate at each meal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proportionality—fill at least half your plate with fruits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safety—avoid mixing dairy foods with other foods on your plate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moderation—limit added sugars and solid fats on your plate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control—avoid empty calories on your plate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Vignette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7:25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food recommendation would you expect the dietitian to give?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 two cups per day of whole milk or its equivalent.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 more refined grains.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 fresh fruit as snacks.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foods with more saturated fat and less with monounsaturated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cookie every day as a treat.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The Challenge of Dietary Guidelines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Vignette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PNUT.BOYL.16.2.3 - Describe three major goals for building healthy eating patterns as emphasized by the Dietary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sound strategy for Zoe and her parents regarding MyPlate is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 strict guidelines in preparing foods the same way each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mixed dish foods that include servings from several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activity to a high level while choosing foods based on moderate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 variety by choosing different foods within the food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 that gender differences are minimal when considering calorie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Vignette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Julia and David like to drink a glass of beer or wine when they get home from work. The beer and wine contribute _____ to their diets.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discretionary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nutrient-dense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Vignette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nutrient density is most helpful in achieving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3"/>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The ABCs of Eating for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PNUT.BOYL.16.2.1 - List and describe six characteristics of planning a healthy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current U.S. diet, the nutrient that is </w:t>
            </w:r>
            <w:r>
              <w:rPr>
                <w:rStyle w:val="DefaultParagraphFont"/>
                <w:rFonts w:ascii="Times New Roman" w:eastAsia="Times New Roman" w:hAnsi="Times New Roman" w:cs="Times New Roman"/>
                <w:b/>
                <w:bCs/>
                <w:i w:val="0"/>
                <w:iCs w:val="0"/>
                <w:smallCaps w:val="0"/>
                <w:color w:val="000000"/>
                <w:sz w:val="22"/>
                <w:szCs w:val="22"/>
                <w:bdr w:val="nil"/>
                <w:rtl w:val="0"/>
              </w:rPr>
              <w:t>closest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meeting the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intake recommendations is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0"/>
              <w:gridCol w:w="7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How Well Do We Eat?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PNUT.BOYL.16.2.5 - List four nutrients whose intakes are low enough to be of public health concern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is the amount of a nutrient that is estimated to meet the requirement for the nutrient in half of the people of a specific age and gender.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Energy Requirement (EER)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 (EAR)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 (AI)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 (UL)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linking the nutritional profile of a food to a reduced risk of a particular disease is known as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content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function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claim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ingredient claim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To reduce the risk of chronic disease, help prevent weight gain, and help sustain weight loss, MyPlate recommends at least ________ of moderate activity per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hour and 30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hours and 30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Dietary Reference Intakes (DRI), _________ of the calories in a balanced diet should be obtained from protein.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to 15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 35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to 45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to 65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food product is high in soluble fiber which means the food label can make the health claim that consuming it is associated with a lowered risk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tooth decay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Parkinson’s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 style of Chinese cooking characterized by steaming and stir-frying, and therefore tends to be the lowest in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Cantonese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Shanghai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Szechwan or Hunan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Mongolian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6"/>
              <w:gridCol w:w="6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Spotlight: A Tapestry of Cultures and Cuisines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PNUT.BOYL.16.2.7 - Discuss tips for incorporating ethnic food choices into a healthy eating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is the average daily amount of a nutrient that appears to be adequate for individuals when there is not sufficient scientific research to calculate an RDA.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Dietary Reference Intakes (DRI), approximately 45 to 65 percent of the total calories in a balanced diet should come from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term with the short phrase or description that best matches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
              <w:gridCol w:w="8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sweeteners added to a food during processing and preparation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nonnutritive substances in plants that possess health-protective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and selecting food choices to meet nutrient needs within energy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balance of daily calories that may be used for less nutrient-dense foods and food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point to choose a diverse selection of foods among and within the food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less healthy component of the diet that is composed primarily of saturated fat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feature of a diet that provides a number of types of foods in harmony with one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lists of foods with portion sizes specified; foods on a single list are similar with respect to nutrient and calorie content and thus can be mixed and matched in the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characterizes a diet that provides all of the essential nutrients, fiber, and energy in amounts sufficient to maintain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attribute of a diet that provides no unwanted constituent in excess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and minerals that protect other compounds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3"/>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The ABCs of Eating for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PNUT.BOYL.16.2.1 - List and describe six characteristics of planning a healthy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5:27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calorie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term with the short phrase or description that best matches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
              <w:gridCol w:w="8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sweeteners added to a food during processing and preparation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nonnutritive substances in plants that possess health-protective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and selecting food choices to meet nutrient needs within energy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balance of daily calories that may be used for less nutrient-dense foods and food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point to choose a diverse selection of foods among and within the food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less healthy component of the diet that is composed primarily of saturated fat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feature of a diet that provides a number of types of foods in harmony with one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lists of foods with portion sizes specified; foods on a single list are similar with respect to nutrient and calorie content and thus can be mixed and matched in the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characterizes a diet that provides all of the essential nutrients, fiber, and energy in amounts sufficient to maintain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attribute of a diet that provides no unwanted constituent in excess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and minerals that protect other compounds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5:33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discretionary calories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solid fats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added sugars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term with the short phrase or description that best matches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
              <w:gridCol w:w="8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sweeteners added to a food during processing and preparation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nonnutritive substances in plants that possess health-protective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and selecting food choices to meet nutrient needs within energy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balance of daily calories that may be used for less nutrient-dense foods and food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point to choose a diverse selection of foods among and within the food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less healthy component of the diet that is composed primarily of saturated fat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feature of a diet that provides a number of types of foods in harmony with one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lists of foods with portion sizes specified; foods on a single list are similar with respect to nutrient and calorie content and thus can be mixed and matched in the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characterizes a diet that provides all of the essential nutrients, fiber, and energy in amounts sufficient to maintain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attribute of a diet that provides no unwanted constituent in excess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and minerals that protect other compounds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0"/>
              <w:gridCol w:w="7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Savvy Diner: Color Your Plate for Health with a Variety of Fruits and Vegetables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PNUT.BOYL.16.2.5 - List four nutrients whose intakes are low enough to be of public health concern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5:35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antioxidant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term with the short phrase or description that best matches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
              <w:gridCol w:w="8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sweeteners added to a food during processing and preparation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nonnutritive substances in plants that possess health-protective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and selecting food choices to meet nutrient needs within energy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balance of daily calories that may be used for less nutrient-dense foods and food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point to choose a diverse selection of foods among and within the food 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less healthy component of the diet that is composed primarily of saturated fat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feature of a diet that provides a number of types of foods in harmony with one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lists of foods with portion sizes specified; foods on a single list are similar with respect to nutrient and calorie content and thus can be mixed and matched in the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characterizes a diet that provides all of the essential nutrients, fiber, and energy in amounts sufficient to maintain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attribute of a diet that provides no unwanted constituent in excess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and minerals that protect other compounds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5:37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exchange lists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term with the short phrase or description that best matches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
              <w:gridCol w:w="8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reference values for energy and nutrients that can be used for planning and assessing diets for healthy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minimum amount of a nutrient that will prevent the development of deficiency symptoms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calorie intake that is predicted to maintain energy balance in a healthy adult of a defined gender, age, weight, height, and physical activity level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a nutrient that is estimated to meet the requirement for the nutrient in half of the people of a specific age and gender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daily amount of a nutrient that is sufficient to meet the nutrient needs of nearly all healthy individuals of a specific age and gender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amount of a nutrient that appears to be adequate for individuals when there is not sufficient scientific research to calculate an RDA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amount of a nutrient that is unlikely to pose any risk of adverse health effects to most healthy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range of intakes for a particular energy source that is associated with a reduced risk of chronic disease while providing adequate intakes of essential 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5:43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RDA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AMDR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DRI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Daily Value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state the purpose of including Daily Values on food labels.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Value is the amount of fat, sodium, fiber, and other nutrients health experts say should make up a healthful diet. The “% Daily Values” that appear on food labels tell you the percentage of a nutrient that a serving of the food contributes to a 2000-calorie healthy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lifestyle disease</w:t>
            </w:r>
            <w:r>
              <w:rPr>
                <w:rStyle w:val="DefaultParagraphFont"/>
                <w:rFonts w:ascii="Times New Roman" w:eastAsia="Times New Roman" w:hAnsi="Times New Roman" w:cs="Times New Roman"/>
                <w:b w:val="0"/>
                <w:bCs w:val="0"/>
                <w:i w:val="0"/>
                <w:iCs w:val="0"/>
                <w:smallCaps w:val="0"/>
                <w:color w:val="000000"/>
                <w:sz w:val="22"/>
                <w:szCs w:val="22"/>
                <w:bdr w:val="nil"/>
                <w:rtl w:val="0"/>
              </w:rPr>
              <w:t>, and give three examples of a lifestyle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 diseases, including some forms of cancer, heart disease, obesity, diabetes, high blood pressure, stroke, osteoporosis, and liver disease, are conditions that may be aggravated by modern lifestyles that include too little exercise, poor diets, and excessive drinking and smoking. Lifestyle diseases are also referred to as diseases of affluence.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The Challenge of Dietary Guidelines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PNUT.BOYL.16.2.3 - Describe three major goals for building healthy eating patterns as emphasized by the Dietary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Propose two suggestions for smart snacking in each of the food groups: grains, vegetables, fruits, dairy, and protein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Below are suggested snacks from each of the food groups:</w:t>
                  </w:r>
                </w:p>
                <w:p>
                  <w:pPr>
                    <w:bidi w:val="0"/>
                    <w:jc w:val="left"/>
                  </w:pPr>
                  <w:r>
                    <w:rPr>
                      <w:rStyle w:val="DefaultParagraphFont"/>
                      <w:b/>
                      <w:bCs/>
                      <w:i w:val="0"/>
                      <w:iCs w:val="0"/>
                      <w:smallCaps w:val="0"/>
                      <w:color w:val="000000"/>
                      <w:sz w:val="20"/>
                      <w:szCs w:val="20"/>
                      <w:bdr w:val="nil"/>
                      <w:rtl w:val="0"/>
                    </w:rPr>
                    <w:t>Grains</w:t>
                  </w:r>
                  <w:r>
                    <w:rPr>
                      <w:rStyle w:val="DefaultParagraphFont"/>
                      <w:b w:val="0"/>
                      <w:bCs w:val="0"/>
                      <w:i w:val="0"/>
                      <w:iCs w:val="0"/>
                      <w:smallCaps w:val="0"/>
                      <w:color w:val="000000"/>
                      <w:sz w:val="20"/>
                      <w:szCs w:val="20"/>
                      <w:bdr w:val="nil"/>
                      <w:rtl w:val="0"/>
                    </w:rPr>
                    <w:t xml:space="preserve">: Whole-grain cereal, whole-grain crackers, mini rice cakes, sliced whole-grain bread, mini bagels, graham crackers, whole-wheat tortillas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bCs/>
                      <w:i w:val="0"/>
                      <w:iCs w:val="0"/>
                      <w:smallCaps w:val="0"/>
                      <w:color w:val="000000"/>
                      <w:sz w:val="20"/>
                      <w:szCs w:val="20"/>
                      <w:bdr w:val="nil"/>
                      <w:rtl w:val="0"/>
                    </w:rPr>
                    <w:t>Vegetables</w:t>
                  </w:r>
                  <w:r>
                    <w:rPr>
                      <w:rStyle w:val="DefaultParagraphFont"/>
                      <w:b w:val="0"/>
                      <w:bCs w:val="0"/>
                      <w:i w:val="0"/>
                      <w:iCs w:val="0"/>
                      <w:smallCaps w:val="0"/>
                      <w:color w:val="000000"/>
                      <w:sz w:val="20"/>
                      <w:szCs w:val="20"/>
                      <w:bdr w:val="nil"/>
                      <w:rtl w:val="0"/>
                    </w:rPr>
                    <w:t xml:space="preserve">: Veggie “matchsticks” (thin sticks) made from fresh carrots or zucchini, bell pepper rings, cherry tomatoes, steamed broccoli, green beans, sugar snap peas, avocados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bCs/>
                      <w:i w:val="0"/>
                      <w:iCs w:val="0"/>
                      <w:smallCaps w:val="0"/>
                      <w:color w:val="000000"/>
                      <w:sz w:val="20"/>
                      <w:szCs w:val="20"/>
                      <w:bdr w:val="nil"/>
                      <w:rtl w:val="0"/>
                    </w:rPr>
                    <w:t>Fruits</w:t>
                  </w:r>
                  <w:r>
                    <w:rPr>
                      <w:rStyle w:val="DefaultParagraphFont"/>
                      <w:b w:val="0"/>
                      <w:bCs w:val="0"/>
                      <w:i w:val="0"/>
                      <w:iCs w:val="0"/>
                      <w:smallCaps w:val="0"/>
                      <w:color w:val="000000"/>
                      <w:sz w:val="20"/>
                      <w:szCs w:val="20"/>
                      <w:bdr w:val="nil"/>
                      <w:rtl w:val="0"/>
                    </w:rPr>
                    <w:t xml:space="preserve">: Apple slices, clementine sections, strawberry halves, bananas, pineapple, kiwi, peach, mango, nectarine, melon, grapes, berries, dried apricots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bCs/>
                      <w:i w:val="0"/>
                      <w:iCs w:val="0"/>
                      <w:smallCaps w:val="0"/>
                      <w:color w:val="000000"/>
                      <w:sz w:val="20"/>
                      <w:szCs w:val="20"/>
                      <w:bdr w:val="nil"/>
                      <w:rtl w:val="0"/>
                    </w:rPr>
                    <w:t>Dairy</w:t>
                  </w:r>
                  <w:r>
                    <w:rPr>
                      <w:rStyle w:val="DefaultParagraphFont"/>
                      <w:b w:val="0"/>
                      <w:bCs w:val="0"/>
                      <w:i w:val="0"/>
                      <w:iCs w:val="0"/>
                      <w:smallCaps w:val="0"/>
                      <w:color w:val="000000"/>
                      <w:sz w:val="20"/>
                      <w:szCs w:val="20"/>
                      <w:bdr w:val="nil"/>
                      <w:rtl w:val="0"/>
                    </w:rPr>
                    <w:t xml:space="preserve">: Low-fat cheese slices or string cheese, fat-free or low-fat milk, low-fat cottage cheese, low-fat regular or Greek yogurt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bCs/>
                      <w:i w:val="0"/>
                      <w:iCs w:val="0"/>
                      <w:smallCaps w:val="0"/>
                      <w:color w:val="000000"/>
                      <w:sz w:val="20"/>
                      <w:szCs w:val="20"/>
                      <w:bdr w:val="nil"/>
                      <w:rtl w:val="0"/>
                    </w:rPr>
                    <w:t>Protein Foods</w:t>
                  </w:r>
                  <w:r>
                    <w:rPr>
                      <w:rStyle w:val="DefaultParagraphFont"/>
                      <w:b w:val="0"/>
                      <w:bCs w:val="0"/>
                      <w:i w:val="0"/>
                      <w:iCs w:val="0"/>
                      <w:smallCaps w:val="0"/>
                      <w:color w:val="000000"/>
                      <w:sz w:val="20"/>
                      <w:szCs w:val="20"/>
                      <w:bdr w:val="nil"/>
                      <w:rtl w:val="0"/>
                    </w:rPr>
                    <w:t xml:space="preserve">: Hard-boiled eggs, peanut butter, bean dip, hummus, slices of lean turkey or chicken, shelled pumpkin seeds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Action: Grazer’s Guide to Smart Snacking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PNUT.BOYL.16.2.3 - Describe three major goals for building healthy eating patterns as emphasized by the Dietary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dietary components of the Mediterranean diet and how they differ from the current American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Mediterranean Diet is centered around fruits, vegetables, and grains, as well as beans, nuts and seeds, and liberal use of olive oil. The eating pattern also includes low to moderate amounts of dairy products like cheese and yogurt and fish and poultry, but only features very small amounts of red meat. Alcohol consumption is moderate, and wine is chosen when consumed.</w:t>
                  </w:r>
                </w:p>
                <w:p>
                  <w:pPr>
                    <w:bidi w:val="0"/>
                    <w:jc w:val="left"/>
                  </w:pPr>
                  <w:r>
                    <w:rPr>
                      <w:rStyle w:val="DefaultParagraphFont"/>
                      <w:b w:val="0"/>
                      <w:bCs w:val="0"/>
                      <w:i w:val="0"/>
                      <w:iCs w:val="0"/>
                      <w:smallCaps w:val="0"/>
                      <w:color w:val="000000"/>
                      <w:sz w:val="20"/>
                      <w:szCs w:val="20"/>
                      <w:bdr w:val="nil"/>
                      <w:rtl w:val="0"/>
                    </w:rPr>
                    <w:t xml:space="preserve">There are several ways that the Mediterranean Diet eating pattern differs from the current American diet intake. Key differences that students may suggest are: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Type of fat consumed: Americans consume excessive solid fat, while the Mediterranean Diet contains very little due to low red meat intake, usage of olive oil, and high intake of nuts and seeds.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Fruits and vegetables: Americans consume too few fruits and vegetables, and produce makes up a key part of meals in the Mediterranean Diet.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Added sugars consumed: Americans consume excessive amounts of added sugars, and the Mediterranean Diet features very little if any added sugars.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2.7 Spotlight: A Tapestry of Cultures and Cuisines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PNUT.BOYL.16.2.7 - Discuss tips for incorporating ethnic food choices into a healthy eating pattern.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Describe the changes you would make in your diet if you implemented the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Students’ answers will vary but should include reference to key recommendations of the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p>
                <w:p>
                  <w:pPr>
                    <w:bidi w:val="0"/>
                    <w:jc w:val="left"/>
                  </w:pPr>
                  <w:r>
                    <w:rPr>
                      <w:rStyle w:val="DefaultParagraphFont"/>
                      <w:b w:val="0"/>
                      <w:bCs w:val="0"/>
                      <w:i w:val="0"/>
                      <w:iCs w:val="0"/>
                      <w:smallCaps w:val="0"/>
                      <w:color w:val="000000"/>
                      <w:sz w:val="20"/>
                      <w:szCs w:val="20"/>
                      <w:bdr w:val="nil"/>
                      <w:rtl w:val="0"/>
                    </w:rPr>
                    <w:t xml:space="preserve">• Balancing calories to manage weight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Foods and food components to reduce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Foods and food nutrients to increase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Building healthy eating patterns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2.3 The Challenge of Dietary Guidelines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PNUT.BOYL.16.2.3 - Describe three major goals for building healthy eating patterns as emphasized by the Dietary Guidelines for Americans.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Jennifer calculated her energy needs to be approximately 1,800 calories. A recommended eating plan for 1,800 calories is made up of the following: 6 oz grains, 2 ½ cups vegetables, 1 ½ cups fruits, 3 cups dairy, 5 oz protein foods, 5 tsp oils, and a limit of 120 discretionary calories. Create a 1-day menu for Jennifer based on the recommendations, identifying the serving size and food group that each menu items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is an example of an 1800-calorie menu:</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Breakfast: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 whole-grain English muffin, toasted</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oz grains)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Tbsp almond butter (1 oz protein and 2 tsp oils)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large orange (1 cup fruit)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cup 1 percent milk (1 cup dairy)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Lunch: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Turkey sandwich made with 2 slices whole wheat bread, 2 oz turkey breast, and 1 tsp mayonnaise (2 oz grains, 2 oz protein, and 1 tsp oil)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baby carrots (1 cup vegetable)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Afternoon snack: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oz low-fat yogurt topped with ½ cup berries (1 cup dairy and ½ cup fruit)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Dinner: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medium “loaded” baked potato topped with 2 tsp soft margarine without trans fats, 1/3 cup reduced-fat shredded cheddar cheese, 2 oz skinless, shredded chicken breast, and ½ cup steamed broccoli florets (1 ½ cup vegetables, 2 oz protein, 1 cup dairy, 2 tsp oils)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Dessert: 2 (50-calorie) pieces of dark chocolate (approximately 100 calories of discretionary calories)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major Dietary Reference Intake values used for nutrients and give an example of when you might use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Dietary References Intakes (DRIs)</w:t>
                  </w:r>
                </w:p>
                <w:p>
                  <w:pPr>
                    <w:bidi w:val="0"/>
                    <w:jc w:val="left"/>
                  </w:pPr>
                  <w:r>
                    <w:rPr>
                      <w:rStyle w:val="DefaultParagraphFont"/>
                      <w:b/>
                      <w:bCs/>
                      <w:i w:val="0"/>
                      <w:iCs w:val="0"/>
                      <w:smallCaps w:val="0"/>
                      <w:color w:val="000000"/>
                      <w:sz w:val="20"/>
                      <w:szCs w:val="20"/>
                      <w:bdr w:val="nil"/>
                      <w:rtl w:val="0"/>
                    </w:rPr>
                    <w:t>DRI for Nutrients</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bCs/>
                      <w:i w:val="0"/>
                      <w:iCs w:val="0"/>
                      <w:smallCaps w:val="0"/>
                      <w:color w:val="000000"/>
                      <w:sz w:val="20"/>
                      <w:szCs w:val="20"/>
                      <w:bdr w:val="nil"/>
                      <w:rtl w:val="0"/>
                    </w:rPr>
                    <w:t>• EAR, Estimated Average Requirement:</w:t>
                  </w:r>
                  <w:r>
                    <w:rPr>
                      <w:rStyle w:val="DefaultParagraphFont"/>
                      <w:b w:val="0"/>
                      <w:bCs w:val="0"/>
                      <w:i w:val="0"/>
                      <w:iCs w:val="0"/>
                      <w:smallCaps w:val="0"/>
                      <w:color w:val="000000"/>
                      <w:sz w:val="20"/>
                      <w:szCs w:val="20"/>
                      <w:bdr w:val="nil"/>
                      <w:rtl w:val="0"/>
                    </w:rPr>
                    <w:t xml:space="preserve"> the amount of a nutrient that is estimated to meet the requirement for the nutrient in half of the people of a specific age and gender. The EAR is used in setting the RDA.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bCs/>
                      <w:i w:val="0"/>
                      <w:iCs w:val="0"/>
                      <w:smallCaps w:val="0"/>
                      <w:color w:val="000000"/>
                      <w:sz w:val="20"/>
                      <w:szCs w:val="20"/>
                      <w:bdr w:val="nil"/>
                      <w:rtl w:val="0"/>
                    </w:rPr>
                    <w:t>• RDA, Recommended Dietary Allowance:</w:t>
                  </w:r>
                  <w:r>
                    <w:rPr>
                      <w:rStyle w:val="DefaultParagraphFont"/>
                      <w:b w:val="0"/>
                      <w:bCs w:val="0"/>
                      <w:i w:val="0"/>
                      <w:iCs w:val="0"/>
                      <w:smallCaps w:val="0"/>
                      <w:color w:val="000000"/>
                      <w:sz w:val="20"/>
                      <w:szCs w:val="20"/>
                      <w:bdr w:val="nil"/>
                      <w:rtl w:val="0"/>
                    </w:rPr>
                    <w:t xml:space="preserve"> the average daily amount of a nutrient that is sufficient to meet the nutrient needs of nearly all (97–98 %) healthy individuals of a specific age and gender. Individuals use the RDA and the AI as goals for nutrient intakes.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bCs/>
                      <w:i w:val="0"/>
                      <w:iCs w:val="0"/>
                      <w:smallCaps w:val="0"/>
                      <w:color w:val="000000"/>
                      <w:sz w:val="20"/>
                      <w:szCs w:val="20"/>
                      <w:bdr w:val="nil"/>
                      <w:rtl w:val="0"/>
                    </w:rPr>
                    <w:t>• AI, Adequate Intake:</w:t>
                  </w:r>
                  <w:r>
                    <w:rPr>
                      <w:rStyle w:val="DefaultParagraphFont"/>
                      <w:b w:val="0"/>
                      <w:bCs w:val="0"/>
                      <w:i w:val="0"/>
                      <w:iCs w:val="0"/>
                      <w:smallCaps w:val="0"/>
                      <w:color w:val="000000"/>
                      <w:sz w:val="20"/>
                      <w:szCs w:val="20"/>
                      <w:bdr w:val="nil"/>
                      <w:rtl w:val="0"/>
                    </w:rPr>
                    <w:t xml:space="preserve"> the average amount of a nutrient that appears to be adequate for individuals when there is not sufficient scientific research to calculate an RDA. The AI exceeds the EAR and possibly the RDA.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bCs/>
                      <w:i w:val="0"/>
                      <w:iCs w:val="0"/>
                      <w:smallCaps w:val="0"/>
                      <w:color w:val="000000"/>
                      <w:sz w:val="20"/>
                      <w:szCs w:val="20"/>
                      <w:bdr w:val="nil"/>
                      <w:rtl w:val="0"/>
                    </w:rPr>
                    <w:t>• UL, Tolerable Upper Intake Level:</w:t>
                  </w:r>
                  <w:r>
                    <w:rPr>
                      <w:rStyle w:val="DefaultParagraphFont"/>
                      <w:b w:val="0"/>
                      <w:bCs w:val="0"/>
                      <w:i w:val="0"/>
                      <w:iCs w:val="0"/>
                      <w:smallCaps w:val="0"/>
                      <w:color w:val="000000"/>
                      <w:sz w:val="20"/>
                      <w:szCs w:val="20"/>
                      <w:bdr w:val="nil"/>
                      <w:rtl w:val="0"/>
                    </w:rPr>
                    <w:t xml:space="preserve"> the maximum amount of a nutrient that is unlikely to pose any risk of adverse health effects to most healthy people. The UL is not intended to be a recommended level of intake. The UL can be used by individuals to determine whether their nutrient intake levels may pose adverse risks over time.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2.2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PNUT.BOYL.16.2.2 - Describe the purpose of each of the four categories of nutrient intake values that make up the DRI for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Draw the MyPlate. Explain how MyPlate assists the consumer in practicing variety, proportionality, and moderation when planning a meal.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 slightly.</w:t>
                  </w:r>
                </w:p>
                <w:p>
                  <w:pPr>
                    <w:pStyle w:val="p"/>
                    <w:bidi w:val="0"/>
                    <w:spacing w:before="0" w:beforeAutospacing="0" w:after="0" w:afterAutospacing="0"/>
                    <w:jc w:val="left"/>
                  </w:pPr>
                  <w:r>
                    <w:rPr>
                      <w:position w:val="-176"/>
                    </w:rPr>
                    <w:pict>
                      <v:shape id="_x0000_i1027" type="#_x0000_t75" style="height:188.25pt;width:206.25pt">
                        <v:imagedata r:id="rId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MyPlate includes variety, proportionality, and moderation as three of six key components that can help achieve a healthy lifestyle.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Variety.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MyPlate creates a foundation for good nutrition and health by guiding us to make food selections from all food groups and subgroups. Different foods contain different nutrients and other substances known to be protective against chronic diseases. No one food or no single food group provides all essential nutrients in amounts necessary for good health.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Proportionality.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MyPlate shows the proportions of foods that should make up a healthful diet. MyPlate illustrates the five food groups using a familiar mealtime visual, a place setting. The plate is split into four sections: red for fruits, green for vegetables, purple for protein, and orange for grains. A separate blue section, shaped like a drinking glass, represents dairy foods. MyPlate provides a visual reminder of a key nutrition principle: Fruits and vegetables form the foundation of a healthy diet and should fill at least half of a plate at every meal. The MyPlate food guide advises you to eat more of some foods (fruits, vegetables, whole grains, and fat-free or low-fat milk products), and at less of others (such as foods high in refined grains and added sugars).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Moderation.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Currently, many of the foods and beverages Americans eat and drink supply </w:t>
                  </w:r>
                  <w:r>
                    <w:rPr>
                      <w:rStyle w:val="DefaultParagraphFont"/>
                      <w:rFonts w:ascii="Times New Roman" w:eastAsia="Times New Roman" w:hAnsi="Times New Roman" w:cs="Times New Roman"/>
                      <w:b w:val="0"/>
                      <w:bCs w:val="0"/>
                      <w:i/>
                      <w:iCs/>
                      <w:smallCaps w:val="0"/>
                      <w:color w:val="000000"/>
                      <w:sz w:val="22"/>
                      <w:szCs w:val="22"/>
                      <w:bdr w:val="nil"/>
                      <w:rtl w:val="0"/>
                    </w:rPr>
                    <w:t>empty 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—calories from </w:t>
                  </w:r>
                  <w:r>
                    <w:rPr>
                      <w:rStyle w:val="DefaultParagraphFont"/>
                      <w:rFonts w:ascii="Times New Roman" w:eastAsia="Times New Roman" w:hAnsi="Times New Roman" w:cs="Times New Roman"/>
                      <w:b/>
                      <w:bCs/>
                      <w:i w:val="0"/>
                      <w:iCs w:val="0"/>
                      <w:smallCaps w:val="0"/>
                      <w:color w:val="000000"/>
                      <w:sz w:val="22"/>
                      <w:szCs w:val="22"/>
                      <w:bdr w:val="nil"/>
                      <w:rtl w:val="0"/>
                    </w:rPr>
                    <w:t>solid fats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and/or </w:t>
                  </w:r>
                  <w:r>
                    <w:rPr>
                      <w:rStyle w:val="DefaultParagraphFont"/>
                      <w:rFonts w:ascii="Times New Roman" w:eastAsia="Times New Roman" w:hAnsi="Times New Roman" w:cs="Times New Roman"/>
                      <w:b/>
                      <w:bCs/>
                      <w:i w:val="0"/>
                      <w:iCs w:val="0"/>
                      <w:smallCaps w:val="0"/>
                      <w:color w:val="000000"/>
                      <w:sz w:val="22"/>
                      <w:szCs w:val="22"/>
                      <w:bdr w:val="nil"/>
                      <w:rtl w:val="0"/>
                    </w:rPr>
                    <w:t>added sugars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Solid fats and added sugars add calories to the food but few or no nutrients and are thus called </w:t>
                  </w:r>
                  <w:r>
                    <w:rPr>
                      <w:rStyle w:val="DefaultParagraphFont"/>
                      <w:rFonts w:ascii="Times New Roman" w:eastAsia="Times New Roman" w:hAnsi="Times New Roman" w:cs="Times New Roman"/>
                      <w:b w:val="0"/>
                      <w:bCs w:val="0"/>
                      <w:i/>
                      <w:iCs/>
                      <w:smallCaps w:val="0"/>
                      <w:color w:val="000000"/>
                      <w:sz w:val="22"/>
                      <w:szCs w:val="22"/>
                      <w:bdr w:val="nil"/>
                      <w:rtl w:val="0"/>
                    </w:rPr>
                    <w:t>empty 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 A small amount of empty calories is fine, but most people eat far more than is healthy. It is important to emphasize nutrient-rich foods in the diet and limit empty calories to the amount that fits your calorie and nutrient needs. Making better choices, like unsweetened applesauce or extra-lean ground beef, can help keep your intake of added sugars and solid fats low. To find your personal total calorie needs, enter your information into the Daily Food Plan section of www.ChooseMyPlate.gov.</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Introducing the MyPlate Food Planning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PNUT.BOYL.16.2.4 - Explain how the MyPlate Food Guide incorporates the principles of diet planning to help consumers make healthy meal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what foods and food components Americans typically eat too little or too much, and explain how these choices are causing Americans to not have adequate intake of some nutrients while often exceeding calorie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we eat too many calories and too much solid fat, added sugars, refined grains, and sodium while consuming too few vegetables, fruits, whole grains, dairy products, and oils. In fact, solid fats and added sugars should make up only a small proportion of total calories in the diet. Americans consume about 35 percent of total calories from foods high in solid fats and added sugars—soft drinks, desserts, fatty meats, French fries, pizza, and whole-milk products, in contrast to a recommended limit of no more than 5 to 15 percent of total calories for most individuals.</w:t>
                  </w:r>
                </w:p>
                <w:p>
                  <w:pPr>
                    <w:bidi w:val="0"/>
                    <w:jc w:val="left"/>
                  </w:pPr>
                  <w:r>
                    <w:rPr>
                      <w:rStyle w:val="DefaultParagraphFont"/>
                      <w:b w:val="0"/>
                      <w:bCs w:val="0"/>
                      <w:i w:val="0"/>
                      <w:iCs w:val="0"/>
                      <w:smallCaps w:val="0"/>
                      <w:color w:val="000000"/>
                      <w:sz w:val="20"/>
                      <w:szCs w:val="20"/>
                      <w:bdr w:val="nil"/>
                      <w:rtl w:val="0"/>
                    </w:rPr>
                    <w:t xml:space="preserve">Excessive intake of solid fats and added sugars is caused by choosing energy-dense foods choices as opposed to nutrient-dense food choices. These food choices are what causes many Americans to be deficient in their intake of nutrients like calcium and potassium while greatly exceeding energy needs.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How Well Do We Eat?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PNUT.BOYL.16.2.5 - List four nutrients whose intakes are low enough to be of public health concern in the United States.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does the FDA require to be listed on food packages based on the 2016 label updates?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law, labels must contain: name of food, name of manufacturer with contact information, net quantity, ingredient list, Nutrition Facts panel, and any of the eight major allergens in the product.</w:t>
                  </w:r>
                </w:p>
                <w:p>
                  <w:pPr>
                    <w:bidi w:val="0"/>
                    <w:jc w:val="left"/>
                  </w:pPr>
                  <w:r>
                    <w:rPr>
                      <w:rStyle w:val="DefaultParagraphFont"/>
                      <w:b w:val="0"/>
                      <w:bCs w:val="0"/>
                      <w:i w:val="0"/>
                      <w:iCs w:val="0"/>
                      <w:smallCaps w:val="0"/>
                      <w:color w:val="000000"/>
                      <w:sz w:val="20"/>
                      <w:szCs w:val="20"/>
                      <w:bdr w:val="nil"/>
                      <w:rtl w:val="0"/>
                    </w:rPr>
                    <w:t xml:space="preserve">Following the FDA’s 2016 nutrition label updates, the required nutrients are now calories, total fat, saturated fat, </w:t>
                  </w:r>
                  <w:r>
                    <w:rPr>
                      <w:rStyle w:val="DefaultParagraphFont"/>
                      <w:b w:val="0"/>
                      <w:bCs w:val="0"/>
                      <w:i/>
                      <w:iCs/>
                      <w:smallCaps w:val="0"/>
                      <w:color w:val="000000"/>
                      <w:sz w:val="20"/>
                      <w:szCs w:val="20"/>
                      <w:bdr w:val="nil"/>
                      <w:rtl w:val="0"/>
                    </w:rPr>
                    <w:t>trans</w:t>
                  </w:r>
                  <w:r>
                    <w:rPr>
                      <w:rStyle w:val="DefaultParagraphFont"/>
                      <w:b w:val="0"/>
                      <w:bCs w:val="0"/>
                      <w:i w:val="0"/>
                      <w:iCs w:val="0"/>
                      <w:smallCaps w:val="0"/>
                      <w:color w:val="000000"/>
                      <w:sz w:val="20"/>
                      <w:szCs w:val="20"/>
                      <w:bdr w:val="nil"/>
                      <w:rtl w:val="0"/>
                    </w:rPr>
                    <w:t xml:space="preserve"> fat, cholesterol, sodium, total carbohydrate, dietary fiber, added sugars, protein, vitamin D, calcium, iron, and potassium.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More Tools for Diet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PNUT.BOYL.16.2.6 - List the information found on food labels that is useful to use when making comparisons between similar products based on health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12/8/2017 5:08 AM</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color w:val="000000"/>
        <w:sz w:val="28"/>
        <w:szCs w:val="28"/>
        <w:bdr w:val="nil"/>
        <w:rtl w:val="0"/>
      </w:rPr>
      <w:t>Chapter 02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